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41A" w:rsidRPr="00470002" w:rsidRDefault="00F3441A" w:rsidP="000B1ED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470002">
        <w:rPr>
          <w:rFonts w:ascii="Times New Roman" w:hAnsi="Times New Roman"/>
          <w:b/>
          <w:sz w:val="24"/>
          <w:szCs w:val="24"/>
        </w:rPr>
        <w:t>East County Citizens Advisory Board (ECCAB)</w:t>
      </w:r>
    </w:p>
    <w:p w:rsidR="00F3441A" w:rsidRDefault="00F3441A" w:rsidP="000B1E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Eastern Montgomery Regional Center</w:t>
      </w:r>
    </w:p>
    <w:p w:rsidR="00F3441A" w:rsidRDefault="00F3441A" w:rsidP="000B1E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3300 Briggs Chaney Road, Silver Spring, MD 20904</w:t>
      </w:r>
    </w:p>
    <w:p w:rsidR="000D2F15" w:rsidRDefault="000D2F15" w:rsidP="000B1E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3441A" w:rsidRPr="00343CC0" w:rsidRDefault="00024194" w:rsidP="00666A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Wednesday, </w:t>
      </w:r>
      <w:r w:rsidR="00D73A0A">
        <w:rPr>
          <w:rFonts w:ascii="Times New Roman" w:hAnsi="Times New Roman"/>
          <w:b/>
          <w:sz w:val="24"/>
          <w:szCs w:val="24"/>
        </w:rPr>
        <w:t>January 4</w:t>
      </w:r>
      <w:r w:rsidR="009177B3">
        <w:rPr>
          <w:rFonts w:ascii="Times New Roman" w:hAnsi="Times New Roman"/>
          <w:b/>
          <w:sz w:val="24"/>
          <w:szCs w:val="24"/>
        </w:rPr>
        <w:t>, 201</w:t>
      </w:r>
      <w:r w:rsidR="00D73A0A">
        <w:rPr>
          <w:rFonts w:ascii="Times New Roman" w:hAnsi="Times New Roman"/>
          <w:b/>
          <w:sz w:val="24"/>
          <w:szCs w:val="24"/>
        </w:rPr>
        <w:t>7</w:t>
      </w:r>
    </w:p>
    <w:p w:rsidR="00666AA1" w:rsidRDefault="00666AA1" w:rsidP="00666A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3441A" w:rsidRDefault="00F3441A" w:rsidP="00470002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70002">
        <w:rPr>
          <w:rFonts w:ascii="Times New Roman" w:hAnsi="Times New Roman"/>
          <w:b/>
          <w:sz w:val="24"/>
          <w:szCs w:val="24"/>
          <w:u w:val="single"/>
        </w:rPr>
        <w:t>MEETING SUMMARY</w:t>
      </w:r>
    </w:p>
    <w:p w:rsidR="000D2F15" w:rsidRDefault="000D2F15" w:rsidP="00470002">
      <w:pPr>
        <w:spacing w:line="240" w:lineRule="auto"/>
        <w:rPr>
          <w:rFonts w:ascii="Times New Roman" w:hAnsi="Times New Roman"/>
          <w:b/>
        </w:rPr>
      </w:pPr>
    </w:p>
    <w:p w:rsidR="0019418E" w:rsidRDefault="00F3441A" w:rsidP="00470002">
      <w:pPr>
        <w:spacing w:line="240" w:lineRule="auto"/>
        <w:rPr>
          <w:rFonts w:ascii="Times New Roman" w:hAnsi="Times New Roman"/>
        </w:rPr>
      </w:pPr>
      <w:r w:rsidRPr="00024194">
        <w:rPr>
          <w:rFonts w:ascii="Times New Roman" w:hAnsi="Times New Roman"/>
          <w:b/>
        </w:rPr>
        <w:t xml:space="preserve">Members Present: </w:t>
      </w:r>
      <w:r w:rsidR="00154CBA" w:rsidRPr="00154CBA">
        <w:rPr>
          <w:rFonts w:ascii="Times New Roman" w:hAnsi="Times New Roman"/>
        </w:rPr>
        <w:t xml:space="preserve">Roy </w:t>
      </w:r>
      <w:r w:rsidR="002E7440" w:rsidRPr="002E7440">
        <w:rPr>
          <w:rFonts w:ascii="Times New Roman" w:hAnsi="Times New Roman"/>
        </w:rPr>
        <w:t>Chavera,</w:t>
      </w:r>
      <w:r w:rsidR="002E7440">
        <w:rPr>
          <w:rFonts w:ascii="Times New Roman" w:hAnsi="Times New Roman"/>
          <w:b/>
        </w:rPr>
        <w:t xml:space="preserve"> </w:t>
      </w:r>
      <w:r w:rsidR="004A49F1" w:rsidRPr="004A49F1">
        <w:rPr>
          <w:rFonts w:ascii="Times New Roman" w:hAnsi="Times New Roman"/>
        </w:rPr>
        <w:t>Peter Myo Khin, Jerold Samet</w:t>
      </w:r>
      <w:r w:rsidR="004330CD">
        <w:rPr>
          <w:rFonts w:ascii="Times New Roman" w:hAnsi="Times New Roman"/>
        </w:rPr>
        <w:t>,</w:t>
      </w:r>
      <w:r w:rsidR="00EC0160">
        <w:rPr>
          <w:rFonts w:ascii="Times New Roman" w:hAnsi="Times New Roman"/>
        </w:rPr>
        <w:t xml:space="preserve"> </w:t>
      </w:r>
      <w:r w:rsidR="00C37E14">
        <w:rPr>
          <w:rFonts w:ascii="Times New Roman" w:hAnsi="Times New Roman"/>
        </w:rPr>
        <w:t>Faustina Smith</w:t>
      </w:r>
      <w:r w:rsidR="002D5DB2">
        <w:rPr>
          <w:rFonts w:ascii="Times New Roman" w:hAnsi="Times New Roman"/>
        </w:rPr>
        <w:t>-</w:t>
      </w:r>
      <w:r w:rsidR="00C37E14">
        <w:rPr>
          <w:rFonts w:ascii="Times New Roman" w:hAnsi="Times New Roman"/>
        </w:rPr>
        <w:t>Neil, Fred Stic</w:t>
      </w:r>
      <w:r w:rsidR="00015994">
        <w:rPr>
          <w:rFonts w:ascii="Times New Roman" w:hAnsi="Times New Roman"/>
        </w:rPr>
        <w:t>hnoth,</w:t>
      </w:r>
      <w:r w:rsidR="006001A7">
        <w:rPr>
          <w:rFonts w:ascii="Times New Roman" w:hAnsi="Times New Roman"/>
        </w:rPr>
        <w:t xml:space="preserve"> </w:t>
      </w:r>
      <w:r w:rsidR="00015994">
        <w:rPr>
          <w:rFonts w:ascii="Times New Roman" w:hAnsi="Times New Roman"/>
        </w:rPr>
        <w:t xml:space="preserve">Curtis Watkins, Jeffrey Bond, </w:t>
      </w:r>
      <w:r w:rsidR="0019468F">
        <w:rPr>
          <w:rFonts w:ascii="Times New Roman" w:hAnsi="Times New Roman"/>
        </w:rPr>
        <w:t>Melissa Daley</w:t>
      </w:r>
      <w:r w:rsidR="00D73A0A">
        <w:rPr>
          <w:rFonts w:ascii="Times New Roman" w:hAnsi="Times New Roman"/>
        </w:rPr>
        <w:t xml:space="preserve">, </w:t>
      </w:r>
      <w:r w:rsidR="0019468F">
        <w:rPr>
          <w:rFonts w:ascii="Times New Roman" w:hAnsi="Times New Roman"/>
        </w:rPr>
        <w:t>Samantha Blizzard</w:t>
      </w:r>
      <w:r w:rsidR="00D73A0A">
        <w:rPr>
          <w:rFonts w:ascii="Times New Roman" w:hAnsi="Times New Roman"/>
        </w:rPr>
        <w:t>, Richard Romer</w:t>
      </w:r>
      <w:r w:rsidR="000A2920">
        <w:rPr>
          <w:rFonts w:ascii="Times New Roman" w:hAnsi="Times New Roman"/>
        </w:rPr>
        <w:t>, Fisseha Adugna</w:t>
      </w:r>
      <w:r w:rsidR="00D73A0A">
        <w:rPr>
          <w:rFonts w:ascii="Times New Roman" w:hAnsi="Times New Roman"/>
        </w:rPr>
        <w:t xml:space="preserve"> and Fatmata</w:t>
      </w:r>
      <w:r w:rsidR="00E148A9">
        <w:rPr>
          <w:rFonts w:ascii="Times New Roman" w:hAnsi="Times New Roman"/>
        </w:rPr>
        <w:t xml:space="preserve"> </w:t>
      </w:r>
      <w:r w:rsidR="00D73A0A">
        <w:rPr>
          <w:rFonts w:ascii="Times New Roman" w:hAnsi="Times New Roman"/>
        </w:rPr>
        <w:t>Barrie</w:t>
      </w:r>
      <w:r w:rsidR="0019468F">
        <w:rPr>
          <w:rFonts w:ascii="Times New Roman" w:hAnsi="Times New Roman"/>
        </w:rPr>
        <w:t>.</w:t>
      </w:r>
    </w:p>
    <w:p w:rsidR="00424EC4" w:rsidRDefault="00424EC4" w:rsidP="00424EC4">
      <w:pPr>
        <w:spacing w:line="240" w:lineRule="auto"/>
        <w:rPr>
          <w:rFonts w:ascii="Times New Roman" w:hAnsi="Times New Roman"/>
        </w:rPr>
      </w:pPr>
      <w:r w:rsidRPr="008312B7">
        <w:rPr>
          <w:rFonts w:ascii="Times New Roman" w:hAnsi="Times New Roman"/>
          <w:b/>
        </w:rPr>
        <w:t>Guest</w:t>
      </w:r>
      <w:r>
        <w:rPr>
          <w:rFonts w:ascii="Times New Roman" w:hAnsi="Times New Roman"/>
          <w:b/>
        </w:rPr>
        <w:t>s</w:t>
      </w:r>
      <w:r w:rsidRPr="008312B7">
        <w:rPr>
          <w:rFonts w:ascii="Times New Roman" w:hAnsi="Times New Roman"/>
          <w:b/>
        </w:rPr>
        <w:t xml:space="preserve"> Present</w:t>
      </w:r>
      <w:r w:rsidRPr="00251D46">
        <w:rPr>
          <w:rFonts w:ascii="Times New Roman" w:hAnsi="Times New Roman"/>
        </w:rPr>
        <w:t xml:space="preserve">: </w:t>
      </w:r>
      <w:r w:rsidR="00935810">
        <w:rPr>
          <w:rFonts w:ascii="Times New Roman" w:hAnsi="Times New Roman"/>
        </w:rPr>
        <w:t>David Petr</w:t>
      </w:r>
      <w:r w:rsidR="00B26B2C">
        <w:rPr>
          <w:rFonts w:ascii="Times New Roman" w:hAnsi="Times New Roman"/>
        </w:rPr>
        <w:t>,</w:t>
      </w:r>
      <w:r w:rsidR="00935810">
        <w:rPr>
          <w:rFonts w:ascii="Times New Roman" w:hAnsi="Times New Roman"/>
        </w:rPr>
        <w:t xml:space="preserve"> Joy Nurmi</w:t>
      </w:r>
      <w:r w:rsidR="00B26B2C">
        <w:rPr>
          <w:rFonts w:ascii="Times New Roman" w:hAnsi="Times New Roman"/>
        </w:rPr>
        <w:t>,</w:t>
      </w:r>
      <w:r w:rsidR="00935810">
        <w:rPr>
          <w:rFonts w:ascii="Times New Roman" w:hAnsi="Times New Roman"/>
        </w:rPr>
        <w:t xml:space="preserve"> Christopher Conklin</w:t>
      </w:r>
      <w:r w:rsidR="00B26B2C">
        <w:rPr>
          <w:rFonts w:ascii="Times New Roman" w:hAnsi="Times New Roman"/>
        </w:rPr>
        <w:t xml:space="preserve">, </w:t>
      </w:r>
      <w:r w:rsidR="00935810">
        <w:rPr>
          <w:rFonts w:ascii="Times New Roman" w:hAnsi="Times New Roman"/>
        </w:rPr>
        <w:t>Andrew Bossi</w:t>
      </w:r>
      <w:r w:rsidR="00B26B2C">
        <w:rPr>
          <w:rFonts w:ascii="Times New Roman" w:hAnsi="Times New Roman"/>
        </w:rPr>
        <w:t xml:space="preserve">, </w:t>
      </w:r>
      <w:r w:rsidR="00935810">
        <w:rPr>
          <w:rFonts w:ascii="Times New Roman" w:hAnsi="Times New Roman"/>
        </w:rPr>
        <w:t>Sgt. John O’Brien</w:t>
      </w:r>
      <w:r w:rsidR="00B26B2C">
        <w:rPr>
          <w:rFonts w:ascii="Times New Roman" w:hAnsi="Times New Roman"/>
        </w:rPr>
        <w:t xml:space="preserve">, </w:t>
      </w:r>
      <w:r w:rsidR="00025F3C">
        <w:rPr>
          <w:rFonts w:ascii="Times New Roman" w:hAnsi="Times New Roman"/>
        </w:rPr>
        <w:t>Mara Parker</w:t>
      </w:r>
      <w:r w:rsidR="00B26B2C">
        <w:rPr>
          <w:rFonts w:ascii="Times New Roman" w:hAnsi="Times New Roman"/>
        </w:rPr>
        <w:t xml:space="preserve">, </w:t>
      </w:r>
      <w:r w:rsidR="00B26B2C" w:rsidRPr="00B26B2C">
        <w:rPr>
          <w:rFonts w:ascii="Times New Roman" w:hAnsi="Times New Roman"/>
        </w:rPr>
        <w:t>Elizabeth Ortega, Peter Fosselman</w:t>
      </w:r>
      <w:r w:rsidR="00B26B2C">
        <w:rPr>
          <w:rFonts w:ascii="Times New Roman" w:hAnsi="Times New Roman"/>
        </w:rPr>
        <w:t xml:space="preserve">, Elisse Barnes, Dan Wilhelm, Ed Weiler, Vicki Garcia, Sarah Watson, Karen Cheeks, Alicia jones, Tina Patterson, Jonathan Genn, Ken Flemmer, Shane Pollin, Mitra </w:t>
      </w:r>
      <w:r w:rsidR="00C27A09">
        <w:rPr>
          <w:rFonts w:ascii="Times New Roman" w:hAnsi="Times New Roman"/>
        </w:rPr>
        <w:t>P</w:t>
      </w:r>
      <w:r w:rsidR="00B26B2C">
        <w:rPr>
          <w:rFonts w:ascii="Times New Roman" w:hAnsi="Times New Roman"/>
        </w:rPr>
        <w:t>odoeem</w:t>
      </w:r>
      <w:r w:rsidR="00C27A09">
        <w:rPr>
          <w:rFonts w:ascii="Times New Roman" w:hAnsi="Times New Roman"/>
        </w:rPr>
        <w:t xml:space="preserve">, Mara Parker, LeeYaffe-Stark, Mensah Adjogah, Mark </w:t>
      </w:r>
      <w:r w:rsidR="00633099">
        <w:rPr>
          <w:rFonts w:ascii="Times New Roman" w:hAnsi="Times New Roman"/>
        </w:rPr>
        <w:t>Pharaoh</w:t>
      </w:r>
      <w:r w:rsidR="00C27A09">
        <w:rPr>
          <w:rFonts w:ascii="Times New Roman" w:hAnsi="Times New Roman"/>
        </w:rPr>
        <w:t xml:space="preserve">, Mary Silva, Len Newman. </w:t>
      </w:r>
    </w:p>
    <w:p w:rsidR="00C20DA4" w:rsidRDefault="00424EC4" w:rsidP="00470002">
      <w:pPr>
        <w:spacing w:line="240" w:lineRule="auto"/>
        <w:rPr>
          <w:rFonts w:ascii="Times New Roman" w:hAnsi="Times New Roman"/>
        </w:rPr>
      </w:pPr>
      <w:r w:rsidRPr="00024194">
        <w:rPr>
          <w:rFonts w:ascii="Times New Roman" w:hAnsi="Times New Roman"/>
          <w:b/>
        </w:rPr>
        <w:t>Staff Present:</w:t>
      </w:r>
      <w:r w:rsidR="00A6071F">
        <w:rPr>
          <w:rFonts w:ascii="Times New Roman" w:hAnsi="Times New Roman"/>
        </w:rPr>
        <w:t xml:space="preserve"> East County Regional Director </w:t>
      </w:r>
      <w:r w:rsidRPr="00024194">
        <w:rPr>
          <w:rFonts w:ascii="Times New Roman" w:hAnsi="Times New Roman"/>
        </w:rPr>
        <w:t>Jewru Bandeh</w:t>
      </w:r>
      <w:r w:rsidR="00AF0E77">
        <w:rPr>
          <w:rFonts w:ascii="Times New Roman" w:hAnsi="Times New Roman"/>
        </w:rPr>
        <w:t>.</w:t>
      </w:r>
    </w:p>
    <w:p w:rsidR="005A65A9" w:rsidRDefault="001D7615" w:rsidP="001D7615">
      <w:pPr>
        <w:spacing w:line="240" w:lineRule="auto"/>
        <w:rPr>
          <w:rFonts w:ascii="Times New Roman" w:hAnsi="Times New Roman"/>
        </w:rPr>
      </w:pPr>
      <w:r w:rsidRPr="00CD23B4">
        <w:rPr>
          <w:rFonts w:ascii="Times New Roman" w:hAnsi="Times New Roman"/>
          <w:b/>
        </w:rPr>
        <w:t>Special Guest</w:t>
      </w:r>
      <w:r w:rsidR="005A65A9">
        <w:rPr>
          <w:rFonts w:ascii="Times New Roman" w:hAnsi="Times New Roman"/>
          <w:b/>
        </w:rPr>
        <w:t>(s)</w:t>
      </w:r>
      <w:r w:rsidRPr="00CD23B4">
        <w:rPr>
          <w:rFonts w:ascii="Times New Roman" w:hAnsi="Times New Roman"/>
          <w:b/>
        </w:rPr>
        <w:t xml:space="preserve"> Presentation: </w:t>
      </w:r>
      <w:r w:rsidR="005A65A9">
        <w:rPr>
          <w:rFonts w:ascii="Times New Roman" w:hAnsi="Times New Roman"/>
        </w:rPr>
        <w:t>David Petr President/CEO Montgomery County Economic Development Corporation (MCEDC), Joy Nurmi</w:t>
      </w:r>
      <w:r w:rsidR="00C27A09">
        <w:rPr>
          <w:rFonts w:ascii="Times New Roman" w:hAnsi="Times New Roman"/>
        </w:rPr>
        <w:t>,</w:t>
      </w:r>
      <w:r w:rsidR="005A65A9">
        <w:rPr>
          <w:rFonts w:ascii="Times New Roman" w:hAnsi="Times New Roman"/>
        </w:rPr>
        <w:t xml:space="preserve"> Special Assistant to the County Executive, Christopher Conklin Deputy Director of Transportation Policy, </w:t>
      </w:r>
      <w:r w:rsidR="003E29E4">
        <w:rPr>
          <w:rFonts w:ascii="Times New Roman" w:hAnsi="Times New Roman"/>
        </w:rPr>
        <w:t xml:space="preserve">and </w:t>
      </w:r>
      <w:r w:rsidR="005A65A9">
        <w:rPr>
          <w:rFonts w:ascii="Times New Roman" w:hAnsi="Times New Roman"/>
        </w:rPr>
        <w:t>Andrew Bossi Senior Engineer M</w:t>
      </w:r>
      <w:r w:rsidR="00C27A09">
        <w:rPr>
          <w:rFonts w:ascii="Times New Roman" w:hAnsi="Times New Roman"/>
        </w:rPr>
        <w:t xml:space="preserve">ontgomery </w:t>
      </w:r>
      <w:r w:rsidR="005A65A9">
        <w:rPr>
          <w:rFonts w:ascii="Times New Roman" w:hAnsi="Times New Roman"/>
        </w:rPr>
        <w:t>C</w:t>
      </w:r>
      <w:r w:rsidR="00C27A09">
        <w:rPr>
          <w:rFonts w:ascii="Times New Roman" w:hAnsi="Times New Roman"/>
        </w:rPr>
        <w:t xml:space="preserve">ounty </w:t>
      </w:r>
      <w:r w:rsidR="005A65A9">
        <w:rPr>
          <w:rFonts w:ascii="Times New Roman" w:hAnsi="Times New Roman"/>
        </w:rPr>
        <w:t>D</w:t>
      </w:r>
      <w:r w:rsidR="00C27A09">
        <w:rPr>
          <w:rFonts w:ascii="Times New Roman" w:hAnsi="Times New Roman"/>
        </w:rPr>
        <w:t xml:space="preserve">epartment of </w:t>
      </w:r>
      <w:r w:rsidR="005A65A9">
        <w:rPr>
          <w:rFonts w:ascii="Times New Roman" w:hAnsi="Times New Roman"/>
        </w:rPr>
        <w:t>T</w:t>
      </w:r>
      <w:r w:rsidR="00C27A09">
        <w:rPr>
          <w:rFonts w:ascii="Times New Roman" w:hAnsi="Times New Roman"/>
        </w:rPr>
        <w:t>ransportation.</w:t>
      </w:r>
    </w:p>
    <w:p w:rsidR="003E29E4" w:rsidRDefault="000A2920" w:rsidP="00444A51">
      <w:pPr>
        <w:pStyle w:val="ListParagraph"/>
        <w:numPr>
          <w:ilvl w:val="0"/>
          <w:numId w:val="34"/>
        </w:numPr>
        <w:spacing w:line="240" w:lineRule="auto"/>
        <w:rPr>
          <w:rFonts w:ascii="Times New Roman" w:hAnsi="Times New Roman"/>
        </w:rPr>
      </w:pPr>
      <w:r w:rsidRPr="00FA12E2">
        <w:rPr>
          <w:rFonts w:ascii="Times New Roman" w:hAnsi="Times New Roman"/>
        </w:rPr>
        <w:t xml:space="preserve">David </w:t>
      </w:r>
      <w:r w:rsidR="003E29E4" w:rsidRPr="00FA12E2">
        <w:rPr>
          <w:rFonts w:ascii="Times New Roman" w:hAnsi="Times New Roman"/>
        </w:rPr>
        <w:t>Petr</w:t>
      </w:r>
      <w:r w:rsidR="003E29E4" w:rsidRPr="003E29E4">
        <w:rPr>
          <w:rFonts w:ascii="Times New Roman" w:hAnsi="Times New Roman"/>
          <w:b/>
        </w:rPr>
        <w:t xml:space="preserve"> </w:t>
      </w:r>
      <w:r w:rsidR="003E29E4">
        <w:rPr>
          <w:rFonts w:ascii="Times New Roman" w:hAnsi="Times New Roman"/>
        </w:rPr>
        <w:t>outlined his professional background and pr</w:t>
      </w:r>
      <w:r w:rsidR="00C27A09">
        <w:rPr>
          <w:rFonts w:ascii="Times New Roman" w:hAnsi="Times New Roman"/>
        </w:rPr>
        <w:t>ovided</w:t>
      </w:r>
      <w:r w:rsidR="003E29E4">
        <w:rPr>
          <w:rFonts w:ascii="Times New Roman" w:hAnsi="Times New Roman"/>
        </w:rPr>
        <w:t xml:space="preserve"> an </w:t>
      </w:r>
      <w:r w:rsidR="00C27A09">
        <w:rPr>
          <w:rFonts w:ascii="Times New Roman" w:hAnsi="Times New Roman"/>
        </w:rPr>
        <w:t>o</w:t>
      </w:r>
      <w:r w:rsidR="003E29E4">
        <w:rPr>
          <w:rFonts w:ascii="Times New Roman" w:hAnsi="Times New Roman"/>
        </w:rPr>
        <w:t xml:space="preserve">verview and </w:t>
      </w:r>
      <w:r w:rsidR="00C27A09">
        <w:rPr>
          <w:rFonts w:ascii="Times New Roman" w:hAnsi="Times New Roman"/>
        </w:rPr>
        <w:t>m</w:t>
      </w:r>
      <w:r w:rsidR="003E29E4">
        <w:rPr>
          <w:rFonts w:ascii="Times New Roman" w:hAnsi="Times New Roman"/>
        </w:rPr>
        <w:t xml:space="preserve">ission of the </w:t>
      </w:r>
      <w:r w:rsidR="00C27A09">
        <w:rPr>
          <w:rFonts w:ascii="Times New Roman" w:hAnsi="Times New Roman"/>
        </w:rPr>
        <w:t>n</w:t>
      </w:r>
      <w:r w:rsidR="003E29E4">
        <w:rPr>
          <w:rFonts w:ascii="Times New Roman" w:hAnsi="Times New Roman"/>
        </w:rPr>
        <w:t xml:space="preserve">ewly </w:t>
      </w:r>
      <w:r w:rsidR="00C27A09">
        <w:rPr>
          <w:rFonts w:ascii="Times New Roman" w:hAnsi="Times New Roman"/>
        </w:rPr>
        <w:t>c</w:t>
      </w:r>
      <w:r w:rsidR="003E29E4">
        <w:rPr>
          <w:rFonts w:ascii="Times New Roman" w:hAnsi="Times New Roman"/>
        </w:rPr>
        <w:t>reated M</w:t>
      </w:r>
      <w:r w:rsidR="00C27A09">
        <w:rPr>
          <w:rFonts w:ascii="Times New Roman" w:hAnsi="Times New Roman"/>
        </w:rPr>
        <w:t xml:space="preserve">ontgomery </w:t>
      </w:r>
      <w:r w:rsidR="003E29E4">
        <w:rPr>
          <w:rFonts w:ascii="Times New Roman" w:hAnsi="Times New Roman"/>
        </w:rPr>
        <w:t>C</w:t>
      </w:r>
      <w:r w:rsidR="00C27A09">
        <w:rPr>
          <w:rFonts w:ascii="Times New Roman" w:hAnsi="Times New Roman"/>
        </w:rPr>
        <w:t xml:space="preserve">ounty </w:t>
      </w:r>
      <w:r w:rsidR="003E29E4">
        <w:rPr>
          <w:rFonts w:ascii="Times New Roman" w:hAnsi="Times New Roman"/>
        </w:rPr>
        <w:t>E</w:t>
      </w:r>
      <w:r w:rsidR="00C27A09">
        <w:rPr>
          <w:rFonts w:ascii="Times New Roman" w:hAnsi="Times New Roman"/>
        </w:rPr>
        <w:t xml:space="preserve">conomic </w:t>
      </w:r>
      <w:r w:rsidR="003E29E4">
        <w:rPr>
          <w:rFonts w:ascii="Times New Roman" w:hAnsi="Times New Roman"/>
        </w:rPr>
        <w:t>D</w:t>
      </w:r>
      <w:r w:rsidR="00C27A09">
        <w:rPr>
          <w:rFonts w:ascii="Times New Roman" w:hAnsi="Times New Roman"/>
        </w:rPr>
        <w:t xml:space="preserve">evelopment </w:t>
      </w:r>
      <w:r w:rsidR="003E29E4">
        <w:rPr>
          <w:rFonts w:ascii="Times New Roman" w:hAnsi="Times New Roman"/>
        </w:rPr>
        <w:t>C</w:t>
      </w:r>
      <w:r w:rsidR="00C27A09">
        <w:rPr>
          <w:rFonts w:ascii="Times New Roman" w:hAnsi="Times New Roman"/>
        </w:rPr>
        <w:t>orporation</w:t>
      </w:r>
      <w:r w:rsidR="003E29E4">
        <w:rPr>
          <w:rFonts w:ascii="Times New Roman" w:hAnsi="Times New Roman"/>
        </w:rPr>
        <w:t>, located in Rockville, MD. His presentation included plans to have discussions about economic development in conjunction with workforce development.</w:t>
      </w:r>
    </w:p>
    <w:p w:rsidR="000A2920" w:rsidRDefault="000A2920" w:rsidP="00444A51">
      <w:pPr>
        <w:pStyle w:val="ListParagraph"/>
        <w:numPr>
          <w:ilvl w:val="0"/>
          <w:numId w:val="34"/>
        </w:numPr>
        <w:spacing w:line="240" w:lineRule="auto"/>
        <w:rPr>
          <w:rFonts w:ascii="Times New Roman" w:hAnsi="Times New Roman"/>
        </w:rPr>
      </w:pPr>
      <w:r w:rsidRPr="00FA12E2">
        <w:rPr>
          <w:rFonts w:ascii="Times New Roman" w:hAnsi="Times New Roman"/>
        </w:rPr>
        <w:t>David Petr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mentioned how his team was looking for the “right fit” to reflect the needs of the surrounding communities.</w:t>
      </w:r>
    </w:p>
    <w:p w:rsidR="000A2920" w:rsidRDefault="000A2920" w:rsidP="00444A51">
      <w:pPr>
        <w:pStyle w:val="ListParagraph"/>
        <w:numPr>
          <w:ilvl w:val="0"/>
          <w:numId w:val="34"/>
        </w:numPr>
        <w:spacing w:line="240" w:lineRule="auto"/>
        <w:rPr>
          <w:rFonts w:ascii="Times New Roman" w:hAnsi="Times New Roman"/>
        </w:rPr>
      </w:pPr>
      <w:r w:rsidRPr="00FA12E2">
        <w:rPr>
          <w:rFonts w:ascii="Times New Roman" w:hAnsi="Times New Roman"/>
        </w:rPr>
        <w:t>David Petr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stated that a newsletter is forthcoming, and a calendar for meetings, events, will be soon included on the new MCEDC website, scheduled for release on or about late spring/summer 2017.</w:t>
      </w:r>
    </w:p>
    <w:p w:rsidR="008C6C5D" w:rsidRDefault="00C0172D" w:rsidP="00444A51">
      <w:pPr>
        <w:pStyle w:val="ListParagraph"/>
        <w:numPr>
          <w:ilvl w:val="0"/>
          <w:numId w:val="34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Christopher Conklin spoke about filling requirements for a full range of transportation needs, and funds needed to support transportation infrastructure. </w:t>
      </w:r>
      <w:r w:rsidR="008C6C5D">
        <w:rPr>
          <w:rFonts w:ascii="Times New Roman" w:hAnsi="Times New Roman"/>
        </w:rPr>
        <w:t>MC</w:t>
      </w:r>
      <w:r>
        <w:rPr>
          <w:rFonts w:ascii="Times New Roman" w:hAnsi="Times New Roman"/>
        </w:rPr>
        <w:t xml:space="preserve">DOT is coordinating with the </w:t>
      </w:r>
      <w:r w:rsidR="00C27A09">
        <w:rPr>
          <w:rFonts w:ascii="Times New Roman" w:hAnsi="Times New Roman"/>
        </w:rPr>
        <w:t>S</w:t>
      </w:r>
      <w:r>
        <w:rPr>
          <w:rFonts w:ascii="Times New Roman" w:hAnsi="Times New Roman"/>
        </w:rPr>
        <w:t>tate</w:t>
      </w:r>
      <w:r w:rsidR="00C27A09">
        <w:rPr>
          <w:rFonts w:ascii="Times New Roman" w:hAnsi="Times New Roman"/>
        </w:rPr>
        <w:t xml:space="preserve"> of Maryland Highway Administration</w:t>
      </w:r>
      <w:r>
        <w:rPr>
          <w:rFonts w:ascii="Times New Roman" w:hAnsi="Times New Roman"/>
        </w:rPr>
        <w:t>.</w:t>
      </w:r>
    </w:p>
    <w:p w:rsidR="00C0172D" w:rsidRDefault="00304715" w:rsidP="00444A51">
      <w:pPr>
        <w:pStyle w:val="ListParagraph"/>
        <w:numPr>
          <w:ilvl w:val="0"/>
          <w:numId w:val="34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Andrew Bossi gave a power point presentation that highlighted the following topics: “</w:t>
      </w:r>
      <w:r w:rsidR="00C27A09">
        <w:rPr>
          <w:rFonts w:ascii="Times New Roman" w:hAnsi="Times New Roman"/>
        </w:rPr>
        <w:t xml:space="preserve">White Oak Science Gateway </w:t>
      </w:r>
      <w:r>
        <w:rPr>
          <w:rFonts w:ascii="Times New Roman" w:hAnsi="Times New Roman"/>
        </w:rPr>
        <w:t>Master Plan L</w:t>
      </w:r>
      <w:r w:rsidR="00C27A09">
        <w:rPr>
          <w:rFonts w:ascii="Times New Roman" w:hAnsi="Times New Roman"/>
        </w:rPr>
        <w:t xml:space="preserve">ocal </w:t>
      </w:r>
      <w:r>
        <w:rPr>
          <w:rFonts w:ascii="Times New Roman" w:hAnsi="Times New Roman"/>
        </w:rPr>
        <w:t>A</w:t>
      </w:r>
      <w:r w:rsidR="00C27A09">
        <w:rPr>
          <w:rFonts w:ascii="Times New Roman" w:hAnsi="Times New Roman"/>
        </w:rPr>
        <w:t xml:space="preserve">rea </w:t>
      </w:r>
      <w:r>
        <w:rPr>
          <w:rFonts w:ascii="Times New Roman" w:hAnsi="Times New Roman"/>
        </w:rPr>
        <w:t>T</w:t>
      </w:r>
      <w:r w:rsidR="00C27A09">
        <w:rPr>
          <w:rFonts w:ascii="Times New Roman" w:hAnsi="Times New Roman"/>
        </w:rPr>
        <w:t xml:space="preserve">ransportation </w:t>
      </w:r>
      <w:r>
        <w:rPr>
          <w:rFonts w:ascii="Times New Roman" w:hAnsi="Times New Roman"/>
        </w:rPr>
        <w:t>R</w:t>
      </w:r>
      <w:r w:rsidR="00C27A09">
        <w:rPr>
          <w:rFonts w:ascii="Times New Roman" w:hAnsi="Times New Roman"/>
        </w:rPr>
        <w:t>eview</w:t>
      </w:r>
      <w:r>
        <w:rPr>
          <w:rFonts w:ascii="Times New Roman" w:hAnsi="Times New Roman"/>
        </w:rPr>
        <w:t xml:space="preserve">, </w:t>
      </w:r>
      <w:r w:rsidR="00267052">
        <w:rPr>
          <w:rFonts w:ascii="Times New Roman" w:hAnsi="Times New Roman"/>
        </w:rPr>
        <w:t xml:space="preserve">the </w:t>
      </w:r>
      <w:r w:rsidR="00C27A09">
        <w:rPr>
          <w:rFonts w:ascii="Times New Roman" w:hAnsi="Times New Roman"/>
        </w:rPr>
        <w:t>m</w:t>
      </w:r>
      <w:r>
        <w:rPr>
          <w:rFonts w:ascii="Times New Roman" w:hAnsi="Times New Roman"/>
        </w:rPr>
        <w:t>ethodology</w:t>
      </w:r>
      <w:r w:rsidR="00267052">
        <w:rPr>
          <w:rFonts w:ascii="Times New Roman" w:hAnsi="Times New Roman"/>
        </w:rPr>
        <w:t xml:space="preserve"> utilized</w:t>
      </w:r>
      <w:r>
        <w:rPr>
          <w:rFonts w:ascii="Times New Roman" w:hAnsi="Times New Roman"/>
        </w:rPr>
        <w:t xml:space="preserve">, </w:t>
      </w:r>
      <w:r w:rsidR="00C27A09">
        <w:rPr>
          <w:rFonts w:ascii="Times New Roman" w:hAnsi="Times New Roman"/>
        </w:rPr>
        <w:t>f</w:t>
      </w:r>
      <w:r>
        <w:rPr>
          <w:rFonts w:ascii="Times New Roman" w:hAnsi="Times New Roman"/>
        </w:rPr>
        <w:t>indings</w:t>
      </w:r>
      <w:r w:rsidR="00267052">
        <w:rPr>
          <w:rFonts w:ascii="Times New Roman" w:hAnsi="Times New Roman"/>
        </w:rPr>
        <w:t>, including cost analysis for the White Oak study area – intersections, transit, bikeways, and the White Oak Transportation Management District,</w:t>
      </w:r>
      <w:r>
        <w:rPr>
          <w:rFonts w:ascii="Times New Roman" w:hAnsi="Times New Roman"/>
        </w:rPr>
        <w:t xml:space="preserve"> and the </w:t>
      </w:r>
      <w:r w:rsidR="00C27A09"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ext </w:t>
      </w:r>
      <w:r w:rsidR="00C27A09">
        <w:rPr>
          <w:rFonts w:ascii="Times New Roman" w:hAnsi="Times New Roman"/>
        </w:rPr>
        <w:t>s</w:t>
      </w:r>
      <w:r>
        <w:rPr>
          <w:rFonts w:ascii="Times New Roman" w:hAnsi="Times New Roman"/>
        </w:rPr>
        <w:t>teps</w:t>
      </w:r>
      <w:r w:rsidR="003A0CE5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3E29E4" w:rsidRDefault="003E29E4" w:rsidP="00444A51">
      <w:pPr>
        <w:pStyle w:val="ListParagraph"/>
        <w:numPr>
          <w:ilvl w:val="0"/>
          <w:numId w:val="34"/>
        </w:numPr>
        <w:spacing w:line="240" w:lineRule="auto"/>
        <w:rPr>
          <w:rFonts w:ascii="Times New Roman" w:hAnsi="Times New Roman"/>
        </w:rPr>
      </w:pPr>
      <w:r w:rsidRPr="00FA12E2">
        <w:rPr>
          <w:rFonts w:ascii="Times New Roman" w:hAnsi="Times New Roman"/>
        </w:rPr>
        <w:t>ECCAB board members</w:t>
      </w:r>
      <w:r>
        <w:rPr>
          <w:rFonts w:ascii="Times New Roman" w:hAnsi="Times New Roman"/>
          <w:b/>
        </w:rPr>
        <w:t xml:space="preserve"> </w:t>
      </w:r>
      <w:r w:rsidR="00E3666A" w:rsidRPr="00E3666A">
        <w:rPr>
          <w:rFonts w:ascii="Times New Roman" w:hAnsi="Times New Roman"/>
        </w:rPr>
        <w:t>Peter</w:t>
      </w:r>
      <w:r w:rsidRPr="00E3666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Myo Khin, </w:t>
      </w:r>
      <w:r w:rsidR="00E148A9">
        <w:rPr>
          <w:rFonts w:ascii="Times New Roman" w:hAnsi="Times New Roman"/>
        </w:rPr>
        <w:t xml:space="preserve">Richard Romer, Melissa Daley and </w:t>
      </w:r>
      <w:r w:rsidR="000A2920">
        <w:rPr>
          <w:rFonts w:ascii="Times New Roman" w:hAnsi="Times New Roman"/>
        </w:rPr>
        <w:t>Fisseha Adugna</w:t>
      </w:r>
      <w:r w:rsidR="003A0CE5">
        <w:rPr>
          <w:rFonts w:ascii="Times New Roman" w:hAnsi="Times New Roman"/>
        </w:rPr>
        <w:t>,</w:t>
      </w:r>
      <w:r w:rsidR="000A2920">
        <w:rPr>
          <w:rFonts w:ascii="Times New Roman" w:hAnsi="Times New Roman"/>
        </w:rPr>
        <w:t xml:space="preserve"> asked questions </w:t>
      </w:r>
      <w:r w:rsidR="00267052">
        <w:rPr>
          <w:rFonts w:ascii="Times New Roman" w:hAnsi="Times New Roman"/>
        </w:rPr>
        <w:t xml:space="preserve">related to economic development and the East County region </w:t>
      </w:r>
      <w:r w:rsidR="000A2920">
        <w:rPr>
          <w:rFonts w:ascii="Times New Roman" w:hAnsi="Times New Roman"/>
        </w:rPr>
        <w:t>which were addressed by presenter David Petr.</w:t>
      </w:r>
    </w:p>
    <w:p w:rsidR="003E29E4" w:rsidRPr="003E29E4" w:rsidRDefault="007D5F08" w:rsidP="00444A51">
      <w:pPr>
        <w:pStyle w:val="ListParagraph"/>
        <w:numPr>
          <w:ilvl w:val="0"/>
          <w:numId w:val="34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Community attendees asked questions </w:t>
      </w:r>
      <w:r w:rsidR="00267052">
        <w:rPr>
          <w:rFonts w:ascii="Times New Roman" w:hAnsi="Times New Roman"/>
        </w:rPr>
        <w:t>related to the MCDOT study, analysis and costs</w:t>
      </w:r>
      <w:r w:rsidR="00633099">
        <w:rPr>
          <w:rFonts w:ascii="Times New Roman" w:hAnsi="Times New Roman"/>
        </w:rPr>
        <w:t>,</w:t>
      </w:r>
      <w:r w:rsidR="00267052">
        <w:rPr>
          <w:rFonts w:ascii="Times New Roman" w:hAnsi="Times New Roman"/>
        </w:rPr>
        <w:t xml:space="preserve"> and concerns specific to specific Hillandale intersections and traffic, </w:t>
      </w:r>
      <w:r>
        <w:rPr>
          <w:rFonts w:ascii="Times New Roman" w:hAnsi="Times New Roman"/>
        </w:rPr>
        <w:t xml:space="preserve">which were addressed by </w:t>
      </w:r>
      <w:r w:rsidR="00267052">
        <w:rPr>
          <w:rFonts w:ascii="Times New Roman" w:hAnsi="Times New Roman"/>
        </w:rPr>
        <w:t xml:space="preserve">MCDOT </w:t>
      </w:r>
      <w:r>
        <w:rPr>
          <w:rFonts w:ascii="Times New Roman" w:hAnsi="Times New Roman"/>
        </w:rPr>
        <w:t>speaker(s)</w:t>
      </w:r>
      <w:r w:rsidR="003A0CE5">
        <w:rPr>
          <w:rFonts w:ascii="Times New Roman" w:hAnsi="Times New Roman"/>
        </w:rPr>
        <w:t xml:space="preserve"> as well</w:t>
      </w:r>
      <w:r>
        <w:rPr>
          <w:rFonts w:ascii="Times New Roman" w:hAnsi="Times New Roman"/>
        </w:rPr>
        <w:t xml:space="preserve">. </w:t>
      </w:r>
    </w:p>
    <w:p w:rsidR="003E29E4" w:rsidRPr="003E29E4" w:rsidRDefault="007D5F08" w:rsidP="00444A51">
      <w:pPr>
        <w:pStyle w:val="ListParagraph"/>
        <w:numPr>
          <w:ilvl w:val="0"/>
          <w:numId w:val="34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</w:t>
      </w:r>
      <w:r w:rsidR="00FA12E2">
        <w:rPr>
          <w:rFonts w:ascii="Times New Roman" w:hAnsi="Times New Roman"/>
        </w:rPr>
        <w:t>presenters</w:t>
      </w:r>
      <w:r>
        <w:rPr>
          <w:rFonts w:ascii="Times New Roman" w:hAnsi="Times New Roman"/>
        </w:rPr>
        <w:t xml:space="preserve"> suggested that now is the time to share views with the County Council</w:t>
      </w:r>
      <w:r w:rsidR="00267052">
        <w:rPr>
          <w:rFonts w:ascii="Times New Roman" w:hAnsi="Times New Roman"/>
        </w:rPr>
        <w:t xml:space="preserve"> the LATR assessment</w:t>
      </w:r>
      <w:r>
        <w:rPr>
          <w:rFonts w:ascii="Times New Roman" w:hAnsi="Times New Roman"/>
        </w:rPr>
        <w:t>.</w:t>
      </w:r>
    </w:p>
    <w:p w:rsidR="00C710E6" w:rsidRDefault="00C710E6" w:rsidP="000A2060">
      <w:pPr>
        <w:spacing w:line="240" w:lineRule="auto"/>
        <w:rPr>
          <w:rFonts w:ascii="Times New Roman" w:hAnsi="Times New Roman"/>
          <w:b/>
        </w:rPr>
      </w:pPr>
      <w:r w:rsidRPr="005D0EE8">
        <w:rPr>
          <w:rFonts w:ascii="Times New Roman" w:hAnsi="Times New Roman"/>
          <w:b/>
        </w:rPr>
        <w:lastRenderedPageBreak/>
        <w:t xml:space="preserve">Approval of </w:t>
      </w:r>
      <w:r w:rsidR="00E3666A">
        <w:rPr>
          <w:rFonts w:ascii="Times New Roman" w:hAnsi="Times New Roman"/>
          <w:b/>
        </w:rPr>
        <w:t xml:space="preserve">December </w:t>
      </w:r>
      <w:r w:rsidRPr="005D0EE8">
        <w:rPr>
          <w:rFonts w:ascii="Times New Roman" w:hAnsi="Times New Roman"/>
          <w:b/>
        </w:rPr>
        <w:t>2016 Meeting Summary</w:t>
      </w:r>
      <w:r w:rsidRPr="005D0EE8">
        <w:rPr>
          <w:rFonts w:ascii="Times New Roman" w:hAnsi="Times New Roman"/>
        </w:rPr>
        <w:t xml:space="preserve">: </w:t>
      </w:r>
      <w:r w:rsidR="00E3666A">
        <w:rPr>
          <w:rFonts w:ascii="Times New Roman" w:hAnsi="Times New Roman"/>
        </w:rPr>
        <w:t xml:space="preserve">A motion was made to </w:t>
      </w:r>
      <w:r w:rsidR="00267052">
        <w:rPr>
          <w:rFonts w:ascii="Times New Roman" w:hAnsi="Times New Roman"/>
        </w:rPr>
        <w:t xml:space="preserve">approve the meeting summary with a </w:t>
      </w:r>
      <w:r w:rsidR="00E3666A">
        <w:rPr>
          <w:rFonts w:ascii="Times New Roman" w:hAnsi="Times New Roman"/>
        </w:rPr>
        <w:t>correct</w:t>
      </w:r>
      <w:r w:rsidR="00267052">
        <w:rPr>
          <w:rFonts w:ascii="Times New Roman" w:hAnsi="Times New Roman"/>
        </w:rPr>
        <w:t xml:space="preserve">ion of </w:t>
      </w:r>
      <w:r w:rsidR="00E3666A">
        <w:rPr>
          <w:rFonts w:ascii="Times New Roman" w:hAnsi="Times New Roman"/>
        </w:rPr>
        <w:t>Peter Myo Khin’s name spelling</w:t>
      </w:r>
      <w:r w:rsidR="00865548">
        <w:rPr>
          <w:rFonts w:ascii="Times New Roman" w:hAnsi="Times New Roman"/>
        </w:rPr>
        <w:t>,</w:t>
      </w:r>
      <w:r w:rsidR="00E3666A">
        <w:rPr>
          <w:rFonts w:ascii="Times New Roman" w:hAnsi="Times New Roman"/>
        </w:rPr>
        <w:t xml:space="preserve"> </w:t>
      </w:r>
      <w:r w:rsidR="003A0CE5">
        <w:rPr>
          <w:rFonts w:ascii="Times New Roman" w:hAnsi="Times New Roman"/>
        </w:rPr>
        <w:t xml:space="preserve">then </w:t>
      </w:r>
      <w:r w:rsidR="00633099">
        <w:rPr>
          <w:rFonts w:ascii="Times New Roman" w:hAnsi="Times New Roman"/>
        </w:rPr>
        <w:t xml:space="preserve">it was </w:t>
      </w:r>
      <w:r w:rsidR="00E3666A">
        <w:rPr>
          <w:rFonts w:ascii="Times New Roman" w:hAnsi="Times New Roman"/>
        </w:rPr>
        <w:t>seconded and</w:t>
      </w:r>
      <w:r>
        <w:rPr>
          <w:rFonts w:ascii="Times New Roman" w:hAnsi="Times New Roman"/>
        </w:rPr>
        <w:t xml:space="preserve"> approved</w:t>
      </w:r>
      <w:r w:rsidR="00865548">
        <w:rPr>
          <w:rFonts w:ascii="Times New Roman" w:hAnsi="Times New Roman"/>
        </w:rPr>
        <w:t xml:space="preserve"> unanimously</w:t>
      </w:r>
      <w:r>
        <w:rPr>
          <w:rFonts w:ascii="Times New Roman" w:hAnsi="Times New Roman"/>
        </w:rPr>
        <w:t xml:space="preserve">.  </w:t>
      </w:r>
    </w:p>
    <w:p w:rsidR="005F59C3" w:rsidRPr="005F59C3" w:rsidRDefault="000A2060" w:rsidP="002C2293">
      <w:pPr>
        <w:spacing w:after="0" w:line="240" w:lineRule="auto"/>
        <w:rPr>
          <w:rFonts w:ascii="Times New Roman" w:hAnsi="Times New Roman"/>
          <w:bCs/>
        </w:rPr>
      </w:pPr>
      <w:r w:rsidRPr="00531828">
        <w:rPr>
          <w:rFonts w:ascii="Times New Roman" w:hAnsi="Times New Roman"/>
          <w:b/>
        </w:rPr>
        <w:t xml:space="preserve">New Business:  </w:t>
      </w:r>
      <w:r w:rsidRPr="00531828">
        <w:rPr>
          <w:rFonts w:ascii="Times New Roman" w:hAnsi="Times New Roman"/>
          <w:b/>
          <w:bCs/>
        </w:rPr>
        <w:t>Update from East County Regional Services Center Director Jewru Bandeh</w:t>
      </w:r>
      <w:r w:rsidR="005F59C3">
        <w:rPr>
          <w:rFonts w:ascii="Times New Roman" w:hAnsi="Times New Roman"/>
          <w:b/>
          <w:bCs/>
        </w:rPr>
        <w:t xml:space="preserve"> </w:t>
      </w:r>
      <w:r w:rsidR="005F59C3" w:rsidRPr="00633099">
        <w:rPr>
          <w:rFonts w:ascii="Times New Roman" w:hAnsi="Times New Roman"/>
          <w:bCs/>
        </w:rPr>
        <w:t xml:space="preserve">included </w:t>
      </w:r>
      <w:r w:rsidR="00865548" w:rsidRPr="00633099">
        <w:rPr>
          <w:rFonts w:ascii="Times New Roman" w:hAnsi="Times New Roman"/>
          <w:bCs/>
        </w:rPr>
        <w:t>an</w:t>
      </w:r>
      <w:r w:rsidR="00865548">
        <w:rPr>
          <w:rFonts w:ascii="Times New Roman" w:hAnsi="Times New Roman"/>
          <w:b/>
          <w:bCs/>
        </w:rPr>
        <w:t xml:space="preserve"> </w:t>
      </w:r>
      <w:r w:rsidR="005F59C3" w:rsidRPr="005F59C3">
        <w:rPr>
          <w:rFonts w:ascii="Times New Roman" w:hAnsi="Times New Roman"/>
          <w:bCs/>
        </w:rPr>
        <w:t>announce</w:t>
      </w:r>
      <w:r w:rsidR="00865548">
        <w:rPr>
          <w:rFonts w:ascii="Times New Roman" w:hAnsi="Times New Roman"/>
          <w:bCs/>
        </w:rPr>
        <w:t>ment</w:t>
      </w:r>
      <w:r w:rsidR="005F59C3">
        <w:rPr>
          <w:rFonts w:ascii="Times New Roman" w:hAnsi="Times New Roman"/>
          <w:bCs/>
        </w:rPr>
        <w:t xml:space="preserve"> </w:t>
      </w:r>
      <w:r w:rsidR="00865548">
        <w:rPr>
          <w:rFonts w:ascii="Times New Roman" w:hAnsi="Times New Roman"/>
          <w:bCs/>
        </w:rPr>
        <w:t>of</w:t>
      </w:r>
      <w:r w:rsidR="005F59C3">
        <w:rPr>
          <w:rFonts w:ascii="Times New Roman" w:hAnsi="Times New Roman"/>
          <w:bCs/>
        </w:rPr>
        <w:t xml:space="preserve"> a replacement </w:t>
      </w:r>
      <w:r w:rsidR="00633099">
        <w:rPr>
          <w:rFonts w:ascii="Times New Roman" w:hAnsi="Times New Roman"/>
          <w:bCs/>
        </w:rPr>
        <w:t xml:space="preserve">was found </w:t>
      </w:r>
      <w:r w:rsidR="005F59C3">
        <w:rPr>
          <w:rFonts w:ascii="Times New Roman" w:hAnsi="Times New Roman"/>
          <w:bCs/>
        </w:rPr>
        <w:t xml:space="preserve">for the closed </w:t>
      </w:r>
      <w:r w:rsidR="00865548">
        <w:rPr>
          <w:rFonts w:ascii="Times New Roman" w:hAnsi="Times New Roman"/>
          <w:bCs/>
        </w:rPr>
        <w:t xml:space="preserve">Briggs Chaney </w:t>
      </w:r>
      <w:r w:rsidR="005F59C3">
        <w:rPr>
          <w:rFonts w:ascii="Times New Roman" w:hAnsi="Times New Roman"/>
          <w:bCs/>
        </w:rPr>
        <w:t>Safeway grocery store</w:t>
      </w:r>
      <w:r w:rsidR="00865548">
        <w:rPr>
          <w:rFonts w:ascii="Times New Roman" w:hAnsi="Times New Roman"/>
          <w:bCs/>
        </w:rPr>
        <w:t xml:space="preserve"> (Global Food). They plan </w:t>
      </w:r>
      <w:r w:rsidR="005F59C3">
        <w:rPr>
          <w:rFonts w:ascii="Times New Roman" w:hAnsi="Times New Roman"/>
          <w:bCs/>
        </w:rPr>
        <w:t xml:space="preserve">to open </w:t>
      </w:r>
      <w:r w:rsidR="00633099">
        <w:rPr>
          <w:rFonts w:ascii="Times New Roman" w:hAnsi="Times New Roman"/>
          <w:bCs/>
        </w:rPr>
        <w:t xml:space="preserve">the new store </w:t>
      </w:r>
      <w:r w:rsidR="005F59C3">
        <w:rPr>
          <w:rFonts w:ascii="Times New Roman" w:hAnsi="Times New Roman"/>
          <w:bCs/>
        </w:rPr>
        <w:t xml:space="preserve">in </w:t>
      </w:r>
      <w:r w:rsidR="00633099">
        <w:rPr>
          <w:rFonts w:ascii="Times New Roman" w:hAnsi="Times New Roman"/>
          <w:bCs/>
        </w:rPr>
        <w:t xml:space="preserve">the Spring of </w:t>
      </w:r>
      <w:r w:rsidR="005F59C3">
        <w:rPr>
          <w:rFonts w:ascii="Times New Roman" w:hAnsi="Times New Roman"/>
          <w:bCs/>
        </w:rPr>
        <w:t>2017</w:t>
      </w:r>
      <w:r w:rsidR="00865548">
        <w:rPr>
          <w:rFonts w:ascii="Times New Roman" w:hAnsi="Times New Roman"/>
          <w:bCs/>
        </w:rPr>
        <w:t xml:space="preserve">. The County will provide assistance to the owners to recruit new hires, </w:t>
      </w:r>
      <w:r w:rsidR="00633099">
        <w:rPr>
          <w:rFonts w:ascii="Times New Roman" w:hAnsi="Times New Roman"/>
          <w:bCs/>
        </w:rPr>
        <w:t xml:space="preserve">conduct </w:t>
      </w:r>
      <w:r w:rsidR="00865548">
        <w:rPr>
          <w:rFonts w:ascii="Times New Roman" w:hAnsi="Times New Roman"/>
          <w:bCs/>
        </w:rPr>
        <w:t>community outreach and the permitting process as needed.</w:t>
      </w:r>
      <w:r w:rsidR="005F59C3">
        <w:rPr>
          <w:rFonts w:ascii="Times New Roman" w:hAnsi="Times New Roman"/>
          <w:bCs/>
        </w:rPr>
        <w:t xml:space="preserve"> </w:t>
      </w:r>
    </w:p>
    <w:p w:rsidR="002D353B" w:rsidRDefault="00865548" w:rsidP="002C2293">
      <w:pPr>
        <w:spacing w:after="0" w:line="240" w:lineRule="auto"/>
        <w:rPr>
          <w:rFonts w:ascii="Times New Roman" w:hAnsi="Times New Roman"/>
        </w:rPr>
      </w:pPr>
      <w:r w:rsidRPr="00865548">
        <w:rPr>
          <w:rFonts w:ascii="Times New Roman" w:hAnsi="Times New Roman"/>
          <w:color w:val="000000" w:themeColor="text1"/>
        </w:rPr>
        <w:t xml:space="preserve">Peter Fosselman, </w:t>
      </w:r>
      <w:r w:rsidR="00633099">
        <w:rPr>
          <w:rFonts w:ascii="Times New Roman" w:hAnsi="Times New Roman"/>
          <w:color w:val="000000" w:themeColor="text1"/>
        </w:rPr>
        <w:t xml:space="preserve">the County’s </w:t>
      </w:r>
      <w:r w:rsidRPr="00865548">
        <w:rPr>
          <w:rFonts w:ascii="Times New Roman" w:hAnsi="Times New Roman"/>
          <w:color w:val="000000" w:themeColor="text1"/>
        </w:rPr>
        <w:t>White Oak Implementation Coordinator introduced himself,</w:t>
      </w:r>
      <w:r w:rsidRPr="00865548">
        <w:rPr>
          <w:rFonts w:ascii="Times New Roman" w:hAnsi="Times New Roman"/>
          <w:b/>
          <w:color w:val="000000" w:themeColor="text1"/>
        </w:rPr>
        <w:t xml:space="preserve"> </w:t>
      </w:r>
      <w:r w:rsidR="00073ABC" w:rsidRPr="00865548">
        <w:rPr>
          <w:rFonts w:ascii="Times New Roman" w:hAnsi="Times New Roman"/>
          <w:color w:val="000000" w:themeColor="text1"/>
        </w:rPr>
        <w:t xml:space="preserve">commented </w:t>
      </w:r>
      <w:r w:rsidR="00073ABC">
        <w:rPr>
          <w:rFonts w:ascii="Times New Roman" w:hAnsi="Times New Roman"/>
        </w:rPr>
        <w:t>briefly on the White Oak Master Plan</w:t>
      </w:r>
      <w:r>
        <w:rPr>
          <w:rFonts w:ascii="Times New Roman" w:hAnsi="Times New Roman"/>
        </w:rPr>
        <w:t xml:space="preserve"> developments</w:t>
      </w:r>
      <w:r w:rsidR="00073ABC">
        <w:rPr>
          <w:rFonts w:ascii="Times New Roman" w:hAnsi="Times New Roman"/>
        </w:rPr>
        <w:t xml:space="preserve"> and presented a map</w:t>
      </w:r>
      <w:r w:rsidR="00633099">
        <w:rPr>
          <w:rFonts w:ascii="Times New Roman" w:hAnsi="Times New Roman"/>
        </w:rPr>
        <w:t xml:space="preserve"> of the White Oak planning area</w:t>
      </w:r>
      <w:r w:rsidR="00073ABC">
        <w:rPr>
          <w:rFonts w:ascii="Times New Roman" w:hAnsi="Times New Roman"/>
        </w:rPr>
        <w:t xml:space="preserve"> and related information. </w:t>
      </w:r>
    </w:p>
    <w:p w:rsidR="00073ABC" w:rsidRDefault="00073ABC" w:rsidP="002C2293">
      <w:pPr>
        <w:spacing w:after="0" w:line="240" w:lineRule="auto"/>
        <w:rPr>
          <w:rFonts w:ascii="Times New Roman" w:hAnsi="Times New Roman"/>
        </w:rPr>
      </w:pPr>
      <w:r w:rsidRPr="00865548">
        <w:rPr>
          <w:rFonts w:ascii="Times New Roman" w:hAnsi="Times New Roman"/>
          <w:color w:val="000000" w:themeColor="text1"/>
        </w:rPr>
        <w:t xml:space="preserve">Elizabeth </w:t>
      </w:r>
      <w:r w:rsidR="00865548" w:rsidRPr="00865548">
        <w:rPr>
          <w:rFonts w:ascii="Times New Roman" w:hAnsi="Times New Roman"/>
          <w:color w:val="000000" w:themeColor="text1"/>
        </w:rPr>
        <w:t>Ortega</w:t>
      </w:r>
      <w:r w:rsidRPr="00865548">
        <w:rPr>
          <w:rFonts w:ascii="Times New Roman" w:hAnsi="Times New Roman"/>
          <w:color w:val="000000" w:themeColor="text1"/>
        </w:rPr>
        <w:t xml:space="preserve"> from </w:t>
      </w:r>
      <w:r>
        <w:rPr>
          <w:rFonts w:ascii="Times New Roman" w:hAnsi="Times New Roman"/>
        </w:rPr>
        <w:t xml:space="preserve">Montgomery County Recreation Department spoke about </w:t>
      </w:r>
      <w:r w:rsidR="00633099">
        <w:rPr>
          <w:rFonts w:ascii="Times New Roman" w:hAnsi="Times New Roman"/>
        </w:rPr>
        <w:t xml:space="preserve">recreation programs and </w:t>
      </w:r>
      <w:r>
        <w:rPr>
          <w:rFonts w:ascii="Times New Roman" w:hAnsi="Times New Roman"/>
        </w:rPr>
        <w:t>activities offered to the community, which are also published on the</w:t>
      </w:r>
      <w:r w:rsidR="00633099">
        <w:rPr>
          <w:rFonts w:ascii="Times New Roman" w:hAnsi="Times New Roman"/>
        </w:rPr>
        <w:t xml:space="preserve"> Recreation Department’s</w:t>
      </w:r>
      <w:r>
        <w:rPr>
          <w:rFonts w:ascii="Times New Roman" w:hAnsi="Times New Roman"/>
        </w:rPr>
        <w:t xml:space="preserve"> website. She handed out </w:t>
      </w:r>
      <w:r w:rsidR="00633099">
        <w:rPr>
          <w:rFonts w:ascii="Times New Roman" w:hAnsi="Times New Roman"/>
        </w:rPr>
        <w:t>information</w:t>
      </w:r>
      <w:r>
        <w:rPr>
          <w:rFonts w:ascii="Times New Roman" w:hAnsi="Times New Roman"/>
        </w:rPr>
        <w:t xml:space="preserve"> packet</w:t>
      </w:r>
      <w:r w:rsidR="00633099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of upcoming classes offered</w:t>
      </w:r>
      <w:r w:rsidR="00865548">
        <w:rPr>
          <w:rFonts w:ascii="Times New Roman" w:hAnsi="Times New Roman"/>
        </w:rPr>
        <w:t xml:space="preserve"> by her department</w:t>
      </w:r>
      <w:r>
        <w:rPr>
          <w:rFonts w:ascii="Times New Roman" w:hAnsi="Times New Roman"/>
        </w:rPr>
        <w:t>.</w:t>
      </w:r>
    </w:p>
    <w:p w:rsidR="002C2293" w:rsidRDefault="002C2293" w:rsidP="002C2293">
      <w:pPr>
        <w:spacing w:after="0" w:line="240" w:lineRule="auto"/>
        <w:rPr>
          <w:rFonts w:ascii="Times New Roman" w:hAnsi="Times New Roman"/>
        </w:rPr>
      </w:pPr>
    </w:p>
    <w:p w:rsidR="00562A1D" w:rsidRDefault="00073ABC" w:rsidP="00562A1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U</w:t>
      </w:r>
      <w:r w:rsidRPr="00A66999">
        <w:rPr>
          <w:rFonts w:ascii="Times New Roman" w:hAnsi="Times New Roman"/>
          <w:b/>
        </w:rPr>
        <w:t>pdate from ECCAB Planning/Economic Development Committee</w:t>
      </w:r>
      <w:r w:rsidR="00020164">
        <w:rPr>
          <w:rFonts w:ascii="Times New Roman" w:hAnsi="Times New Roman"/>
          <w:b/>
        </w:rPr>
        <w:t>,</w:t>
      </w:r>
      <w:r w:rsidRPr="00A66999">
        <w:rPr>
          <w:rFonts w:ascii="Times New Roman" w:hAnsi="Times New Roman"/>
          <w:b/>
        </w:rPr>
        <w:t xml:space="preserve"> Chair Peter </w:t>
      </w:r>
      <w:r>
        <w:rPr>
          <w:rFonts w:ascii="Times New Roman" w:hAnsi="Times New Roman"/>
          <w:b/>
        </w:rPr>
        <w:t xml:space="preserve">Myo </w:t>
      </w:r>
      <w:r w:rsidRPr="00A66999">
        <w:rPr>
          <w:rFonts w:ascii="Times New Roman" w:hAnsi="Times New Roman"/>
          <w:b/>
        </w:rPr>
        <w:t>Khin</w:t>
      </w:r>
      <w:r>
        <w:rPr>
          <w:rFonts w:ascii="Times New Roman" w:hAnsi="Times New Roman"/>
          <w:b/>
        </w:rPr>
        <w:t xml:space="preserve">: </w:t>
      </w:r>
      <w:r w:rsidRPr="00073ABC">
        <w:rPr>
          <w:rFonts w:ascii="Times New Roman" w:hAnsi="Times New Roman"/>
        </w:rPr>
        <w:t xml:space="preserve">Peter Myo Khin </w:t>
      </w:r>
      <w:r>
        <w:rPr>
          <w:rFonts w:ascii="Times New Roman" w:hAnsi="Times New Roman"/>
        </w:rPr>
        <w:t xml:space="preserve">spoke briefly about the discussions and status of the Jesus House mega church, community concerns, and position of the </w:t>
      </w:r>
      <w:r w:rsidR="00562A1D">
        <w:rPr>
          <w:rFonts w:ascii="Times New Roman" w:hAnsi="Times New Roman"/>
        </w:rPr>
        <w:t xml:space="preserve">PED </w:t>
      </w:r>
      <w:r>
        <w:rPr>
          <w:rFonts w:ascii="Times New Roman" w:hAnsi="Times New Roman"/>
        </w:rPr>
        <w:t>committee</w:t>
      </w:r>
      <w:r w:rsidR="00865548">
        <w:rPr>
          <w:rFonts w:ascii="Times New Roman" w:hAnsi="Times New Roman"/>
        </w:rPr>
        <w:t xml:space="preserve"> in looking into the issues presented</w:t>
      </w:r>
      <w:r>
        <w:rPr>
          <w:rFonts w:ascii="Times New Roman" w:hAnsi="Times New Roman"/>
        </w:rPr>
        <w:t>.</w:t>
      </w:r>
      <w:r w:rsidR="00835154">
        <w:rPr>
          <w:rFonts w:ascii="Times New Roman" w:hAnsi="Times New Roman"/>
        </w:rPr>
        <w:t xml:space="preserve"> </w:t>
      </w:r>
      <w:r w:rsidR="00562A1D">
        <w:rPr>
          <w:rFonts w:ascii="Times New Roman" w:hAnsi="Times New Roman"/>
        </w:rPr>
        <w:t xml:space="preserve">The committee invited County Planning Department staff to provide an overview of the Jesus House development application and review process. </w:t>
      </w:r>
    </w:p>
    <w:p w:rsidR="00073ABC" w:rsidRDefault="00865548" w:rsidP="00562A1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Two motions were made</w:t>
      </w:r>
      <w:r w:rsidR="002C2293">
        <w:rPr>
          <w:rFonts w:ascii="Times New Roman" w:hAnsi="Times New Roman"/>
        </w:rPr>
        <w:t xml:space="preserve">/approved by the board to be handled by the Planning and Economic Development committee. The first was for the committee to develop </w:t>
      </w:r>
      <w:r w:rsidR="00835154">
        <w:rPr>
          <w:rFonts w:ascii="Times New Roman" w:hAnsi="Times New Roman"/>
        </w:rPr>
        <w:t xml:space="preserve">a letter </w:t>
      </w:r>
      <w:r w:rsidR="002C2293">
        <w:rPr>
          <w:rFonts w:ascii="Times New Roman" w:hAnsi="Times New Roman"/>
        </w:rPr>
        <w:t xml:space="preserve">to </w:t>
      </w:r>
      <w:r w:rsidR="00562A1D">
        <w:rPr>
          <w:rFonts w:ascii="Times New Roman" w:hAnsi="Times New Roman"/>
        </w:rPr>
        <w:t xml:space="preserve">be sent </w:t>
      </w:r>
      <w:r w:rsidR="002C2293">
        <w:rPr>
          <w:rFonts w:ascii="Times New Roman" w:hAnsi="Times New Roman"/>
        </w:rPr>
        <w:t xml:space="preserve">the County Council and County Executive supporting the County Executive’s Capital Improvement Projects Amendments -$47.2 million for White Oak redevelopment, and the second letter supporting the amendment of Resolution18-195, and the General Development Agreement. Peter Myo Khin </w:t>
      </w:r>
      <w:r w:rsidR="00562A1D">
        <w:rPr>
          <w:rFonts w:ascii="Times New Roman" w:hAnsi="Times New Roman"/>
        </w:rPr>
        <w:t xml:space="preserve">was </w:t>
      </w:r>
      <w:r w:rsidR="002C2293">
        <w:rPr>
          <w:rFonts w:ascii="Times New Roman" w:hAnsi="Times New Roman"/>
        </w:rPr>
        <w:t xml:space="preserve">authorized to </w:t>
      </w:r>
      <w:r w:rsidR="00835154">
        <w:rPr>
          <w:rFonts w:ascii="Times New Roman" w:hAnsi="Times New Roman"/>
        </w:rPr>
        <w:t>testi</w:t>
      </w:r>
      <w:r w:rsidR="00020164">
        <w:rPr>
          <w:rFonts w:ascii="Times New Roman" w:hAnsi="Times New Roman"/>
        </w:rPr>
        <w:t>f</w:t>
      </w:r>
      <w:r w:rsidR="00835154">
        <w:rPr>
          <w:rFonts w:ascii="Times New Roman" w:hAnsi="Times New Roman"/>
        </w:rPr>
        <w:t>y</w:t>
      </w:r>
      <w:r w:rsidR="00020164">
        <w:rPr>
          <w:rFonts w:ascii="Times New Roman" w:hAnsi="Times New Roman"/>
        </w:rPr>
        <w:t xml:space="preserve"> on behalf of ECCAB at the </w:t>
      </w:r>
      <w:r w:rsidR="00562A1D">
        <w:rPr>
          <w:rFonts w:ascii="Times New Roman" w:hAnsi="Times New Roman"/>
        </w:rPr>
        <w:t xml:space="preserve">scheduled </w:t>
      </w:r>
      <w:r w:rsidR="00020164">
        <w:rPr>
          <w:rFonts w:ascii="Times New Roman" w:hAnsi="Times New Roman"/>
        </w:rPr>
        <w:t xml:space="preserve">public hearing. </w:t>
      </w:r>
    </w:p>
    <w:p w:rsidR="00562A1D" w:rsidRPr="00073ABC" w:rsidRDefault="00562A1D" w:rsidP="00562A1D">
      <w:pPr>
        <w:spacing w:after="0" w:line="240" w:lineRule="auto"/>
        <w:rPr>
          <w:rFonts w:ascii="Times New Roman" w:hAnsi="Times New Roman"/>
        </w:rPr>
      </w:pPr>
    </w:p>
    <w:p w:rsidR="00073ABC" w:rsidRDefault="00073ABC" w:rsidP="000A2060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U</w:t>
      </w:r>
      <w:r w:rsidRPr="00A66999">
        <w:rPr>
          <w:rFonts w:ascii="Times New Roman" w:hAnsi="Times New Roman"/>
          <w:b/>
        </w:rPr>
        <w:t xml:space="preserve">pdate </w:t>
      </w:r>
      <w:r>
        <w:rPr>
          <w:rFonts w:ascii="Times New Roman" w:hAnsi="Times New Roman"/>
          <w:b/>
        </w:rPr>
        <w:t>on</w:t>
      </w:r>
      <w:r w:rsidRPr="00A66999">
        <w:rPr>
          <w:rFonts w:ascii="Times New Roman" w:hAnsi="Times New Roman"/>
          <w:b/>
        </w:rPr>
        <w:t xml:space="preserve"> ECCAB </w:t>
      </w:r>
      <w:r w:rsidR="00020164">
        <w:rPr>
          <w:rFonts w:ascii="Times New Roman" w:hAnsi="Times New Roman"/>
          <w:b/>
        </w:rPr>
        <w:t xml:space="preserve">Quality of Life/Social Issues </w:t>
      </w:r>
      <w:r w:rsidRPr="00A66999">
        <w:rPr>
          <w:rFonts w:ascii="Times New Roman" w:hAnsi="Times New Roman"/>
          <w:b/>
        </w:rPr>
        <w:t>Committee</w:t>
      </w:r>
      <w:r w:rsidR="00020164">
        <w:rPr>
          <w:rFonts w:ascii="Times New Roman" w:hAnsi="Times New Roman"/>
          <w:b/>
        </w:rPr>
        <w:t>,</w:t>
      </w:r>
      <w:r w:rsidR="00FA12E2">
        <w:rPr>
          <w:rFonts w:ascii="Times New Roman" w:hAnsi="Times New Roman"/>
          <w:b/>
        </w:rPr>
        <w:t xml:space="preserve"> Samantha Blizzard</w:t>
      </w:r>
      <w:r>
        <w:rPr>
          <w:rFonts w:ascii="Times New Roman" w:hAnsi="Times New Roman"/>
          <w:b/>
        </w:rPr>
        <w:t xml:space="preserve">: </w:t>
      </w:r>
      <w:r w:rsidRPr="00073ABC">
        <w:rPr>
          <w:rFonts w:ascii="Times New Roman" w:hAnsi="Times New Roman"/>
        </w:rPr>
        <w:t>Samantha Blizzard</w:t>
      </w:r>
      <w:r>
        <w:rPr>
          <w:rFonts w:ascii="Times New Roman" w:hAnsi="Times New Roman"/>
        </w:rPr>
        <w:t xml:space="preserve"> spoke briefly on the M</w:t>
      </w:r>
      <w:r w:rsidR="00020164">
        <w:rPr>
          <w:rFonts w:ascii="Times New Roman" w:hAnsi="Times New Roman"/>
        </w:rPr>
        <w:t xml:space="preserve">ontgomery </w:t>
      </w:r>
      <w:r>
        <w:rPr>
          <w:rFonts w:ascii="Times New Roman" w:hAnsi="Times New Roman"/>
        </w:rPr>
        <w:t>C</w:t>
      </w:r>
      <w:r w:rsidR="00020164">
        <w:rPr>
          <w:rFonts w:ascii="Times New Roman" w:hAnsi="Times New Roman"/>
        </w:rPr>
        <w:t xml:space="preserve">ounty </w:t>
      </w:r>
      <w:r>
        <w:rPr>
          <w:rFonts w:ascii="Times New Roman" w:hAnsi="Times New Roman"/>
        </w:rPr>
        <w:t>H</w:t>
      </w:r>
      <w:r w:rsidR="00020164">
        <w:rPr>
          <w:rFonts w:ascii="Times New Roman" w:hAnsi="Times New Roman"/>
        </w:rPr>
        <w:t xml:space="preserve">ealth and </w:t>
      </w:r>
      <w:r>
        <w:rPr>
          <w:rFonts w:ascii="Times New Roman" w:hAnsi="Times New Roman"/>
        </w:rPr>
        <w:t>H</w:t>
      </w:r>
      <w:r w:rsidR="00020164">
        <w:rPr>
          <w:rFonts w:ascii="Times New Roman" w:hAnsi="Times New Roman"/>
        </w:rPr>
        <w:t xml:space="preserve">uman </w:t>
      </w:r>
      <w:r>
        <w:rPr>
          <w:rFonts w:ascii="Times New Roman" w:hAnsi="Times New Roman"/>
        </w:rPr>
        <w:t>S</w:t>
      </w:r>
      <w:r w:rsidR="00020164">
        <w:rPr>
          <w:rFonts w:ascii="Times New Roman" w:hAnsi="Times New Roman"/>
        </w:rPr>
        <w:t xml:space="preserve">ervices East County Opportunity (Social Services Delivery Initiative Proposal) </w:t>
      </w:r>
      <w:r>
        <w:rPr>
          <w:rFonts w:ascii="Times New Roman" w:hAnsi="Times New Roman"/>
        </w:rPr>
        <w:t>presentation by Director Uma</w:t>
      </w:r>
      <w:r w:rsidR="00835154">
        <w:rPr>
          <w:rFonts w:ascii="Times New Roman" w:hAnsi="Times New Roman"/>
        </w:rPr>
        <w:t xml:space="preserve"> Ahluwalia</w:t>
      </w:r>
      <w:r w:rsidR="00020164">
        <w:rPr>
          <w:rFonts w:ascii="Times New Roman" w:hAnsi="Times New Roman"/>
        </w:rPr>
        <w:t xml:space="preserve"> and ECRSC Director Jewru Bandeh</w:t>
      </w:r>
      <w:r w:rsidR="00562A1D">
        <w:rPr>
          <w:rFonts w:ascii="Times New Roman" w:hAnsi="Times New Roman"/>
        </w:rPr>
        <w:t>, as discussed at the committee meeting.</w:t>
      </w:r>
      <w:r w:rsidR="00020164">
        <w:rPr>
          <w:rFonts w:ascii="Times New Roman" w:hAnsi="Times New Roman"/>
        </w:rPr>
        <w:t xml:space="preserve"> The committee supports the initiative and the need for a community based social services delivery and workforce development programs in East County. They also discussed briefly topics/items in preparation for the County Executive’s </w:t>
      </w:r>
      <w:r w:rsidR="00835154">
        <w:rPr>
          <w:rFonts w:ascii="Times New Roman" w:hAnsi="Times New Roman"/>
        </w:rPr>
        <w:t>FY18 budget</w:t>
      </w:r>
      <w:r w:rsidR="00020164">
        <w:rPr>
          <w:rFonts w:ascii="Times New Roman" w:hAnsi="Times New Roman"/>
        </w:rPr>
        <w:t xml:space="preserve"> forum</w:t>
      </w:r>
      <w:r w:rsidR="00835154">
        <w:rPr>
          <w:rFonts w:ascii="Times New Roman" w:hAnsi="Times New Roman"/>
        </w:rPr>
        <w:t>.</w:t>
      </w:r>
    </w:p>
    <w:p w:rsidR="00E87160" w:rsidRPr="00073ABC" w:rsidRDefault="00E87160" w:rsidP="00E87160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Update from 3</w:t>
      </w:r>
      <w:r w:rsidRPr="00CE4FA7">
        <w:rPr>
          <w:rFonts w:ascii="Times New Roman" w:hAnsi="Times New Roman"/>
          <w:b/>
          <w:vertAlign w:val="superscript"/>
        </w:rPr>
        <w:t>rd</w:t>
      </w:r>
      <w:r>
        <w:rPr>
          <w:rFonts w:ascii="Times New Roman" w:hAnsi="Times New Roman"/>
          <w:b/>
        </w:rPr>
        <w:t xml:space="preserve"> District Montgomery County </w:t>
      </w:r>
      <w:r w:rsidRPr="000C704B">
        <w:rPr>
          <w:rFonts w:ascii="Times New Roman" w:hAnsi="Times New Roman"/>
          <w:b/>
        </w:rPr>
        <w:t>Police</w:t>
      </w:r>
      <w:r w:rsidR="00562A1D">
        <w:rPr>
          <w:rFonts w:ascii="Times New Roman" w:hAnsi="Times New Roman"/>
          <w:b/>
        </w:rPr>
        <w:t>:</w:t>
      </w:r>
      <w:r w:rsidRPr="000C704B">
        <w:rPr>
          <w:rFonts w:ascii="Times New Roman" w:hAnsi="Times New Roman"/>
          <w:b/>
        </w:rPr>
        <w:t xml:space="preserve"> </w:t>
      </w:r>
      <w:r w:rsidRPr="00562A1D">
        <w:rPr>
          <w:rFonts w:ascii="Times New Roman" w:hAnsi="Times New Roman"/>
        </w:rPr>
        <w:t>Sgt. John O’Brien</w:t>
      </w:r>
      <w:r w:rsidR="00B62C81" w:rsidRPr="00562A1D">
        <w:rPr>
          <w:rFonts w:ascii="Times New Roman" w:hAnsi="Times New Roman"/>
        </w:rPr>
        <w:t xml:space="preserve"> </w:t>
      </w:r>
      <w:r w:rsidR="00562A1D">
        <w:rPr>
          <w:rFonts w:ascii="Times New Roman" w:hAnsi="Times New Roman"/>
        </w:rPr>
        <w:t xml:space="preserve">update </w:t>
      </w:r>
      <w:r w:rsidR="00B62C81" w:rsidRPr="00562A1D">
        <w:rPr>
          <w:rFonts w:ascii="Times New Roman" w:hAnsi="Times New Roman"/>
        </w:rPr>
        <w:t>included</w:t>
      </w:r>
      <w:r>
        <w:rPr>
          <w:rFonts w:ascii="Times New Roman" w:hAnsi="Times New Roman"/>
          <w:b/>
        </w:rPr>
        <w:t xml:space="preserve"> </w:t>
      </w:r>
      <w:r w:rsidR="00562A1D" w:rsidRPr="00562A1D">
        <w:rPr>
          <w:rFonts w:ascii="Times New Roman" w:hAnsi="Times New Roman"/>
        </w:rPr>
        <w:t>a brief</w:t>
      </w:r>
      <w:r w:rsidR="00562A1D">
        <w:rPr>
          <w:rFonts w:ascii="Times New Roman" w:hAnsi="Times New Roman"/>
          <w:b/>
        </w:rPr>
        <w:t xml:space="preserve"> </w:t>
      </w:r>
      <w:r w:rsidR="00020164" w:rsidRPr="00020164">
        <w:rPr>
          <w:rFonts w:ascii="Times New Roman" w:hAnsi="Times New Roman"/>
        </w:rPr>
        <w:t>overview of area</w:t>
      </w:r>
      <w:r w:rsidR="0002016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crime statistics, and noted that the highest </w:t>
      </w:r>
      <w:r w:rsidR="00020164">
        <w:rPr>
          <w:rFonts w:ascii="Times New Roman" w:hAnsi="Times New Roman"/>
        </w:rPr>
        <w:t xml:space="preserve">crime </w:t>
      </w:r>
      <w:r>
        <w:rPr>
          <w:rFonts w:ascii="Times New Roman" w:hAnsi="Times New Roman"/>
        </w:rPr>
        <w:t>stat</w:t>
      </w:r>
      <w:r w:rsidR="00020164">
        <w:rPr>
          <w:rFonts w:ascii="Times New Roman" w:hAnsi="Times New Roman"/>
        </w:rPr>
        <w:t>istics</w:t>
      </w:r>
      <w:r>
        <w:rPr>
          <w:rFonts w:ascii="Times New Roman" w:hAnsi="Times New Roman"/>
        </w:rPr>
        <w:t xml:space="preserve"> involved thefts from automobiles. He encouraged citizens to be vigilant, not to leave any valuables in plain view</w:t>
      </w:r>
      <w:r w:rsidR="00B62C81">
        <w:rPr>
          <w:rFonts w:ascii="Times New Roman" w:hAnsi="Times New Roman"/>
        </w:rPr>
        <w:t xml:space="preserve"> and</w:t>
      </w:r>
      <w:r>
        <w:rPr>
          <w:rFonts w:ascii="Times New Roman" w:hAnsi="Times New Roman"/>
        </w:rPr>
        <w:t xml:space="preserve"> </w:t>
      </w:r>
      <w:r w:rsidR="00653323">
        <w:rPr>
          <w:rFonts w:ascii="Times New Roman" w:hAnsi="Times New Roman"/>
        </w:rPr>
        <w:t xml:space="preserve">to </w:t>
      </w:r>
      <w:r>
        <w:rPr>
          <w:rFonts w:ascii="Times New Roman" w:hAnsi="Times New Roman"/>
        </w:rPr>
        <w:t>lock doors</w:t>
      </w:r>
      <w:r w:rsidR="00653323">
        <w:rPr>
          <w:rFonts w:ascii="Times New Roman" w:hAnsi="Times New Roman"/>
        </w:rPr>
        <w:t xml:space="preserve">. </w:t>
      </w:r>
    </w:p>
    <w:p w:rsidR="00D60A5F" w:rsidRDefault="003A0CE5" w:rsidP="00375F2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Update from </w:t>
      </w:r>
      <w:r w:rsidR="00A66999">
        <w:rPr>
          <w:rFonts w:ascii="Times New Roman" w:hAnsi="Times New Roman"/>
          <w:b/>
        </w:rPr>
        <w:t xml:space="preserve">Montgomery </w:t>
      </w:r>
      <w:r w:rsidR="00A66999" w:rsidRPr="00ED044D">
        <w:rPr>
          <w:rFonts w:ascii="Times New Roman" w:hAnsi="Times New Roman"/>
          <w:b/>
        </w:rPr>
        <w:t>County Council Staff</w:t>
      </w:r>
      <w:r w:rsidR="00562A1D">
        <w:rPr>
          <w:rFonts w:ascii="Times New Roman" w:hAnsi="Times New Roman"/>
          <w:b/>
        </w:rPr>
        <w:t xml:space="preserve">: </w:t>
      </w:r>
      <w:r w:rsidR="00E87160" w:rsidRPr="00562A1D">
        <w:rPr>
          <w:rFonts w:ascii="Times New Roman" w:hAnsi="Times New Roman"/>
        </w:rPr>
        <w:t>Mara Parker</w:t>
      </w:r>
      <w:r w:rsidR="00375F2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announced </w:t>
      </w:r>
      <w:r w:rsidR="006F4F99">
        <w:rPr>
          <w:rFonts w:ascii="Times New Roman" w:hAnsi="Times New Roman"/>
        </w:rPr>
        <w:t xml:space="preserve">an upcoming Council meetings to discuss </w:t>
      </w:r>
      <w:r>
        <w:rPr>
          <w:rFonts w:ascii="Times New Roman" w:hAnsi="Times New Roman"/>
        </w:rPr>
        <w:t xml:space="preserve">plans for a </w:t>
      </w:r>
      <w:r w:rsidR="00375F21">
        <w:rPr>
          <w:rFonts w:ascii="Times New Roman" w:hAnsi="Times New Roman"/>
        </w:rPr>
        <w:t xml:space="preserve">supervised visitation center </w:t>
      </w:r>
      <w:r w:rsidR="000206EF">
        <w:rPr>
          <w:rFonts w:ascii="Times New Roman" w:hAnsi="Times New Roman"/>
        </w:rPr>
        <w:t>for</w:t>
      </w:r>
      <w:r w:rsidR="00375F21">
        <w:rPr>
          <w:rFonts w:ascii="Times New Roman" w:hAnsi="Times New Roman"/>
        </w:rPr>
        <w:t xml:space="preserve"> domestic violence victims, </w:t>
      </w:r>
      <w:r w:rsidR="000206EF">
        <w:rPr>
          <w:rFonts w:ascii="Times New Roman" w:hAnsi="Times New Roman"/>
        </w:rPr>
        <w:t>public safety</w:t>
      </w:r>
      <w:r w:rsidR="006F4F99">
        <w:rPr>
          <w:rFonts w:ascii="Times New Roman" w:hAnsi="Times New Roman"/>
        </w:rPr>
        <w:t>, other future joint</w:t>
      </w:r>
      <w:r w:rsidR="000206EF">
        <w:rPr>
          <w:rFonts w:ascii="Times New Roman" w:hAnsi="Times New Roman"/>
        </w:rPr>
        <w:t xml:space="preserve"> </w:t>
      </w:r>
      <w:r w:rsidR="00375F21">
        <w:rPr>
          <w:rFonts w:ascii="Times New Roman" w:hAnsi="Times New Roman"/>
        </w:rPr>
        <w:t>H</w:t>
      </w:r>
      <w:r w:rsidR="006F4F99">
        <w:rPr>
          <w:rFonts w:ascii="Times New Roman" w:hAnsi="Times New Roman"/>
        </w:rPr>
        <w:t xml:space="preserve">ealth and </w:t>
      </w:r>
      <w:r w:rsidR="00375F21">
        <w:rPr>
          <w:rFonts w:ascii="Times New Roman" w:hAnsi="Times New Roman"/>
        </w:rPr>
        <w:t>H</w:t>
      </w:r>
      <w:r w:rsidR="006F4F99">
        <w:rPr>
          <w:rFonts w:ascii="Times New Roman" w:hAnsi="Times New Roman"/>
        </w:rPr>
        <w:t xml:space="preserve">uman </w:t>
      </w:r>
      <w:r w:rsidR="00375F21">
        <w:rPr>
          <w:rFonts w:ascii="Times New Roman" w:hAnsi="Times New Roman"/>
        </w:rPr>
        <w:t>S</w:t>
      </w:r>
      <w:r w:rsidR="006F4F99">
        <w:rPr>
          <w:rFonts w:ascii="Times New Roman" w:hAnsi="Times New Roman"/>
        </w:rPr>
        <w:t>ervices</w:t>
      </w:r>
      <w:r w:rsidR="00375F21">
        <w:rPr>
          <w:rFonts w:ascii="Times New Roman" w:hAnsi="Times New Roman"/>
        </w:rPr>
        <w:t xml:space="preserve"> and Education </w:t>
      </w:r>
      <w:r w:rsidR="006F4F99">
        <w:rPr>
          <w:rFonts w:ascii="Times New Roman" w:hAnsi="Times New Roman"/>
        </w:rPr>
        <w:t>C</w:t>
      </w:r>
      <w:r w:rsidR="00375F21">
        <w:rPr>
          <w:rFonts w:ascii="Times New Roman" w:hAnsi="Times New Roman"/>
        </w:rPr>
        <w:t>ommittee</w:t>
      </w:r>
      <w:r w:rsidR="006F4F99">
        <w:rPr>
          <w:rFonts w:ascii="Times New Roman" w:hAnsi="Times New Roman"/>
        </w:rPr>
        <w:t>s</w:t>
      </w:r>
      <w:r w:rsidR="00375F21">
        <w:rPr>
          <w:rFonts w:ascii="Times New Roman" w:hAnsi="Times New Roman"/>
        </w:rPr>
        <w:t xml:space="preserve"> meeting on new school construction. </w:t>
      </w:r>
    </w:p>
    <w:p w:rsidR="00375F21" w:rsidRDefault="00375F21" w:rsidP="00562A1D">
      <w:pPr>
        <w:spacing w:after="120" w:line="240" w:lineRule="auto"/>
        <w:rPr>
          <w:rFonts w:ascii="Times New Roman" w:hAnsi="Times New Roman"/>
        </w:rPr>
      </w:pPr>
      <w:r w:rsidRPr="00375F21">
        <w:rPr>
          <w:rFonts w:ascii="Times New Roman" w:hAnsi="Times New Roman"/>
          <w:b/>
        </w:rPr>
        <w:t xml:space="preserve">Community </w:t>
      </w:r>
      <w:r w:rsidR="00562A1D">
        <w:rPr>
          <w:rFonts w:ascii="Times New Roman" w:hAnsi="Times New Roman"/>
          <w:b/>
        </w:rPr>
        <w:t>Comments</w:t>
      </w:r>
      <w:r>
        <w:rPr>
          <w:rFonts w:ascii="Times New Roman" w:hAnsi="Times New Roman"/>
        </w:rPr>
        <w:t xml:space="preserve">: Two community attendees expressed concern </w:t>
      </w:r>
      <w:r w:rsidR="006F4F99">
        <w:rPr>
          <w:rFonts w:ascii="Times New Roman" w:hAnsi="Times New Roman"/>
        </w:rPr>
        <w:t xml:space="preserve">regarding </w:t>
      </w:r>
      <w:r w:rsidR="0060459B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 xml:space="preserve">“enormous” size of the </w:t>
      </w:r>
      <w:r w:rsidR="006F4F99">
        <w:rPr>
          <w:rFonts w:ascii="Times New Roman" w:hAnsi="Times New Roman"/>
        </w:rPr>
        <w:t xml:space="preserve">proposed </w:t>
      </w:r>
      <w:r>
        <w:rPr>
          <w:rFonts w:ascii="Times New Roman" w:hAnsi="Times New Roman"/>
        </w:rPr>
        <w:t>Jesus House</w:t>
      </w:r>
      <w:r w:rsidR="006F4F99">
        <w:rPr>
          <w:rFonts w:ascii="Times New Roman" w:hAnsi="Times New Roman"/>
        </w:rPr>
        <w:t xml:space="preserve"> redevelopment project in Cloverly</w:t>
      </w:r>
      <w:r>
        <w:rPr>
          <w:rFonts w:ascii="Times New Roman" w:hAnsi="Times New Roman"/>
        </w:rPr>
        <w:t>,</w:t>
      </w:r>
      <w:r w:rsidR="006F4F99">
        <w:rPr>
          <w:rFonts w:ascii="Times New Roman" w:hAnsi="Times New Roman"/>
        </w:rPr>
        <w:t xml:space="preserve"> with</w:t>
      </w:r>
      <w:r>
        <w:rPr>
          <w:rFonts w:ascii="Times New Roman" w:hAnsi="Times New Roman"/>
        </w:rPr>
        <w:t xml:space="preserve"> four hundred (400) residen</w:t>
      </w:r>
      <w:r w:rsidR="0060459B">
        <w:rPr>
          <w:rFonts w:ascii="Times New Roman" w:hAnsi="Times New Roman"/>
        </w:rPr>
        <w:t>ts</w:t>
      </w:r>
      <w:r>
        <w:rPr>
          <w:rFonts w:ascii="Times New Roman" w:hAnsi="Times New Roman"/>
        </w:rPr>
        <w:t xml:space="preserve"> in th</w:t>
      </w:r>
      <w:r w:rsidR="006F4F99">
        <w:rPr>
          <w:rFonts w:ascii="Times New Roman" w:hAnsi="Times New Roman"/>
        </w:rPr>
        <w:t>at</w:t>
      </w:r>
      <w:r>
        <w:rPr>
          <w:rFonts w:ascii="Times New Roman" w:hAnsi="Times New Roman"/>
        </w:rPr>
        <w:t xml:space="preserve"> vicinity of the construction</w:t>
      </w:r>
      <w:r w:rsidR="006F4F99">
        <w:rPr>
          <w:rFonts w:ascii="Times New Roman" w:hAnsi="Times New Roman"/>
        </w:rPr>
        <w:t xml:space="preserve">. There is a </w:t>
      </w:r>
      <w:r>
        <w:rPr>
          <w:rFonts w:ascii="Times New Roman" w:hAnsi="Times New Roman"/>
        </w:rPr>
        <w:t>petition against the current design of the Jesus House</w:t>
      </w:r>
      <w:r w:rsidR="006F4F99">
        <w:rPr>
          <w:rFonts w:ascii="Times New Roman" w:hAnsi="Times New Roman"/>
        </w:rPr>
        <w:t xml:space="preserve"> circulating</w:t>
      </w:r>
      <w:r>
        <w:rPr>
          <w:rFonts w:ascii="Times New Roman" w:hAnsi="Times New Roman"/>
        </w:rPr>
        <w:t>.</w:t>
      </w:r>
    </w:p>
    <w:p w:rsidR="00941263" w:rsidRDefault="00DD4021" w:rsidP="00562A1D">
      <w:pPr>
        <w:spacing w:after="120" w:line="240" w:lineRule="auto"/>
        <w:rPr>
          <w:rFonts w:ascii="Times New Roman" w:hAnsi="Times New Roman"/>
          <w:b/>
        </w:rPr>
      </w:pPr>
      <w:r w:rsidRPr="00DD4021">
        <w:rPr>
          <w:rFonts w:ascii="Times New Roman" w:hAnsi="Times New Roman"/>
          <w:b/>
        </w:rPr>
        <w:t>M</w:t>
      </w:r>
      <w:r w:rsidR="006F4F99">
        <w:rPr>
          <w:rFonts w:ascii="Times New Roman" w:hAnsi="Times New Roman"/>
          <w:b/>
        </w:rPr>
        <w:t xml:space="preserve">ontgomery </w:t>
      </w:r>
      <w:r w:rsidRPr="00DD4021">
        <w:rPr>
          <w:rFonts w:ascii="Times New Roman" w:hAnsi="Times New Roman"/>
          <w:b/>
        </w:rPr>
        <w:t>C</w:t>
      </w:r>
      <w:r w:rsidR="006F4F99">
        <w:rPr>
          <w:rFonts w:ascii="Times New Roman" w:hAnsi="Times New Roman"/>
          <w:b/>
        </w:rPr>
        <w:t>ounty</w:t>
      </w:r>
      <w:r w:rsidRPr="00DD4021">
        <w:rPr>
          <w:rFonts w:ascii="Times New Roman" w:hAnsi="Times New Roman"/>
          <w:b/>
        </w:rPr>
        <w:t xml:space="preserve"> </w:t>
      </w:r>
      <w:r w:rsidR="006F4F99">
        <w:rPr>
          <w:rFonts w:ascii="Times New Roman" w:hAnsi="Times New Roman"/>
          <w:b/>
        </w:rPr>
        <w:t>Executive’s</w:t>
      </w:r>
      <w:r w:rsidRPr="00DD4021">
        <w:rPr>
          <w:rFonts w:ascii="Times New Roman" w:hAnsi="Times New Roman"/>
          <w:b/>
        </w:rPr>
        <w:t xml:space="preserve"> January 11, 2017 Operati</w:t>
      </w:r>
      <w:r w:rsidR="00562A1D">
        <w:rPr>
          <w:rFonts w:ascii="Times New Roman" w:hAnsi="Times New Roman"/>
          <w:b/>
        </w:rPr>
        <w:t>ng</w:t>
      </w:r>
      <w:r w:rsidRPr="00DD4021">
        <w:rPr>
          <w:rFonts w:ascii="Times New Roman" w:hAnsi="Times New Roman"/>
          <w:b/>
        </w:rPr>
        <w:t xml:space="preserve"> Budget</w:t>
      </w:r>
      <w:r>
        <w:rPr>
          <w:rFonts w:ascii="Times New Roman" w:hAnsi="Times New Roman"/>
        </w:rPr>
        <w:t xml:space="preserve">: The board announced that </w:t>
      </w:r>
      <w:r w:rsidR="006F4F99">
        <w:rPr>
          <w:rFonts w:ascii="Times New Roman" w:hAnsi="Times New Roman"/>
        </w:rPr>
        <w:t>its</w:t>
      </w:r>
      <w:r>
        <w:rPr>
          <w:rFonts w:ascii="Times New Roman" w:hAnsi="Times New Roman"/>
        </w:rPr>
        <w:t xml:space="preserve"> </w:t>
      </w:r>
      <w:r w:rsidR="006F4F99">
        <w:rPr>
          <w:rFonts w:ascii="Times New Roman" w:hAnsi="Times New Roman"/>
        </w:rPr>
        <w:t>two committees</w:t>
      </w:r>
      <w:r>
        <w:rPr>
          <w:rFonts w:ascii="Times New Roman" w:hAnsi="Times New Roman"/>
        </w:rPr>
        <w:t xml:space="preserve"> </w:t>
      </w:r>
      <w:r w:rsidR="006F4F99">
        <w:rPr>
          <w:rFonts w:ascii="Times New Roman" w:hAnsi="Times New Roman"/>
        </w:rPr>
        <w:t xml:space="preserve">will jointly sponsor/host the County Executive’s January 11, 2017 East County FY2018 Budget Community Forum, </w:t>
      </w:r>
      <w:r w:rsidR="00633099">
        <w:rPr>
          <w:rFonts w:ascii="Times New Roman" w:hAnsi="Times New Roman"/>
        </w:rPr>
        <w:t>in lieu</w:t>
      </w:r>
      <w:r w:rsidR="006F4F99">
        <w:rPr>
          <w:rFonts w:ascii="Times New Roman" w:hAnsi="Times New Roman"/>
        </w:rPr>
        <w:t xml:space="preserve"> of the</w:t>
      </w:r>
      <w:r w:rsidR="00633099">
        <w:rPr>
          <w:rFonts w:ascii="Times New Roman" w:hAnsi="Times New Roman"/>
        </w:rPr>
        <w:t>ir</w:t>
      </w:r>
      <w:r w:rsidR="006F4F99">
        <w:rPr>
          <w:rFonts w:ascii="Times New Roman" w:hAnsi="Times New Roman"/>
        </w:rPr>
        <w:t xml:space="preserve"> regular </w:t>
      </w:r>
      <w:r w:rsidR="00633099">
        <w:rPr>
          <w:rFonts w:ascii="Times New Roman" w:hAnsi="Times New Roman"/>
        </w:rPr>
        <w:t>January meetings.</w:t>
      </w:r>
      <w:r w:rsidR="006F4F99">
        <w:rPr>
          <w:rFonts w:ascii="Times New Roman" w:hAnsi="Times New Roman"/>
        </w:rPr>
        <w:t xml:space="preserve"> </w:t>
      </w:r>
    </w:p>
    <w:p w:rsidR="00F3441A" w:rsidRPr="00531828" w:rsidRDefault="00F3441A" w:rsidP="00470002">
      <w:pPr>
        <w:spacing w:line="240" w:lineRule="auto"/>
        <w:rPr>
          <w:rFonts w:ascii="Times New Roman" w:hAnsi="Times New Roman"/>
          <w:b/>
        </w:rPr>
      </w:pPr>
      <w:r w:rsidRPr="00531828">
        <w:rPr>
          <w:rFonts w:ascii="Times New Roman" w:hAnsi="Times New Roman"/>
          <w:b/>
        </w:rPr>
        <w:t>Adjournment:</w:t>
      </w:r>
      <w:r w:rsidR="00624DE5" w:rsidRPr="00531828">
        <w:rPr>
          <w:rFonts w:ascii="Times New Roman" w:hAnsi="Times New Roman"/>
        </w:rPr>
        <w:t xml:space="preserve"> </w:t>
      </w:r>
      <w:r w:rsidR="000D2F15" w:rsidRPr="00531828">
        <w:rPr>
          <w:rFonts w:ascii="Times New Roman" w:hAnsi="Times New Roman"/>
        </w:rPr>
        <w:t>Th</w:t>
      </w:r>
      <w:r w:rsidR="0060459B">
        <w:rPr>
          <w:rFonts w:ascii="Times New Roman" w:hAnsi="Times New Roman"/>
        </w:rPr>
        <w:t>is</w:t>
      </w:r>
      <w:r w:rsidR="000D2F15" w:rsidRPr="00531828">
        <w:rPr>
          <w:rFonts w:ascii="Times New Roman" w:hAnsi="Times New Roman"/>
        </w:rPr>
        <w:t xml:space="preserve"> meeting adjourned </w:t>
      </w:r>
      <w:r w:rsidR="00624DE5" w:rsidRPr="00531828">
        <w:rPr>
          <w:rFonts w:ascii="Times New Roman" w:hAnsi="Times New Roman"/>
        </w:rPr>
        <w:t>a</w:t>
      </w:r>
      <w:r w:rsidR="00E624A8" w:rsidRPr="00531828">
        <w:rPr>
          <w:rFonts w:ascii="Times New Roman" w:hAnsi="Times New Roman"/>
        </w:rPr>
        <w:t>bout 9:</w:t>
      </w:r>
      <w:r w:rsidR="00941263">
        <w:rPr>
          <w:rFonts w:ascii="Times New Roman" w:hAnsi="Times New Roman"/>
        </w:rPr>
        <w:t>09</w:t>
      </w:r>
      <w:r w:rsidR="00E624A8" w:rsidRPr="00531828">
        <w:rPr>
          <w:rFonts w:ascii="Times New Roman" w:hAnsi="Times New Roman"/>
        </w:rPr>
        <w:t xml:space="preserve"> </w:t>
      </w:r>
      <w:r w:rsidRPr="00531828">
        <w:rPr>
          <w:rFonts w:ascii="Times New Roman" w:hAnsi="Times New Roman"/>
        </w:rPr>
        <w:t>pm</w:t>
      </w:r>
      <w:r w:rsidRPr="00531828">
        <w:rPr>
          <w:rFonts w:ascii="Times New Roman" w:hAnsi="Times New Roman"/>
          <w:b/>
        </w:rPr>
        <w:t>.</w:t>
      </w:r>
    </w:p>
    <w:sectPr w:rsidR="00F3441A" w:rsidRPr="00531828" w:rsidSect="0024165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C9C" w:rsidRDefault="00DC0C9C" w:rsidP="006A620E">
      <w:pPr>
        <w:spacing w:after="0" w:line="240" w:lineRule="auto"/>
      </w:pPr>
      <w:r>
        <w:separator/>
      </w:r>
    </w:p>
  </w:endnote>
  <w:endnote w:type="continuationSeparator" w:id="0">
    <w:p w:rsidR="00DC0C9C" w:rsidRDefault="00DC0C9C" w:rsidP="006A6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53072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06558" w:rsidRDefault="00BD2D13">
        <w:pPr>
          <w:pStyle w:val="Footer"/>
          <w:jc w:val="center"/>
        </w:pPr>
        <w:r>
          <w:fldChar w:fldCharType="begin"/>
        </w:r>
        <w:r w:rsidR="00606558">
          <w:instrText xml:space="preserve"> PAGE   \* MERGEFORMAT </w:instrText>
        </w:r>
        <w:r>
          <w:fldChar w:fldCharType="separate"/>
        </w:r>
        <w:r w:rsidR="00697E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06558" w:rsidRDefault="006065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C9C" w:rsidRDefault="00DC0C9C" w:rsidP="006A620E">
      <w:pPr>
        <w:spacing w:after="0" w:line="240" w:lineRule="auto"/>
      </w:pPr>
      <w:r>
        <w:separator/>
      </w:r>
    </w:p>
  </w:footnote>
  <w:footnote w:type="continuationSeparator" w:id="0">
    <w:p w:rsidR="00DC0C9C" w:rsidRDefault="00DC0C9C" w:rsidP="006A62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0EE9"/>
    <w:multiLevelType w:val="hybridMultilevel"/>
    <w:tmpl w:val="BE6E2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F7B8A"/>
    <w:multiLevelType w:val="hybridMultilevel"/>
    <w:tmpl w:val="60C84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31444"/>
    <w:multiLevelType w:val="hybridMultilevel"/>
    <w:tmpl w:val="53FEC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74300"/>
    <w:multiLevelType w:val="hybridMultilevel"/>
    <w:tmpl w:val="49F83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92212"/>
    <w:multiLevelType w:val="hybridMultilevel"/>
    <w:tmpl w:val="94202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4037C"/>
    <w:multiLevelType w:val="hybridMultilevel"/>
    <w:tmpl w:val="5BB8F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209F4"/>
    <w:multiLevelType w:val="hybridMultilevel"/>
    <w:tmpl w:val="008E8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A4315"/>
    <w:multiLevelType w:val="hybridMultilevel"/>
    <w:tmpl w:val="E1842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75EBA"/>
    <w:multiLevelType w:val="hybridMultilevel"/>
    <w:tmpl w:val="98BCD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0072AE"/>
    <w:multiLevelType w:val="multilevel"/>
    <w:tmpl w:val="7892E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D53E27"/>
    <w:multiLevelType w:val="hybridMultilevel"/>
    <w:tmpl w:val="2B5CCAD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ED0417D"/>
    <w:multiLevelType w:val="hybridMultilevel"/>
    <w:tmpl w:val="1792C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AB14AE"/>
    <w:multiLevelType w:val="hybridMultilevel"/>
    <w:tmpl w:val="08226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811C94"/>
    <w:multiLevelType w:val="hybridMultilevel"/>
    <w:tmpl w:val="9612B166"/>
    <w:lvl w:ilvl="0" w:tplc="97E6D1FE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221932"/>
    <w:multiLevelType w:val="hybridMultilevel"/>
    <w:tmpl w:val="9836D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130CE9"/>
    <w:multiLevelType w:val="hybridMultilevel"/>
    <w:tmpl w:val="CB30A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48299B"/>
    <w:multiLevelType w:val="hybridMultilevel"/>
    <w:tmpl w:val="935EE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85DCE"/>
    <w:multiLevelType w:val="hybridMultilevel"/>
    <w:tmpl w:val="C122A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9B0D41"/>
    <w:multiLevelType w:val="hybridMultilevel"/>
    <w:tmpl w:val="6A303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944E46"/>
    <w:multiLevelType w:val="hybridMultilevel"/>
    <w:tmpl w:val="1722F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DC50F5"/>
    <w:multiLevelType w:val="hybridMultilevel"/>
    <w:tmpl w:val="FB78F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08421E"/>
    <w:multiLevelType w:val="hybridMultilevel"/>
    <w:tmpl w:val="4D9A7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047811"/>
    <w:multiLevelType w:val="hybridMultilevel"/>
    <w:tmpl w:val="E3283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A64F72"/>
    <w:multiLevelType w:val="hybridMultilevel"/>
    <w:tmpl w:val="1FF0C27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5E8E3932"/>
    <w:multiLevelType w:val="hybridMultilevel"/>
    <w:tmpl w:val="24985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B5398F"/>
    <w:multiLevelType w:val="hybridMultilevel"/>
    <w:tmpl w:val="B3763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362A48"/>
    <w:multiLevelType w:val="hybridMultilevel"/>
    <w:tmpl w:val="A3E06A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CB65062"/>
    <w:multiLevelType w:val="hybridMultilevel"/>
    <w:tmpl w:val="5ED6B8A6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8" w15:restartNumberingAfterBreak="0">
    <w:nsid w:val="6EC0009C"/>
    <w:multiLevelType w:val="hybridMultilevel"/>
    <w:tmpl w:val="1ECA8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747725"/>
    <w:multiLevelType w:val="hybridMultilevel"/>
    <w:tmpl w:val="B380D93C"/>
    <w:lvl w:ilvl="0" w:tplc="DE1461FE">
      <w:start w:val="3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176B81"/>
    <w:multiLevelType w:val="hybridMultilevel"/>
    <w:tmpl w:val="20E8B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6574F4"/>
    <w:multiLevelType w:val="hybridMultilevel"/>
    <w:tmpl w:val="082CCB3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8AD4F55"/>
    <w:multiLevelType w:val="hybridMultilevel"/>
    <w:tmpl w:val="E3642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A351C7"/>
    <w:multiLevelType w:val="hybridMultilevel"/>
    <w:tmpl w:val="04441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4"/>
  </w:num>
  <w:num w:numId="3">
    <w:abstractNumId w:val="8"/>
  </w:num>
  <w:num w:numId="4">
    <w:abstractNumId w:val="1"/>
  </w:num>
  <w:num w:numId="5">
    <w:abstractNumId w:val="6"/>
  </w:num>
  <w:num w:numId="6">
    <w:abstractNumId w:val="22"/>
  </w:num>
  <w:num w:numId="7">
    <w:abstractNumId w:val="30"/>
  </w:num>
  <w:num w:numId="8">
    <w:abstractNumId w:val="21"/>
  </w:num>
  <w:num w:numId="9">
    <w:abstractNumId w:val="0"/>
  </w:num>
  <w:num w:numId="10">
    <w:abstractNumId w:val="9"/>
  </w:num>
  <w:num w:numId="11">
    <w:abstractNumId w:val="18"/>
  </w:num>
  <w:num w:numId="12">
    <w:abstractNumId w:val="33"/>
  </w:num>
  <w:num w:numId="13">
    <w:abstractNumId w:val="5"/>
  </w:num>
  <w:num w:numId="14">
    <w:abstractNumId w:val="12"/>
  </w:num>
  <w:num w:numId="15">
    <w:abstractNumId w:val="23"/>
  </w:num>
  <w:num w:numId="16">
    <w:abstractNumId w:val="27"/>
  </w:num>
  <w:num w:numId="17">
    <w:abstractNumId w:val="7"/>
  </w:num>
  <w:num w:numId="18">
    <w:abstractNumId w:val="14"/>
  </w:num>
  <w:num w:numId="19">
    <w:abstractNumId w:val="2"/>
  </w:num>
  <w:num w:numId="20">
    <w:abstractNumId w:val="10"/>
  </w:num>
  <w:num w:numId="21">
    <w:abstractNumId w:val="19"/>
  </w:num>
  <w:num w:numId="22">
    <w:abstractNumId w:val="11"/>
  </w:num>
  <w:num w:numId="23">
    <w:abstractNumId w:val="28"/>
  </w:num>
  <w:num w:numId="24">
    <w:abstractNumId w:val="20"/>
  </w:num>
  <w:num w:numId="25">
    <w:abstractNumId w:val="13"/>
  </w:num>
  <w:num w:numId="26">
    <w:abstractNumId w:val="15"/>
  </w:num>
  <w:num w:numId="27">
    <w:abstractNumId w:val="26"/>
  </w:num>
  <w:num w:numId="28">
    <w:abstractNumId w:val="3"/>
  </w:num>
  <w:num w:numId="29">
    <w:abstractNumId w:val="25"/>
  </w:num>
  <w:num w:numId="30">
    <w:abstractNumId w:val="32"/>
  </w:num>
  <w:num w:numId="31">
    <w:abstractNumId w:val="31"/>
  </w:num>
  <w:num w:numId="32">
    <w:abstractNumId w:val="16"/>
  </w:num>
  <w:num w:numId="33">
    <w:abstractNumId w:val="4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002"/>
    <w:rsid w:val="00005509"/>
    <w:rsid w:val="00005C20"/>
    <w:rsid w:val="000156E3"/>
    <w:rsid w:val="00015994"/>
    <w:rsid w:val="00020164"/>
    <w:rsid w:val="000206EF"/>
    <w:rsid w:val="00021588"/>
    <w:rsid w:val="00024194"/>
    <w:rsid w:val="00025F3C"/>
    <w:rsid w:val="0002694C"/>
    <w:rsid w:val="00027E28"/>
    <w:rsid w:val="00035267"/>
    <w:rsid w:val="00040E96"/>
    <w:rsid w:val="00041905"/>
    <w:rsid w:val="00043DF1"/>
    <w:rsid w:val="00045208"/>
    <w:rsid w:val="00046FDF"/>
    <w:rsid w:val="00055A28"/>
    <w:rsid w:val="00056C8E"/>
    <w:rsid w:val="00061F93"/>
    <w:rsid w:val="00064F00"/>
    <w:rsid w:val="00073ABC"/>
    <w:rsid w:val="00094D23"/>
    <w:rsid w:val="000954DF"/>
    <w:rsid w:val="000969B0"/>
    <w:rsid w:val="000A0CF6"/>
    <w:rsid w:val="000A2060"/>
    <w:rsid w:val="000A2920"/>
    <w:rsid w:val="000B080C"/>
    <w:rsid w:val="000B1EDA"/>
    <w:rsid w:val="000C704B"/>
    <w:rsid w:val="000D2F15"/>
    <w:rsid w:val="000E66BB"/>
    <w:rsid w:val="000F3F55"/>
    <w:rsid w:val="001155BF"/>
    <w:rsid w:val="001161EB"/>
    <w:rsid w:val="00122D2B"/>
    <w:rsid w:val="001273A5"/>
    <w:rsid w:val="00131988"/>
    <w:rsid w:val="001373AC"/>
    <w:rsid w:val="001447AC"/>
    <w:rsid w:val="00154CBA"/>
    <w:rsid w:val="001576D3"/>
    <w:rsid w:val="00163DC0"/>
    <w:rsid w:val="001717BC"/>
    <w:rsid w:val="00173486"/>
    <w:rsid w:val="00174646"/>
    <w:rsid w:val="00174E09"/>
    <w:rsid w:val="0018509E"/>
    <w:rsid w:val="001926A5"/>
    <w:rsid w:val="0019418E"/>
    <w:rsid w:val="0019468F"/>
    <w:rsid w:val="001A0753"/>
    <w:rsid w:val="001A1FE1"/>
    <w:rsid w:val="001A258D"/>
    <w:rsid w:val="001A2E6D"/>
    <w:rsid w:val="001A3A01"/>
    <w:rsid w:val="001A7035"/>
    <w:rsid w:val="001B0326"/>
    <w:rsid w:val="001B1A7E"/>
    <w:rsid w:val="001B78CE"/>
    <w:rsid w:val="001C23F5"/>
    <w:rsid w:val="001C5B48"/>
    <w:rsid w:val="001D0002"/>
    <w:rsid w:val="001D497D"/>
    <w:rsid w:val="001D7615"/>
    <w:rsid w:val="001F1C4C"/>
    <w:rsid w:val="001F3D9B"/>
    <w:rsid w:val="00202F3C"/>
    <w:rsid w:val="00203A12"/>
    <w:rsid w:val="00207CCE"/>
    <w:rsid w:val="002211D7"/>
    <w:rsid w:val="00223258"/>
    <w:rsid w:val="002242ED"/>
    <w:rsid w:val="00227C87"/>
    <w:rsid w:val="0023218E"/>
    <w:rsid w:val="002343E4"/>
    <w:rsid w:val="00240243"/>
    <w:rsid w:val="00241658"/>
    <w:rsid w:val="002511E1"/>
    <w:rsid w:val="00251D46"/>
    <w:rsid w:val="00255933"/>
    <w:rsid w:val="00261F51"/>
    <w:rsid w:val="00267052"/>
    <w:rsid w:val="002705F6"/>
    <w:rsid w:val="00271B3B"/>
    <w:rsid w:val="0027310D"/>
    <w:rsid w:val="00273454"/>
    <w:rsid w:val="00283238"/>
    <w:rsid w:val="00290689"/>
    <w:rsid w:val="00294771"/>
    <w:rsid w:val="00297478"/>
    <w:rsid w:val="002A1BEE"/>
    <w:rsid w:val="002A2FF1"/>
    <w:rsid w:val="002B5656"/>
    <w:rsid w:val="002B6B39"/>
    <w:rsid w:val="002C2293"/>
    <w:rsid w:val="002C5835"/>
    <w:rsid w:val="002D353B"/>
    <w:rsid w:val="002D5DB2"/>
    <w:rsid w:val="002E0DBF"/>
    <w:rsid w:val="002E7440"/>
    <w:rsid w:val="002E791F"/>
    <w:rsid w:val="002F42F4"/>
    <w:rsid w:val="00300DF4"/>
    <w:rsid w:val="00303F78"/>
    <w:rsid w:val="00304715"/>
    <w:rsid w:val="00311A54"/>
    <w:rsid w:val="00320800"/>
    <w:rsid w:val="00332BED"/>
    <w:rsid w:val="00333103"/>
    <w:rsid w:val="00334E23"/>
    <w:rsid w:val="00342CC0"/>
    <w:rsid w:val="00343B4F"/>
    <w:rsid w:val="00343CC0"/>
    <w:rsid w:val="0035430B"/>
    <w:rsid w:val="00356BA4"/>
    <w:rsid w:val="00366CAD"/>
    <w:rsid w:val="00367F9F"/>
    <w:rsid w:val="003730C6"/>
    <w:rsid w:val="00375F21"/>
    <w:rsid w:val="00385211"/>
    <w:rsid w:val="0038603A"/>
    <w:rsid w:val="003A0CE5"/>
    <w:rsid w:val="003A7098"/>
    <w:rsid w:val="003D244B"/>
    <w:rsid w:val="003D5CC9"/>
    <w:rsid w:val="003E29E4"/>
    <w:rsid w:val="003E6633"/>
    <w:rsid w:val="003E6B12"/>
    <w:rsid w:val="003F0CA4"/>
    <w:rsid w:val="003F6426"/>
    <w:rsid w:val="003F69E7"/>
    <w:rsid w:val="004006C9"/>
    <w:rsid w:val="00401BD6"/>
    <w:rsid w:val="00402410"/>
    <w:rsid w:val="004032E4"/>
    <w:rsid w:val="00403ADA"/>
    <w:rsid w:val="00404049"/>
    <w:rsid w:val="00412127"/>
    <w:rsid w:val="00417123"/>
    <w:rsid w:val="00424EC4"/>
    <w:rsid w:val="004330CD"/>
    <w:rsid w:val="004353A0"/>
    <w:rsid w:val="00435D3D"/>
    <w:rsid w:val="00441715"/>
    <w:rsid w:val="004509B0"/>
    <w:rsid w:val="004566BB"/>
    <w:rsid w:val="00470002"/>
    <w:rsid w:val="00470D95"/>
    <w:rsid w:val="00471741"/>
    <w:rsid w:val="0048095E"/>
    <w:rsid w:val="004844CC"/>
    <w:rsid w:val="00493BCB"/>
    <w:rsid w:val="004A49F1"/>
    <w:rsid w:val="004A5E0E"/>
    <w:rsid w:val="004B0324"/>
    <w:rsid w:val="004B73A1"/>
    <w:rsid w:val="004C7C83"/>
    <w:rsid w:val="004D2231"/>
    <w:rsid w:val="004D37BB"/>
    <w:rsid w:val="004D5F19"/>
    <w:rsid w:val="004E6D89"/>
    <w:rsid w:val="004F3BE2"/>
    <w:rsid w:val="00503C94"/>
    <w:rsid w:val="0052259C"/>
    <w:rsid w:val="00527F88"/>
    <w:rsid w:val="00531828"/>
    <w:rsid w:val="00537271"/>
    <w:rsid w:val="005374B1"/>
    <w:rsid w:val="00554F52"/>
    <w:rsid w:val="00555C27"/>
    <w:rsid w:val="00557D22"/>
    <w:rsid w:val="00562A1D"/>
    <w:rsid w:val="005642C8"/>
    <w:rsid w:val="00567F2B"/>
    <w:rsid w:val="00572369"/>
    <w:rsid w:val="0057637A"/>
    <w:rsid w:val="00580055"/>
    <w:rsid w:val="005844B5"/>
    <w:rsid w:val="00590728"/>
    <w:rsid w:val="00593AFF"/>
    <w:rsid w:val="005A5322"/>
    <w:rsid w:val="005A65A9"/>
    <w:rsid w:val="005A6E7F"/>
    <w:rsid w:val="005A7825"/>
    <w:rsid w:val="005B4323"/>
    <w:rsid w:val="005C373B"/>
    <w:rsid w:val="005C402D"/>
    <w:rsid w:val="005C67B4"/>
    <w:rsid w:val="005C6EBD"/>
    <w:rsid w:val="005D0EE8"/>
    <w:rsid w:val="005F12AB"/>
    <w:rsid w:val="005F3667"/>
    <w:rsid w:val="005F59C3"/>
    <w:rsid w:val="006001A7"/>
    <w:rsid w:val="00603BAE"/>
    <w:rsid w:val="0060459B"/>
    <w:rsid w:val="00606558"/>
    <w:rsid w:val="00621F7A"/>
    <w:rsid w:val="00624DE5"/>
    <w:rsid w:val="00632BBD"/>
    <w:rsid w:val="00633099"/>
    <w:rsid w:val="00633C83"/>
    <w:rsid w:val="00633F32"/>
    <w:rsid w:val="00634E5D"/>
    <w:rsid w:val="0063751D"/>
    <w:rsid w:val="00637B3C"/>
    <w:rsid w:val="00640B69"/>
    <w:rsid w:val="00653323"/>
    <w:rsid w:val="006536C2"/>
    <w:rsid w:val="006539F0"/>
    <w:rsid w:val="00663217"/>
    <w:rsid w:val="00663C89"/>
    <w:rsid w:val="006652EF"/>
    <w:rsid w:val="00666AA1"/>
    <w:rsid w:val="006969A1"/>
    <w:rsid w:val="0069752B"/>
    <w:rsid w:val="00697E75"/>
    <w:rsid w:val="006A3AA4"/>
    <w:rsid w:val="006A620E"/>
    <w:rsid w:val="006B193F"/>
    <w:rsid w:val="006B1C4B"/>
    <w:rsid w:val="006B2B88"/>
    <w:rsid w:val="006B36EF"/>
    <w:rsid w:val="006B59AF"/>
    <w:rsid w:val="006B628E"/>
    <w:rsid w:val="006D1615"/>
    <w:rsid w:val="006D403C"/>
    <w:rsid w:val="006D6400"/>
    <w:rsid w:val="006F4F99"/>
    <w:rsid w:val="006F6178"/>
    <w:rsid w:val="006F7473"/>
    <w:rsid w:val="007013A9"/>
    <w:rsid w:val="00703505"/>
    <w:rsid w:val="00703633"/>
    <w:rsid w:val="00711E73"/>
    <w:rsid w:val="0071438D"/>
    <w:rsid w:val="007216E4"/>
    <w:rsid w:val="00740A01"/>
    <w:rsid w:val="00742CCC"/>
    <w:rsid w:val="00750D08"/>
    <w:rsid w:val="007529BE"/>
    <w:rsid w:val="00752C51"/>
    <w:rsid w:val="00757492"/>
    <w:rsid w:val="00757DE0"/>
    <w:rsid w:val="00760841"/>
    <w:rsid w:val="00767A5B"/>
    <w:rsid w:val="00781D1A"/>
    <w:rsid w:val="00793F52"/>
    <w:rsid w:val="00794600"/>
    <w:rsid w:val="007A26DE"/>
    <w:rsid w:val="007A5DE7"/>
    <w:rsid w:val="007A5FE7"/>
    <w:rsid w:val="007B5B37"/>
    <w:rsid w:val="007C49B9"/>
    <w:rsid w:val="007D5F08"/>
    <w:rsid w:val="007E05A6"/>
    <w:rsid w:val="007E4F86"/>
    <w:rsid w:val="007F0BDD"/>
    <w:rsid w:val="007F45B2"/>
    <w:rsid w:val="007F59EB"/>
    <w:rsid w:val="008029FE"/>
    <w:rsid w:val="00805562"/>
    <w:rsid w:val="00822E3B"/>
    <w:rsid w:val="00826196"/>
    <w:rsid w:val="008312B7"/>
    <w:rsid w:val="00835154"/>
    <w:rsid w:val="008402A8"/>
    <w:rsid w:val="008415E1"/>
    <w:rsid w:val="00841729"/>
    <w:rsid w:val="00841930"/>
    <w:rsid w:val="00842C41"/>
    <w:rsid w:val="00854995"/>
    <w:rsid w:val="00865548"/>
    <w:rsid w:val="00867C7F"/>
    <w:rsid w:val="0087385A"/>
    <w:rsid w:val="00875049"/>
    <w:rsid w:val="0087769D"/>
    <w:rsid w:val="00877877"/>
    <w:rsid w:val="00880604"/>
    <w:rsid w:val="00882DCC"/>
    <w:rsid w:val="00897287"/>
    <w:rsid w:val="008A4173"/>
    <w:rsid w:val="008A6A13"/>
    <w:rsid w:val="008B155C"/>
    <w:rsid w:val="008B21D5"/>
    <w:rsid w:val="008B5ED7"/>
    <w:rsid w:val="008C12E1"/>
    <w:rsid w:val="008C1EE6"/>
    <w:rsid w:val="008C6B06"/>
    <w:rsid w:val="008C6C5D"/>
    <w:rsid w:val="008D2C13"/>
    <w:rsid w:val="008D6BD0"/>
    <w:rsid w:val="008E53AF"/>
    <w:rsid w:val="009016F6"/>
    <w:rsid w:val="00914317"/>
    <w:rsid w:val="009177B3"/>
    <w:rsid w:val="009308AF"/>
    <w:rsid w:val="00932250"/>
    <w:rsid w:val="00935810"/>
    <w:rsid w:val="00941263"/>
    <w:rsid w:val="00952134"/>
    <w:rsid w:val="0095391F"/>
    <w:rsid w:val="009666AA"/>
    <w:rsid w:val="00976E68"/>
    <w:rsid w:val="009833BE"/>
    <w:rsid w:val="00983CCF"/>
    <w:rsid w:val="00987E52"/>
    <w:rsid w:val="009A01A8"/>
    <w:rsid w:val="009A596D"/>
    <w:rsid w:val="009B1295"/>
    <w:rsid w:val="009B13C1"/>
    <w:rsid w:val="009B1F93"/>
    <w:rsid w:val="009C0B95"/>
    <w:rsid w:val="009C2B75"/>
    <w:rsid w:val="009C33A0"/>
    <w:rsid w:val="009D003C"/>
    <w:rsid w:val="009D308C"/>
    <w:rsid w:val="009D35DC"/>
    <w:rsid w:val="009D72C5"/>
    <w:rsid w:val="009E38CF"/>
    <w:rsid w:val="009E42BF"/>
    <w:rsid w:val="009F083B"/>
    <w:rsid w:val="009F5D76"/>
    <w:rsid w:val="009F6922"/>
    <w:rsid w:val="00A03B8C"/>
    <w:rsid w:val="00A058C0"/>
    <w:rsid w:val="00A05FDD"/>
    <w:rsid w:val="00A139E0"/>
    <w:rsid w:val="00A13FE0"/>
    <w:rsid w:val="00A26225"/>
    <w:rsid w:val="00A27E2C"/>
    <w:rsid w:val="00A54472"/>
    <w:rsid w:val="00A6071F"/>
    <w:rsid w:val="00A617F4"/>
    <w:rsid w:val="00A66999"/>
    <w:rsid w:val="00A773BE"/>
    <w:rsid w:val="00A775D4"/>
    <w:rsid w:val="00A82450"/>
    <w:rsid w:val="00A84A02"/>
    <w:rsid w:val="00A86E73"/>
    <w:rsid w:val="00A92A8F"/>
    <w:rsid w:val="00A939C3"/>
    <w:rsid w:val="00A94A60"/>
    <w:rsid w:val="00AA1DB6"/>
    <w:rsid w:val="00AA5CCB"/>
    <w:rsid w:val="00AB3ADA"/>
    <w:rsid w:val="00AC571B"/>
    <w:rsid w:val="00AD28C8"/>
    <w:rsid w:val="00AE0985"/>
    <w:rsid w:val="00AE1C85"/>
    <w:rsid w:val="00AE248E"/>
    <w:rsid w:val="00AE57AF"/>
    <w:rsid w:val="00AF046C"/>
    <w:rsid w:val="00AF0E77"/>
    <w:rsid w:val="00AF2E79"/>
    <w:rsid w:val="00AF4BE3"/>
    <w:rsid w:val="00AF5C67"/>
    <w:rsid w:val="00AF644E"/>
    <w:rsid w:val="00B04FB5"/>
    <w:rsid w:val="00B137B1"/>
    <w:rsid w:val="00B26B2C"/>
    <w:rsid w:val="00B31D59"/>
    <w:rsid w:val="00B32138"/>
    <w:rsid w:val="00B3357C"/>
    <w:rsid w:val="00B34AED"/>
    <w:rsid w:val="00B34EAD"/>
    <w:rsid w:val="00B41412"/>
    <w:rsid w:val="00B429D4"/>
    <w:rsid w:val="00B459C6"/>
    <w:rsid w:val="00B50B6F"/>
    <w:rsid w:val="00B62C81"/>
    <w:rsid w:val="00B674B8"/>
    <w:rsid w:val="00B736AC"/>
    <w:rsid w:val="00B7428F"/>
    <w:rsid w:val="00B8457C"/>
    <w:rsid w:val="00B93F3C"/>
    <w:rsid w:val="00BA208B"/>
    <w:rsid w:val="00BA5CF6"/>
    <w:rsid w:val="00BC0021"/>
    <w:rsid w:val="00BC431C"/>
    <w:rsid w:val="00BC553A"/>
    <w:rsid w:val="00BD2D13"/>
    <w:rsid w:val="00BD4EF5"/>
    <w:rsid w:val="00BD6B8B"/>
    <w:rsid w:val="00C0172D"/>
    <w:rsid w:val="00C02298"/>
    <w:rsid w:val="00C07AA3"/>
    <w:rsid w:val="00C15447"/>
    <w:rsid w:val="00C20DA4"/>
    <w:rsid w:val="00C222A3"/>
    <w:rsid w:val="00C25878"/>
    <w:rsid w:val="00C27A09"/>
    <w:rsid w:val="00C358DA"/>
    <w:rsid w:val="00C37E14"/>
    <w:rsid w:val="00C51DB5"/>
    <w:rsid w:val="00C56394"/>
    <w:rsid w:val="00C6127C"/>
    <w:rsid w:val="00C62294"/>
    <w:rsid w:val="00C6398A"/>
    <w:rsid w:val="00C65400"/>
    <w:rsid w:val="00C65DF3"/>
    <w:rsid w:val="00C710E6"/>
    <w:rsid w:val="00C86DC6"/>
    <w:rsid w:val="00CA09B7"/>
    <w:rsid w:val="00CA7BBF"/>
    <w:rsid w:val="00CB062C"/>
    <w:rsid w:val="00CB47D0"/>
    <w:rsid w:val="00CB7D2E"/>
    <w:rsid w:val="00CC0572"/>
    <w:rsid w:val="00CC0D6F"/>
    <w:rsid w:val="00CC5DF7"/>
    <w:rsid w:val="00CC73D9"/>
    <w:rsid w:val="00CD0796"/>
    <w:rsid w:val="00CD23B4"/>
    <w:rsid w:val="00CE3804"/>
    <w:rsid w:val="00CE4FA7"/>
    <w:rsid w:val="00D0149E"/>
    <w:rsid w:val="00D03285"/>
    <w:rsid w:val="00D040BF"/>
    <w:rsid w:val="00D0618D"/>
    <w:rsid w:val="00D11514"/>
    <w:rsid w:val="00D13066"/>
    <w:rsid w:val="00D177D4"/>
    <w:rsid w:val="00D21936"/>
    <w:rsid w:val="00D3150C"/>
    <w:rsid w:val="00D32347"/>
    <w:rsid w:val="00D34A0D"/>
    <w:rsid w:val="00D509EC"/>
    <w:rsid w:val="00D52EF1"/>
    <w:rsid w:val="00D60A5F"/>
    <w:rsid w:val="00D64944"/>
    <w:rsid w:val="00D671A1"/>
    <w:rsid w:val="00D73A0A"/>
    <w:rsid w:val="00D769E3"/>
    <w:rsid w:val="00D77CF7"/>
    <w:rsid w:val="00D81BC6"/>
    <w:rsid w:val="00D904C9"/>
    <w:rsid w:val="00DA30F3"/>
    <w:rsid w:val="00DA3FFA"/>
    <w:rsid w:val="00DA4B8A"/>
    <w:rsid w:val="00DA7CB2"/>
    <w:rsid w:val="00DB3BBB"/>
    <w:rsid w:val="00DC0C9C"/>
    <w:rsid w:val="00DC4757"/>
    <w:rsid w:val="00DD4021"/>
    <w:rsid w:val="00DD64AA"/>
    <w:rsid w:val="00DF54E3"/>
    <w:rsid w:val="00E00356"/>
    <w:rsid w:val="00E0420B"/>
    <w:rsid w:val="00E06D11"/>
    <w:rsid w:val="00E07E25"/>
    <w:rsid w:val="00E118A5"/>
    <w:rsid w:val="00E13ADC"/>
    <w:rsid w:val="00E148A9"/>
    <w:rsid w:val="00E150E5"/>
    <w:rsid w:val="00E22C88"/>
    <w:rsid w:val="00E27555"/>
    <w:rsid w:val="00E305B4"/>
    <w:rsid w:val="00E3666A"/>
    <w:rsid w:val="00E37DC1"/>
    <w:rsid w:val="00E479CB"/>
    <w:rsid w:val="00E56935"/>
    <w:rsid w:val="00E6223D"/>
    <w:rsid w:val="00E624A8"/>
    <w:rsid w:val="00E7579D"/>
    <w:rsid w:val="00E7732E"/>
    <w:rsid w:val="00E84F7E"/>
    <w:rsid w:val="00E87160"/>
    <w:rsid w:val="00E93BB1"/>
    <w:rsid w:val="00E97E7E"/>
    <w:rsid w:val="00EA3553"/>
    <w:rsid w:val="00EB214A"/>
    <w:rsid w:val="00EB27EE"/>
    <w:rsid w:val="00EB525D"/>
    <w:rsid w:val="00EB6F9B"/>
    <w:rsid w:val="00EC0160"/>
    <w:rsid w:val="00ED044D"/>
    <w:rsid w:val="00ED442B"/>
    <w:rsid w:val="00EE14F6"/>
    <w:rsid w:val="00EE1AFD"/>
    <w:rsid w:val="00EF35A1"/>
    <w:rsid w:val="00EF4A03"/>
    <w:rsid w:val="00F0231D"/>
    <w:rsid w:val="00F024DA"/>
    <w:rsid w:val="00F068F5"/>
    <w:rsid w:val="00F0704B"/>
    <w:rsid w:val="00F1628F"/>
    <w:rsid w:val="00F20433"/>
    <w:rsid w:val="00F21EE8"/>
    <w:rsid w:val="00F237BC"/>
    <w:rsid w:val="00F2400A"/>
    <w:rsid w:val="00F25D75"/>
    <w:rsid w:val="00F3441A"/>
    <w:rsid w:val="00F46AB1"/>
    <w:rsid w:val="00F6403B"/>
    <w:rsid w:val="00F65475"/>
    <w:rsid w:val="00F728CD"/>
    <w:rsid w:val="00F91B65"/>
    <w:rsid w:val="00F95029"/>
    <w:rsid w:val="00FA12E2"/>
    <w:rsid w:val="00FB2A70"/>
    <w:rsid w:val="00FB5F60"/>
    <w:rsid w:val="00FB7802"/>
    <w:rsid w:val="00FD5191"/>
    <w:rsid w:val="00FE0917"/>
    <w:rsid w:val="00FE542F"/>
    <w:rsid w:val="00FE7B9C"/>
    <w:rsid w:val="00FE7FDD"/>
    <w:rsid w:val="00FF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2422644-14F5-4CF5-8772-5A3D14C3E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65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8509E"/>
    <w:pPr>
      <w:ind w:left="720"/>
      <w:contextualSpacing/>
    </w:pPr>
  </w:style>
  <w:style w:type="paragraph" w:customStyle="1" w:styleId="Default">
    <w:name w:val="Default"/>
    <w:rsid w:val="0002419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bl1">
    <w:name w:val="cbl1"/>
    <w:basedOn w:val="DefaultParagraphFont"/>
    <w:rsid w:val="00DA3FF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A6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20E"/>
  </w:style>
  <w:style w:type="paragraph" w:styleId="Footer">
    <w:name w:val="footer"/>
    <w:basedOn w:val="Normal"/>
    <w:link w:val="FooterChar"/>
    <w:uiPriority w:val="99"/>
    <w:unhideWhenUsed/>
    <w:rsid w:val="006A6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20E"/>
  </w:style>
  <w:style w:type="paragraph" w:styleId="BalloonText">
    <w:name w:val="Balloon Text"/>
    <w:basedOn w:val="Normal"/>
    <w:link w:val="BalloonTextChar"/>
    <w:uiPriority w:val="99"/>
    <w:semiHidden/>
    <w:unhideWhenUsed/>
    <w:rsid w:val="004A5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E0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710E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954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517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BBBBBB"/>
                <w:right w:val="none" w:sz="0" w:space="0" w:color="auto"/>
              </w:divBdr>
            </w:div>
          </w:divsChild>
        </w:div>
      </w:divsChild>
    </w:div>
    <w:div w:id="2930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3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0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04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33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68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71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554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411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171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206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1E1E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14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5540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248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 County Citizens Advisory Board (ECCAB)</vt:lpstr>
    </vt:vector>
  </TitlesOfParts>
  <Company>Montgomery County Government</Company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 County Citizens Advisory Board (ECCAB)</dc:title>
  <dc:creator>MwaluA01</dc:creator>
  <cp:lastModifiedBy>Bandeh, Jewru</cp:lastModifiedBy>
  <cp:revision>2</cp:revision>
  <cp:lastPrinted>2017-01-31T19:45:00Z</cp:lastPrinted>
  <dcterms:created xsi:type="dcterms:W3CDTF">2017-02-21T18:26:00Z</dcterms:created>
  <dcterms:modified xsi:type="dcterms:W3CDTF">2017-02-21T18:26:00Z</dcterms:modified>
</cp:coreProperties>
</file>