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0C1954" w:rsidRPr="008F3E24" w14:paraId="1489A674" w14:textId="77777777" w:rsidTr="002D3A3C">
        <w:tc>
          <w:tcPr>
            <w:tcW w:w="2448" w:type="dxa"/>
          </w:tcPr>
          <w:p w14:paraId="1635A382" w14:textId="77777777" w:rsidR="000C1954" w:rsidRPr="008F3E24" w:rsidRDefault="000C1954" w:rsidP="002D3A3C">
            <w:pPr>
              <w:jc w:val="center"/>
            </w:pPr>
            <w:bookmarkStart w:id="0" w:name="_Hlk222931420"/>
            <w:r w:rsidRPr="008F3E24">
              <w:rPr>
                <w:noProof/>
              </w:rPr>
              <w:drawing>
                <wp:inline distT="0" distB="0" distL="0" distR="0" wp14:anchorId="7FC37752" wp14:editId="08C58B10">
                  <wp:extent cx="1187450" cy="1187450"/>
                  <wp:effectExtent l="0" t="0" r="0" b="0"/>
                  <wp:docPr id="518205674" name="Picture 518205674"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22CE5DC3" w14:textId="77777777" w:rsidR="000C1954" w:rsidRPr="008F3E24" w:rsidRDefault="000C1954" w:rsidP="002D3A3C">
            <w:pPr>
              <w:pStyle w:val="h1"/>
            </w:pPr>
            <w:r w:rsidRPr="008F3E24">
              <w:t>Montgomery County</w:t>
            </w:r>
          </w:p>
          <w:p w14:paraId="61EFC9C5" w14:textId="77777777" w:rsidR="000C1954" w:rsidRPr="008F3E24" w:rsidRDefault="000C1954" w:rsidP="002D3A3C">
            <w:pPr>
              <w:jc w:val="center"/>
            </w:pPr>
            <w:r w:rsidRPr="008F3E24">
              <w:t>Department of Environmental Protection</w:t>
            </w:r>
          </w:p>
          <w:p w14:paraId="471C72CB" w14:textId="77777777" w:rsidR="000C1954" w:rsidRPr="008F3E24" w:rsidRDefault="000C1954" w:rsidP="002D3A3C">
            <w:pPr>
              <w:jc w:val="center"/>
            </w:pPr>
            <w:r w:rsidRPr="008F3E24">
              <w:t>Energy, Climate and Compliance Division</w:t>
            </w:r>
          </w:p>
          <w:p w14:paraId="296CA2A0" w14:textId="77777777" w:rsidR="000C1954" w:rsidRPr="008F3E24" w:rsidRDefault="000C1954" w:rsidP="002D3A3C">
            <w:pPr>
              <w:spacing w:after="240"/>
              <w:jc w:val="center"/>
            </w:pPr>
            <w:r w:rsidRPr="008F3E24">
              <w:t>2425 Reedie Dr, 4</w:t>
            </w:r>
            <w:r w:rsidRPr="008F3E24">
              <w:rPr>
                <w:vertAlign w:val="superscript"/>
              </w:rPr>
              <w:t>th</w:t>
            </w:r>
            <w:r w:rsidRPr="008F3E24">
              <w:t xml:space="preserve"> Floor, Wheaton, MD  20902</w:t>
            </w:r>
          </w:p>
          <w:p w14:paraId="47A7958A" w14:textId="77777777" w:rsidR="000C1954" w:rsidRPr="00B76CB1" w:rsidRDefault="000C1954" w:rsidP="002D3A3C">
            <w:pPr>
              <w:jc w:val="center"/>
              <w:rPr>
                <w:b/>
                <w:bCs/>
                <w:i/>
                <w:iCs/>
              </w:rPr>
            </w:pPr>
            <w:r w:rsidRPr="00B76CB1">
              <w:rPr>
                <w:b/>
                <w:bCs/>
                <w:i/>
                <w:iCs/>
              </w:rPr>
              <w:t>Agricultural Burning General Permit</w:t>
            </w:r>
          </w:p>
        </w:tc>
        <w:tc>
          <w:tcPr>
            <w:tcW w:w="2520" w:type="dxa"/>
          </w:tcPr>
          <w:p w14:paraId="03209891" w14:textId="77777777" w:rsidR="000C1954" w:rsidRPr="008F3E24" w:rsidRDefault="000C1954" w:rsidP="002D3A3C">
            <w:pPr>
              <w:jc w:val="center"/>
            </w:pPr>
            <w:bookmarkStart w:id="1" w:name="_Hlk144819617"/>
            <w:r w:rsidRPr="008F3E24">
              <w:rPr>
                <w:noProof/>
              </w:rPr>
              <w:drawing>
                <wp:inline distT="0" distB="0" distL="0" distR="0" wp14:anchorId="1D74AB79" wp14:editId="1FE2FF73">
                  <wp:extent cx="1435100" cy="1136650"/>
                  <wp:effectExtent l="0" t="0" r="0" b="0"/>
                  <wp:docPr id="473426825"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1"/>
          </w:p>
        </w:tc>
      </w:tr>
      <w:bookmarkEnd w:id="0"/>
    </w:tbl>
    <w:p w14:paraId="7F48D7C1" w14:textId="77777777" w:rsidR="00C04B0F" w:rsidRDefault="00C04B0F" w:rsidP="00336D10">
      <w:pPr>
        <w:rPr>
          <w:rFonts w:ascii="Arial" w:hAnsi="Arial" w:cs="Arial"/>
          <w:i/>
          <w:sz w:val="20"/>
          <w:szCs w:val="20"/>
        </w:rPr>
      </w:pPr>
    </w:p>
    <w:p w14:paraId="2889F21D" w14:textId="77777777" w:rsidR="00730F92" w:rsidRDefault="00336D10" w:rsidP="00336D10">
      <w:pPr>
        <w:rPr>
          <w:rFonts w:ascii="Arial" w:hAnsi="Arial" w:cs="Arial"/>
          <w:sz w:val="20"/>
          <w:szCs w:val="20"/>
        </w:rPr>
      </w:pPr>
      <w:r w:rsidRPr="00C04B0F">
        <w:rPr>
          <w:rFonts w:ascii="Arial" w:hAnsi="Arial" w:cs="Arial"/>
          <w:i/>
          <w:sz w:val="20"/>
          <w:szCs w:val="20"/>
        </w:rPr>
        <w:t xml:space="preserve">This permit is issued pursuant to </w:t>
      </w:r>
      <w:smartTag w:uri="urn:schemas-microsoft-com:office:smarttags" w:element="place">
        <w:smartTag w:uri="urn:schemas-microsoft-com:office:smarttags" w:element="PlaceName">
          <w:r w:rsidRPr="00C04B0F">
            <w:rPr>
              <w:rFonts w:ascii="Arial" w:hAnsi="Arial" w:cs="Arial"/>
              <w:i/>
              <w:sz w:val="20"/>
              <w:szCs w:val="20"/>
            </w:rPr>
            <w:t>Montgomery</w:t>
          </w:r>
        </w:smartTag>
        <w:r w:rsidRPr="00C04B0F">
          <w:rPr>
            <w:rFonts w:ascii="Arial" w:hAnsi="Arial" w:cs="Arial"/>
            <w:i/>
            <w:sz w:val="20"/>
            <w:szCs w:val="20"/>
          </w:rPr>
          <w:t xml:space="preserve"> </w:t>
        </w:r>
        <w:smartTag w:uri="urn:schemas-microsoft-com:office:smarttags" w:element="PlaceType">
          <w:r w:rsidRPr="00C04B0F">
            <w:rPr>
              <w:rFonts w:ascii="Arial" w:hAnsi="Arial" w:cs="Arial"/>
              <w:i/>
              <w:sz w:val="20"/>
              <w:szCs w:val="20"/>
            </w:rPr>
            <w:t>County</w:t>
          </w:r>
        </w:smartTag>
      </w:smartTag>
      <w:r w:rsidRPr="00C04B0F">
        <w:rPr>
          <w:rFonts w:ascii="Arial" w:hAnsi="Arial" w:cs="Arial"/>
          <w:i/>
          <w:sz w:val="20"/>
          <w:szCs w:val="20"/>
        </w:rPr>
        <w:t xml:space="preserve"> Code Chapter 3 and the Code of </w:t>
      </w:r>
      <w:smartTag w:uri="urn:schemas-microsoft-com:office:smarttags" w:element="State">
        <w:smartTag w:uri="urn:schemas-microsoft-com:office:smarttags" w:element="place">
          <w:r w:rsidRPr="00C04B0F">
            <w:rPr>
              <w:rFonts w:ascii="Arial" w:hAnsi="Arial" w:cs="Arial"/>
              <w:i/>
              <w:sz w:val="20"/>
              <w:szCs w:val="20"/>
            </w:rPr>
            <w:t>Maryland</w:t>
          </w:r>
        </w:smartTag>
      </w:smartTag>
      <w:r w:rsidRPr="00C04B0F">
        <w:rPr>
          <w:rFonts w:ascii="Arial" w:hAnsi="Arial" w:cs="Arial"/>
          <w:i/>
          <w:sz w:val="20"/>
          <w:szCs w:val="20"/>
        </w:rPr>
        <w:t xml:space="preserve"> Regulations 26.11.0</w:t>
      </w:r>
    </w:p>
    <w:p w14:paraId="4F1A04B2" w14:textId="77777777" w:rsidR="00307ED3" w:rsidRDefault="00307ED3" w:rsidP="00336D10">
      <w:pPr>
        <w:rPr>
          <w:rFonts w:ascii="Arial" w:hAnsi="Arial" w:cs="Arial"/>
          <w:sz w:val="20"/>
          <w:szCs w:val="20"/>
        </w:rPr>
      </w:pPr>
    </w:p>
    <w:p w14:paraId="3433096A" w14:textId="77777777" w:rsidR="00307ED3" w:rsidRDefault="00655520" w:rsidP="00336D10">
      <w:pPr>
        <w:rPr>
          <w:rFonts w:ascii="Arial" w:hAnsi="Arial" w:cs="Arial"/>
          <w:sz w:val="20"/>
          <w:szCs w:val="20"/>
        </w:rPr>
      </w:pPr>
      <w:r>
        <w:rPr>
          <w:rFonts w:ascii="Arial" w:hAnsi="Arial" w:cs="Arial"/>
          <w:sz w:val="20"/>
          <w:szCs w:val="20"/>
        </w:rPr>
        <w:t>Permit E</w:t>
      </w:r>
      <w:r w:rsidR="00307ED3">
        <w:rPr>
          <w:rFonts w:ascii="Arial" w:hAnsi="Arial" w:cs="Arial"/>
          <w:sz w:val="20"/>
          <w:szCs w:val="20"/>
        </w:rPr>
        <w:t xml:space="preserve">ffective </w:t>
      </w:r>
      <w:r>
        <w:rPr>
          <w:rFonts w:ascii="Arial" w:hAnsi="Arial" w:cs="Arial"/>
          <w:sz w:val="20"/>
          <w:szCs w:val="20"/>
        </w:rPr>
        <w:t>D</w:t>
      </w:r>
      <w:r w:rsidR="00307ED3">
        <w:rPr>
          <w:rFonts w:ascii="Arial" w:hAnsi="Arial" w:cs="Arial"/>
          <w:sz w:val="20"/>
          <w:szCs w:val="20"/>
        </w:rPr>
        <w:t>ate:</w:t>
      </w:r>
      <w:r w:rsidR="006E46E1">
        <w:rPr>
          <w:rFonts w:ascii="Arial" w:hAnsi="Arial" w:cs="Arial"/>
          <w:sz w:val="20"/>
          <w:szCs w:val="20"/>
        </w:rPr>
        <w:t xml:space="preserve">     </w:t>
      </w:r>
      <w:r w:rsidR="005B4CCF">
        <w:rPr>
          <w:rFonts w:ascii="Arial" w:hAnsi="Arial" w:cs="Arial"/>
          <w:sz w:val="20"/>
          <w:szCs w:val="20"/>
        </w:rPr>
        <w:t>February 13,</w:t>
      </w:r>
      <w:r w:rsidR="005E1E5D">
        <w:rPr>
          <w:rFonts w:ascii="Arial" w:hAnsi="Arial" w:cs="Arial"/>
          <w:sz w:val="20"/>
          <w:szCs w:val="20"/>
        </w:rPr>
        <w:t xml:space="preserve"> 20</w:t>
      </w:r>
      <w:r w:rsidR="00B052A2">
        <w:rPr>
          <w:rFonts w:ascii="Arial" w:hAnsi="Arial" w:cs="Arial"/>
          <w:sz w:val="20"/>
          <w:szCs w:val="20"/>
        </w:rPr>
        <w:t>2</w:t>
      </w:r>
      <w:r w:rsidR="005B4CCF">
        <w:rPr>
          <w:rFonts w:ascii="Arial" w:hAnsi="Arial" w:cs="Arial"/>
          <w:sz w:val="20"/>
          <w:szCs w:val="20"/>
        </w:rPr>
        <w:t>6</w:t>
      </w:r>
    </w:p>
    <w:p w14:paraId="24FCFECD" w14:textId="77777777" w:rsidR="00307ED3" w:rsidRDefault="00307ED3" w:rsidP="00336D10">
      <w:pPr>
        <w:rPr>
          <w:rFonts w:ascii="Arial" w:hAnsi="Arial" w:cs="Arial"/>
          <w:sz w:val="20"/>
          <w:szCs w:val="20"/>
        </w:rPr>
      </w:pPr>
    </w:p>
    <w:p w14:paraId="18C7C967" w14:textId="0B145B62" w:rsidR="00307ED3" w:rsidRDefault="00307ED3" w:rsidP="00336D10">
      <w:pPr>
        <w:rPr>
          <w:rFonts w:ascii="Arial" w:hAnsi="Arial" w:cs="Arial"/>
          <w:sz w:val="20"/>
          <w:szCs w:val="20"/>
        </w:rPr>
      </w:pPr>
      <w:r>
        <w:rPr>
          <w:rFonts w:ascii="Arial" w:hAnsi="Arial" w:cs="Arial"/>
          <w:sz w:val="20"/>
          <w:szCs w:val="20"/>
        </w:rPr>
        <w:t xml:space="preserve">Permit </w:t>
      </w:r>
      <w:r w:rsidR="00655520">
        <w:rPr>
          <w:rFonts w:ascii="Arial" w:hAnsi="Arial" w:cs="Arial"/>
          <w:sz w:val="20"/>
          <w:szCs w:val="20"/>
        </w:rPr>
        <w:t>E</w:t>
      </w:r>
      <w:r>
        <w:rPr>
          <w:rFonts w:ascii="Arial" w:hAnsi="Arial" w:cs="Arial"/>
          <w:sz w:val="20"/>
          <w:szCs w:val="20"/>
        </w:rPr>
        <w:t xml:space="preserve">xpiration </w:t>
      </w:r>
      <w:r w:rsidR="00655520">
        <w:rPr>
          <w:rFonts w:ascii="Arial" w:hAnsi="Arial" w:cs="Arial"/>
          <w:sz w:val="20"/>
          <w:szCs w:val="20"/>
        </w:rPr>
        <w:t>D</w:t>
      </w:r>
      <w:r>
        <w:rPr>
          <w:rFonts w:ascii="Arial" w:hAnsi="Arial" w:cs="Arial"/>
          <w:sz w:val="20"/>
          <w:szCs w:val="20"/>
        </w:rPr>
        <w:t>ate:</w:t>
      </w:r>
      <w:r w:rsidR="006E46E1">
        <w:rPr>
          <w:rFonts w:ascii="Arial" w:hAnsi="Arial" w:cs="Arial"/>
          <w:sz w:val="20"/>
          <w:szCs w:val="20"/>
        </w:rPr>
        <w:t xml:space="preserve">   </w:t>
      </w:r>
      <w:r w:rsidR="005B4CCF">
        <w:rPr>
          <w:rFonts w:ascii="Arial" w:hAnsi="Arial" w:cs="Arial"/>
          <w:sz w:val="20"/>
          <w:szCs w:val="20"/>
        </w:rPr>
        <w:t>March</w:t>
      </w:r>
      <w:r w:rsidR="000C1954">
        <w:rPr>
          <w:rFonts w:ascii="Arial" w:hAnsi="Arial" w:cs="Arial"/>
          <w:sz w:val="20"/>
          <w:szCs w:val="20"/>
        </w:rPr>
        <w:t xml:space="preserve"> </w:t>
      </w:r>
      <w:r w:rsidR="005B4CCF">
        <w:rPr>
          <w:rFonts w:ascii="Arial" w:hAnsi="Arial" w:cs="Arial"/>
          <w:sz w:val="20"/>
          <w:szCs w:val="20"/>
        </w:rPr>
        <w:t>15</w:t>
      </w:r>
      <w:r w:rsidR="00B052A2">
        <w:rPr>
          <w:rFonts w:ascii="Arial" w:hAnsi="Arial" w:cs="Arial"/>
          <w:sz w:val="20"/>
          <w:szCs w:val="20"/>
        </w:rPr>
        <w:t>, 202</w:t>
      </w:r>
      <w:r w:rsidR="005B4CCF">
        <w:rPr>
          <w:rFonts w:ascii="Arial" w:hAnsi="Arial" w:cs="Arial"/>
          <w:sz w:val="20"/>
          <w:szCs w:val="20"/>
        </w:rPr>
        <w:t>6</w:t>
      </w:r>
    </w:p>
    <w:p w14:paraId="43864078" w14:textId="77777777" w:rsidR="00307ED3" w:rsidRDefault="00307ED3" w:rsidP="00336D10">
      <w:pPr>
        <w:rPr>
          <w:rFonts w:ascii="Arial" w:hAnsi="Arial" w:cs="Arial"/>
          <w:sz w:val="20"/>
          <w:szCs w:val="20"/>
        </w:rPr>
      </w:pPr>
    </w:p>
    <w:p w14:paraId="10642373" w14:textId="77777777" w:rsidR="00307ED3" w:rsidRDefault="00307ED3" w:rsidP="00336D10">
      <w:pPr>
        <w:rPr>
          <w:rFonts w:ascii="Arial" w:hAnsi="Arial" w:cs="Arial"/>
          <w:sz w:val="20"/>
          <w:szCs w:val="20"/>
        </w:rPr>
      </w:pPr>
      <w:r>
        <w:rPr>
          <w:rFonts w:ascii="Arial" w:hAnsi="Arial" w:cs="Arial"/>
          <w:sz w:val="20"/>
          <w:szCs w:val="20"/>
        </w:rPr>
        <w:t>This permit authorizes:</w:t>
      </w:r>
    </w:p>
    <w:p w14:paraId="6CB09CCF" w14:textId="77777777" w:rsidR="00307ED3" w:rsidRDefault="00307ED3" w:rsidP="00336D10">
      <w:pPr>
        <w:rPr>
          <w:rFonts w:ascii="Arial" w:hAnsi="Arial" w:cs="Arial"/>
          <w:sz w:val="20"/>
          <w:szCs w:val="20"/>
        </w:rPr>
      </w:pPr>
    </w:p>
    <w:tbl>
      <w:tblPr>
        <w:tblW w:w="0" w:type="auto"/>
        <w:tblLook w:val="01E0" w:firstRow="1" w:lastRow="1" w:firstColumn="1" w:lastColumn="1" w:noHBand="0" w:noVBand="0"/>
      </w:tblPr>
      <w:tblGrid>
        <w:gridCol w:w="1008"/>
        <w:gridCol w:w="9792"/>
      </w:tblGrid>
      <w:tr w:rsidR="00307ED3" w:rsidRPr="00FF331E" w14:paraId="6B86C952" w14:textId="77777777" w:rsidTr="00FF331E">
        <w:tc>
          <w:tcPr>
            <w:tcW w:w="1008" w:type="dxa"/>
          </w:tcPr>
          <w:p w14:paraId="4E7CAD94" w14:textId="77777777" w:rsidR="00307ED3" w:rsidRPr="00FF331E" w:rsidRDefault="00307ED3" w:rsidP="00336D10">
            <w:pPr>
              <w:rPr>
                <w:rFonts w:ascii="Arial" w:hAnsi="Arial" w:cs="Arial"/>
                <w:sz w:val="20"/>
                <w:szCs w:val="20"/>
              </w:rPr>
            </w:pPr>
            <w:r w:rsidRPr="00FF331E">
              <w:rPr>
                <w:rFonts w:ascii="Arial" w:hAnsi="Arial" w:cs="Arial"/>
                <w:sz w:val="20"/>
                <w:szCs w:val="20"/>
              </w:rPr>
              <w:t>Name:</w:t>
            </w:r>
          </w:p>
        </w:tc>
        <w:tc>
          <w:tcPr>
            <w:tcW w:w="10008" w:type="dxa"/>
          </w:tcPr>
          <w:p w14:paraId="201BF4B0" w14:textId="77777777" w:rsidR="00307ED3" w:rsidRPr="00FF331E" w:rsidRDefault="005B4CCF" w:rsidP="00336D10">
            <w:pPr>
              <w:rPr>
                <w:rFonts w:ascii="Arial" w:hAnsi="Arial" w:cs="Arial"/>
                <w:sz w:val="20"/>
                <w:szCs w:val="20"/>
              </w:rPr>
            </w:pPr>
            <w:r>
              <w:rPr>
                <w:rFonts w:ascii="Arial" w:hAnsi="Arial" w:cs="Arial"/>
                <w:sz w:val="20"/>
                <w:szCs w:val="20"/>
              </w:rPr>
              <w:t>Billy Willard Jr.</w:t>
            </w:r>
          </w:p>
        </w:tc>
      </w:tr>
      <w:tr w:rsidR="00307ED3" w:rsidRPr="00FF331E" w14:paraId="52134DE1" w14:textId="77777777" w:rsidTr="00FF331E">
        <w:tc>
          <w:tcPr>
            <w:tcW w:w="1008" w:type="dxa"/>
          </w:tcPr>
          <w:p w14:paraId="2CE63046" w14:textId="77777777" w:rsidR="000F573E" w:rsidRPr="00FF331E" w:rsidRDefault="000F573E" w:rsidP="00336D10">
            <w:pPr>
              <w:rPr>
                <w:rFonts w:ascii="Arial" w:hAnsi="Arial" w:cs="Arial"/>
                <w:sz w:val="20"/>
                <w:szCs w:val="20"/>
              </w:rPr>
            </w:pPr>
          </w:p>
          <w:p w14:paraId="15D6AD0C" w14:textId="77777777" w:rsidR="00307ED3" w:rsidRPr="00FF331E" w:rsidRDefault="00307ED3" w:rsidP="00336D10">
            <w:pPr>
              <w:rPr>
                <w:rFonts w:ascii="Arial" w:hAnsi="Arial" w:cs="Arial"/>
                <w:sz w:val="20"/>
                <w:szCs w:val="20"/>
              </w:rPr>
            </w:pPr>
            <w:r w:rsidRPr="00FF331E">
              <w:rPr>
                <w:rFonts w:ascii="Arial" w:hAnsi="Arial" w:cs="Arial"/>
                <w:sz w:val="20"/>
                <w:szCs w:val="20"/>
              </w:rPr>
              <w:t>Address:</w:t>
            </w:r>
          </w:p>
        </w:tc>
        <w:tc>
          <w:tcPr>
            <w:tcW w:w="10008" w:type="dxa"/>
          </w:tcPr>
          <w:p w14:paraId="67B96100" w14:textId="77777777" w:rsidR="00353251" w:rsidRPr="00FF331E" w:rsidRDefault="00353251" w:rsidP="00592F29">
            <w:pPr>
              <w:rPr>
                <w:rFonts w:ascii="Arial" w:hAnsi="Arial" w:cs="Arial"/>
                <w:sz w:val="20"/>
                <w:szCs w:val="20"/>
              </w:rPr>
            </w:pPr>
          </w:p>
          <w:p w14:paraId="4DCB2D51" w14:textId="77777777" w:rsidR="005E1E5D" w:rsidRDefault="00C434A0" w:rsidP="00592F29">
            <w:pPr>
              <w:rPr>
                <w:rFonts w:ascii="Arial" w:hAnsi="Arial" w:cs="Arial"/>
                <w:sz w:val="20"/>
                <w:szCs w:val="20"/>
              </w:rPr>
            </w:pPr>
            <w:r w:rsidRPr="00C434A0">
              <w:rPr>
                <w:rFonts w:ascii="Arial" w:hAnsi="Arial" w:cs="Arial"/>
                <w:sz w:val="20"/>
                <w:szCs w:val="20"/>
              </w:rPr>
              <w:t>22155</w:t>
            </w:r>
            <w:r w:rsidR="005B4CCF">
              <w:rPr>
                <w:rFonts w:ascii="Arial" w:hAnsi="Arial" w:cs="Arial"/>
                <w:sz w:val="20"/>
                <w:szCs w:val="20"/>
              </w:rPr>
              <w:t xml:space="preserve"> Whites Ferry Road</w:t>
            </w:r>
          </w:p>
          <w:p w14:paraId="069660FC" w14:textId="77777777" w:rsidR="005B4CCF" w:rsidRPr="00FF331E" w:rsidRDefault="00BD21EB" w:rsidP="00592F29">
            <w:pPr>
              <w:rPr>
                <w:rFonts w:ascii="Arial" w:hAnsi="Arial" w:cs="Arial"/>
                <w:sz w:val="20"/>
                <w:szCs w:val="20"/>
              </w:rPr>
            </w:pPr>
            <w:r>
              <w:rPr>
                <w:rFonts w:ascii="Arial" w:hAnsi="Arial" w:cs="Arial"/>
                <w:sz w:val="20"/>
                <w:szCs w:val="20"/>
              </w:rPr>
              <w:t>Dickerson</w:t>
            </w:r>
            <w:r w:rsidR="005B4CCF">
              <w:rPr>
                <w:rFonts w:ascii="Arial" w:hAnsi="Arial" w:cs="Arial"/>
                <w:sz w:val="20"/>
                <w:szCs w:val="20"/>
              </w:rPr>
              <w:t>, MD 208</w:t>
            </w:r>
            <w:r>
              <w:rPr>
                <w:rFonts w:ascii="Arial" w:hAnsi="Arial" w:cs="Arial"/>
                <w:sz w:val="20"/>
                <w:szCs w:val="20"/>
              </w:rPr>
              <w:t>42</w:t>
            </w:r>
          </w:p>
        </w:tc>
      </w:tr>
    </w:tbl>
    <w:p w14:paraId="499FA2A1" w14:textId="77777777" w:rsidR="00307ED3" w:rsidRDefault="00307ED3" w:rsidP="00336D10">
      <w:pPr>
        <w:rPr>
          <w:rFonts w:ascii="Arial" w:hAnsi="Arial" w:cs="Arial"/>
          <w:sz w:val="20"/>
          <w:szCs w:val="20"/>
        </w:rPr>
      </w:pPr>
    </w:p>
    <w:p w14:paraId="0C2ED7ED" w14:textId="77777777" w:rsidR="00307ED3" w:rsidRDefault="0087524F" w:rsidP="00336D10">
      <w:pPr>
        <w:rPr>
          <w:rFonts w:ascii="Arial" w:hAnsi="Arial" w:cs="Arial"/>
          <w:sz w:val="20"/>
          <w:szCs w:val="20"/>
        </w:rPr>
      </w:pPr>
      <w:r>
        <w:rPr>
          <w:rFonts w:ascii="Arial" w:hAnsi="Arial" w:cs="Arial"/>
          <w:sz w:val="20"/>
          <w:szCs w:val="20"/>
        </w:rPr>
        <w:t>To</w:t>
      </w:r>
      <w:r w:rsidR="00307ED3">
        <w:rPr>
          <w:rFonts w:ascii="Arial" w:hAnsi="Arial" w:cs="Arial"/>
          <w:sz w:val="20"/>
          <w:szCs w:val="20"/>
        </w:rPr>
        <w:t xml:space="preserve"> burn agricultural debris as described herein at the following location:</w:t>
      </w:r>
    </w:p>
    <w:p w14:paraId="7C1E65FA" w14:textId="77777777" w:rsidR="00307ED3" w:rsidRDefault="0077653E" w:rsidP="00336D10">
      <w:pPr>
        <w:rPr>
          <w:rFonts w:ascii="Arial" w:hAnsi="Arial" w:cs="Arial"/>
          <w:sz w:val="20"/>
          <w:szCs w:val="20"/>
        </w:rPr>
      </w:pPr>
      <w:r>
        <w:rPr>
          <w:rFonts w:ascii="Arial" w:hAnsi="Arial" w:cs="Arial"/>
          <w:sz w:val="20"/>
          <w:szCs w:val="20"/>
        </w:rPr>
        <w:tab/>
        <w:t>Tree branches, vegetative material, brush clippings</w:t>
      </w:r>
    </w:p>
    <w:p w14:paraId="353B2194" w14:textId="77777777" w:rsidR="00307ED3" w:rsidRDefault="00307ED3" w:rsidP="00336D10">
      <w:pPr>
        <w:rPr>
          <w:rFonts w:ascii="Arial" w:hAnsi="Arial" w:cs="Arial"/>
          <w:sz w:val="20"/>
          <w:szCs w:val="20"/>
        </w:rPr>
      </w:pPr>
    </w:p>
    <w:p w14:paraId="38840B0D" w14:textId="77777777" w:rsidR="00307ED3" w:rsidRDefault="00307ED3" w:rsidP="00336D10">
      <w:pPr>
        <w:rPr>
          <w:rFonts w:ascii="Arial" w:hAnsi="Arial" w:cs="Arial"/>
          <w:sz w:val="20"/>
          <w:szCs w:val="20"/>
        </w:rPr>
      </w:pPr>
      <w:r>
        <w:rPr>
          <w:rFonts w:ascii="Arial" w:hAnsi="Arial" w:cs="Arial"/>
          <w:sz w:val="20"/>
          <w:szCs w:val="20"/>
        </w:rPr>
        <w:t>This permit is subject to the following conditions:</w:t>
      </w:r>
    </w:p>
    <w:p w14:paraId="3CA8B4DC" w14:textId="77777777" w:rsidR="00655520" w:rsidRDefault="00655520" w:rsidP="00336D10">
      <w:pPr>
        <w:rPr>
          <w:rFonts w:ascii="Arial" w:hAnsi="Arial" w:cs="Arial"/>
          <w:sz w:val="20"/>
          <w:szCs w:val="20"/>
        </w:rPr>
      </w:pPr>
    </w:p>
    <w:p w14:paraId="2F2F2C2C" w14:textId="77777777" w:rsidR="00307ED3" w:rsidRPr="000F573E" w:rsidRDefault="00307ED3" w:rsidP="00307ED3">
      <w:pPr>
        <w:numPr>
          <w:ilvl w:val="0"/>
          <w:numId w:val="1"/>
        </w:numPr>
        <w:rPr>
          <w:rFonts w:ascii="Arial" w:hAnsi="Arial" w:cs="Arial"/>
          <w:sz w:val="18"/>
          <w:szCs w:val="18"/>
        </w:rPr>
      </w:pPr>
      <w:r w:rsidRPr="000F573E">
        <w:rPr>
          <w:rFonts w:ascii="Arial" w:hAnsi="Arial" w:cs="Arial"/>
          <w:sz w:val="18"/>
          <w:szCs w:val="18"/>
        </w:rPr>
        <w:t>Burning is prohibited during the period f</w:t>
      </w:r>
      <w:r w:rsidR="00655520">
        <w:rPr>
          <w:rFonts w:ascii="Arial" w:hAnsi="Arial" w:cs="Arial"/>
          <w:sz w:val="18"/>
          <w:szCs w:val="18"/>
        </w:rPr>
        <w:t>rom June 1, through August 31 of</w:t>
      </w:r>
      <w:r w:rsidRPr="000F573E">
        <w:rPr>
          <w:rFonts w:ascii="Arial" w:hAnsi="Arial" w:cs="Arial"/>
          <w:sz w:val="18"/>
          <w:szCs w:val="18"/>
        </w:rPr>
        <w:t xml:space="preserve"> each year.</w:t>
      </w:r>
    </w:p>
    <w:p w14:paraId="3FBE5C11" w14:textId="77777777" w:rsidR="000F573E" w:rsidRPr="000F573E" w:rsidRDefault="000F573E" w:rsidP="000F573E">
      <w:pPr>
        <w:ind w:left="360"/>
        <w:rPr>
          <w:rFonts w:ascii="Arial" w:hAnsi="Arial" w:cs="Arial"/>
          <w:sz w:val="18"/>
          <w:szCs w:val="18"/>
        </w:rPr>
      </w:pPr>
    </w:p>
    <w:p w14:paraId="04DEC7FA" w14:textId="77777777" w:rsidR="00307ED3" w:rsidRPr="000F573E" w:rsidRDefault="00307ED3" w:rsidP="00307ED3">
      <w:pPr>
        <w:numPr>
          <w:ilvl w:val="0"/>
          <w:numId w:val="1"/>
        </w:numPr>
        <w:rPr>
          <w:rFonts w:ascii="Arial" w:hAnsi="Arial" w:cs="Arial"/>
          <w:sz w:val="18"/>
          <w:szCs w:val="18"/>
        </w:rPr>
      </w:pPr>
      <w:r w:rsidRPr="000F573E">
        <w:rPr>
          <w:rFonts w:ascii="Arial" w:hAnsi="Arial" w:cs="Arial"/>
          <w:sz w:val="18"/>
          <w:szCs w:val="18"/>
        </w:rPr>
        <w:t>Material to be burned shall have originated on the premises on which it is to be burned and must be agricultural debris which is directly related to qualified agricultural operations in growing crops or raising fowl or animals or in accepted forestry practices.  Downed trees in pasture or crop areas and vegetative</w:t>
      </w:r>
      <w:r w:rsidR="000156E7">
        <w:rPr>
          <w:rFonts w:ascii="Arial" w:hAnsi="Arial" w:cs="Arial"/>
          <w:sz w:val="18"/>
          <w:szCs w:val="18"/>
        </w:rPr>
        <w:t xml:space="preserve"> materials cleared from fence</w:t>
      </w:r>
      <w:r w:rsidRPr="000F573E">
        <w:rPr>
          <w:rFonts w:ascii="Arial" w:hAnsi="Arial" w:cs="Arial"/>
          <w:sz w:val="18"/>
          <w:szCs w:val="18"/>
        </w:rPr>
        <w:t xml:space="preserve"> rows may also be burned.</w:t>
      </w:r>
    </w:p>
    <w:p w14:paraId="71AA8674" w14:textId="77777777" w:rsidR="000F573E" w:rsidRPr="000F573E" w:rsidRDefault="000F573E" w:rsidP="000F573E">
      <w:pPr>
        <w:ind w:left="360"/>
        <w:rPr>
          <w:rFonts w:ascii="Arial" w:hAnsi="Arial" w:cs="Arial"/>
          <w:sz w:val="18"/>
          <w:szCs w:val="18"/>
        </w:rPr>
      </w:pPr>
    </w:p>
    <w:p w14:paraId="35F4F8AB" w14:textId="77777777" w:rsidR="00307ED3" w:rsidRPr="000F573E" w:rsidRDefault="00307ED3" w:rsidP="00307ED3">
      <w:pPr>
        <w:numPr>
          <w:ilvl w:val="0"/>
          <w:numId w:val="1"/>
        </w:numPr>
        <w:rPr>
          <w:rFonts w:ascii="Arial" w:hAnsi="Arial" w:cs="Arial"/>
          <w:sz w:val="18"/>
          <w:szCs w:val="18"/>
        </w:rPr>
      </w:pPr>
      <w:r w:rsidRPr="000F573E">
        <w:rPr>
          <w:rFonts w:ascii="Arial" w:hAnsi="Arial" w:cs="Arial"/>
          <w:sz w:val="18"/>
          <w:szCs w:val="18"/>
        </w:rPr>
        <w:t xml:space="preserve">It is prohibited to burn any of the following materials: ordinary </w:t>
      </w:r>
      <w:r w:rsidR="0087524F" w:rsidRPr="000F573E">
        <w:rPr>
          <w:rFonts w:ascii="Arial" w:hAnsi="Arial" w:cs="Arial"/>
          <w:sz w:val="18"/>
          <w:szCs w:val="18"/>
        </w:rPr>
        <w:t>household</w:t>
      </w:r>
      <w:r w:rsidRPr="000F573E">
        <w:rPr>
          <w:rFonts w:ascii="Arial" w:hAnsi="Arial" w:cs="Arial"/>
          <w:sz w:val="18"/>
          <w:szCs w:val="18"/>
        </w:rPr>
        <w:t xml:space="preserve"> waste, construction or demolition debris, barnyard refuse, lumber, and materials which produce dense smoke when burned, including, but not limited to tires and roofing materials. </w:t>
      </w:r>
    </w:p>
    <w:p w14:paraId="11F47A96" w14:textId="77777777" w:rsidR="000F573E" w:rsidRPr="000F573E" w:rsidRDefault="000F573E" w:rsidP="000F573E">
      <w:pPr>
        <w:ind w:left="360"/>
        <w:rPr>
          <w:rFonts w:ascii="Arial" w:hAnsi="Arial" w:cs="Arial"/>
          <w:sz w:val="18"/>
          <w:szCs w:val="18"/>
        </w:rPr>
      </w:pPr>
    </w:p>
    <w:p w14:paraId="6B0F8463" w14:textId="77777777" w:rsidR="00C10C5B" w:rsidRDefault="00C10C5B" w:rsidP="00C10C5B">
      <w:pPr>
        <w:numPr>
          <w:ilvl w:val="0"/>
          <w:numId w:val="1"/>
        </w:numPr>
        <w:rPr>
          <w:rFonts w:ascii="Arial" w:hAnsi="Arial" w:cs="Arial"/>
          <w:sz w:val="18"/>
          <w:szCs w:val="18"/>
        </w:rPr>
      </w:pPr>
      <w:r w:rsidRPr="000F573E">
        <w:rPr>
          <w:rFonts w:ascii="Arial" w:hAnsi="Arial" w:cs="Arial"/>
          <w:sz w:val="18"/>
          <w:szCs w:val="18"/>
        </w:rPr>
        <w:t xml:space="preserve">Prior to ignition of the fire, </w:t>
      </w:r>
      <w:r w:rsidRPr="00B052A2">
        <w:rPr>
          <w:rFonts w:ascii="Arial" w:hAnsi="Arial" w:cs="Arial"/>
          <w:b/>
          <w:bCs/>
          <w:sz w:val="18"/>
          <w:szCs w:val="18"/>
        </w:rPr>
        <w:t xml:space="preserve">you must call 311 within Montgomery County </w:t>
      </w:r>
      <w:r w:rsidR="003276E6" w:rsidRPr="00B052A2">
        <w:rPr>
          <w:rFonts w:ascii="Arial" w:hAnsi="Arial" w:cs="Arial"/>
          <w:b/>
          <w:bCs/>
          <w:sz w:val="18"/>
          <w:szCs w:val="18"/>
        </w:rPr>
        <w:t>(</w:t>
      </w:r>
      <w:r w:rsidRPr="00B052A2">
        <w:rPr>
          <w:rFonts w:ascii="Arial" w:hAnsi="Arial" w:cs="Arial"/>
          <w:b/>
          <w:bCs/>
          <w:sz w:val="18"/>
          <w:szCs w:val="18"/>
        </w:rPr>
        <w:t>or 240-777-0311 outside the County</w:t>
      </w:r>
      <w:r w:rsidR="003276E6" w:rsidRPr="00B052A2">
        <w:rPr>
          <w:rFonts w:ascii="Arial" w:hAnsi="Arial" w:cs="Arial"/>
          <w:b/>
          <w:bCs/>
          <w:sz w:val="18"/>
          <w:szCs w:val="18"/>
        </w:rPr>
        <w:t>)</w:t>
      </w:r>
      <w:r w:rsidRPr="00B052A2">
        <w:rPr>
          <w:rFonts w:ascii="Arial" w:hAnsi="Arial" w:cs="Arial"/>
          <w:b/>
          <w:bCs/>
          <w:sz w:val="18"/>
          <w:szCs w:val="18"/>
        </w:rPr>
        <w:t>, and Montgomery County Fire and Rescue Services</w:t>
      </w:r>
      <w:r w:rsidR="003276E6" w:rsidRPr="00B052A2">
        <w:rPr>
          <w:rFonts w:ascii="Arial" w:hAnsi="Arial" w:cs="Arial"/>
          <w:b/>
          <w:bCs/>
          <w:sz w:val="18"/>
          <w:szCs w:val="18"/>
        </w:rPr>
        <w:t xml:space="preserve"> at</w:t>
      </w:r>
      <w:r w:rsidRPr="00B052A2">
        <w:rPr>
          <w:rFonts w:ascii="Arial" w:hAnsi="Arial" w:cs="Arial"/>
          <w:b/>
          <w:bCs/>
          <w:sz w:val="18"/>
          <w:szCs w:val="18"/>
        </w:rPr>
        <w:t xml:space="preserve"> 240-683-6520</w:t>
      </w:r>
      <w:r w:rsidRPr="000F573E">
        <w:rPr>
          <w:rFonts w:ascii="Arial" w:hAnsi="Arial" w:cs="Arial"/>
          <w:sz w:val="18"/>
          <w:szCs w:val="18"/>
        </w:rPr>
        <w:t xml:space="preserve">, </w:t>
      </w:r>
      <w:r>
        <w:rPr>
          <w:rFonts w:ascii="Arial" w:hAnsi="Arial" w:cs="Arial"/>
          <w:sz w:val="18"/>
          <w:szCs w:val="18"/>
        </w:rPr>
        <w:t xml:space="preserve">and </w:t>
      </w:r>
      <w:r w:rsidR="003276E6">
        <w:rPr>
          <w:rFonts w:ascii="Arial" w:hAnsi="Arial" w:cs="Arial"/>
          <w:sz w:val="18"/>
          <w:szCs w:val="18"/>
        </w:rPr>
        <w:t xml:space="preserve">provide notification on </w:t>
      </w:r>
      <w:r>
        <w:rPr>
          <w:rFonts w:ascii="Arial" w:hAnsi="Arial" w:cs="Arial"/>
          <w:sz w:val="18"/>
          <w:szCs w:val="18"/>
        </w:rPr>
        <w:t>the day you will be burning.</w:t>
      </w:r>
    </w:p>
    <w:p w14:paraId="4D56B723" w14:textId="77777777" w:rsidR="00C10C5B" w:rsidRDefault="00C10C5B" w:rsidP="00C10C5B">
      <w:pPr>
        <w:rPr>
          <w:rFonts w:ascii="Arial" w:hAnsi="Arial" w:cs="Arial"/>
          <w:sz w:val="18"/>
          <w:szCs w:val="18"/>
        </w:rPr>
      </w:pPr>
    </w:p>
    <w:p w14:paraId="12BC8638"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 xml:space="preserve">The burn must not cause </w:t>
      </w:r>
      <w:proofErr w:type="gramStart"/>
      <w:r w:rsidRPr="000F573E">
        <w:rPr>
          <w:rFonts w:ascii="Arial" w:hAnsi="Arial" w:cs="Arial"/>
          <w:sz w:val="18"/>
          <w:szCs w:val="18"/>
        </w:rPr>
        <w:t>a hazardous condition</w:t>
      </w:r>
      <w:proofErr w:type="gramEnd"/>
      <w:r w:rsidRPr="000F573E">
        <w:rPr>
          <w:rFonts w:ascii="Arial" w:hAnsi="Arial" w:cs="Arial"/>
          <w:sz w:val="18"/>
          <w:szCs w:val="18"/>
        </w:rPr>
        <w:t xml:space="preserve"> or air pollution nuisance.</w:t>
      </w:r>
    </w:p>
    <w:p w14:paraId="6575D747" w14:textId="77777777" w:rsidR="000F573E" w:rsidRPr="000F573E" w:rsidRDefault="000F573E" w:rsidP="000F573E">
      <w:pPr>
        <w:ind w:left="360"/>
        <w:rPr>
          <w:rFonts w:ascii="Arial" w:hAnsi="Arial" w:cs="Arial"/>
          <w:sz w:val="18"/>
          <w:szCs w:val="18"/>
        </w:rPr>
      </w:pPr>
    </w:p>
    <w:p w14:paraId="74D09CD3"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 xml:space="preserve">Burning may not be done within 500 yards (1,500 feet) of one or more occupied </w:t>
      </w:r>
      <w:proofErr w:type="gramStart"/>
      <w:r w:rsidRPr="000F573E">
        <w:rPr>
          <w:rFonts w:ascii="Arial" w:hAnsi="Arial" w:cs="Arial"/>
          <w:sz w:val="18"/>
          <w:szCs w:val="18"/>
        </w:rPr>
        <w:t>buildings, or</w:t>
      </w:r>
      <w:proofErr w:type="gramEnd"/>
      <w:r w:rsidRPr="000F573E">
        <w:rPr>
          <w:rFonts w:ascii="Arial" w:hAnsi="Arial" w:cs="Arial"/>
          <w:sz w:val="18"/>
          <w:szCs w:val="18"/>
        </w:rPr>
        <w:t xml:space="preserve"> heavily traveled public roadways.</w:t>
      </w:r>
    </w:p>
    <w:p w14:paraId="021D4949" w14:textId="77777777" w:rsidR="000F573E" w:rsidRPr="000F573E" w:rsidRDefault="000F573E" w:rsidP="000F573E">
      <w:pPr>
        <w:ind w:left="360"/>
        <w:rPr>
          <w:rFonts w:ascii="Arial" w:hAnsi="Arial" w:cs="Arial"/>
          <w:sz w:val="18"/>
          <w:szCs w:val="18"/>
        </w:rPr>
      </w:pPr>
    </w:p>
    <w:p w14:paraId="38912819"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 xml:space="preserve">A fire supervisor, 18 years of age or older, must </w:t>
      </w:r>
      <w:proofErr w:type="gramStart"/>
      <w:r w:rsidRPr="000F573E">
        <w:rPr>
          <w:rFonts w:ascii="Arial" w:hAnsi="Arial" w:cs="Arial"/>
          <w:sz w:val="18"/>
          <w:szCs w:val="18"/>
        </w:rPr>
        <w:t>be within direc</w:t>
      </w:r>
      <w:r w:rsidR="000F573E" w:rsidRPr="000F573E">
        <w:rPr>
          <w:rFonts w:ascii="Arial" w:hAnsi="Arial" w:cs="Arial"/>
          <w:sz w:val="18"/>
          <w:szCs w:val="18"/>
        </w:rPr>
        <w:t>t view of the fire at all times</w:t>
      </w:r>
      <w:proofErr w:type="gramEnd"/>
      <w:r w:rsidR="000F573E" w:rsidRPr="000F573E">
        <w:rPr>
          <w:rFonts w:ascii="Arial" w:hAnsi="Arial" w:cs="Arial"/>
          <w:sz w:val="18"/>
          <w:szCs w:val="18"/>
        </w:rPr>
        <w:t>.</w:t>
      </w:r>
    </w:p>
    <w:p w14:paraId="33BC11DD" w14:textId="77777777" w:rsidR="000F573E" w:rsidRPr="000F573E" w:rsidRDefault="000F573E" w:rsidP="000F573E">
      <w:pPr>
        <w:ind w:left="360"/>
        <w:rPr>
          <w:rFonts w:ascii="Arial" w:hAnsi="Arial" w:cs="Arial"/>
          <w:sz w:val="18"/>
          <w:szCs w:val="18"/>
        </w:rPr>
      </w:pPr>
    </w:p>
    <w:p w14:paraId="51062067" w14:textId="77777777" w:rsidR="00DA65EE" w:rsidRPr="000F573E" w:rsidRDefault="00DA65EE" w:rsidP="00307ED3">
      <w:pPr>
        <w:numPr>
          <w:ilvl w:val="0"/>
          <w:numId w:val="1"/>
        </w:numPr>
        <w:rPr>
          <w:rFonts w:ascii="Arial" w:hAnsi="Arial" w:cs="Arial"/>
          <w:sz w:val="18"/>
          <w:szCs w:val="18"/>
        </w:rPr>
      </w:pPr>
      <w:r w:rsidRPr="000F573E">
        <w:rPr>
          <w:rFonts w:ascii="Arial" w:hAnsi="Arial" w:cs="Arial"/>
          <w:sz w:val="18"/>
          <w:szCs w:val="18"/>
        </w:rPr>
        <w:t>When burning is in progress, this permit and fire extinguishing equipment, including water in sufficient quantity to extinguish the fire, must be readily available on site.</w:t>
      </w:r>
    </w:p>
    <w:p w14:paraId="7315F671" w14:textId="77777777" w:rsidR="000F573E" w:rsidRPr="000F573E" w:rsidRDefault="000F573E" w:rsidP="000F573E">
      <w:pPr>
        <w:ind w:left="360"/>
        <w:rPr>
          <w:rFonts w:ascii="Arial" w:hAnsi="Arial" w:cs="Arial"/>
          <w:sz w:val="18"/>
          <w:szCs w:val="18"/>
        </w:rPr>
      </w:pPr>
    </w:p>
    <w:p w14:paraId="2C9C43E3"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Designated representatives of the Department of Environmental Protection shall be granted access to the property at reasonable times for the purpose of determining compliance with this permit.</w:t>
      </w:r>
    </w:p>
    <w:p w14:paraId="01E5389B" w14:textId="77777777" w:rsidR="000F573E" w:rsidRPr="000F573E" w:rsidRDefault="000F573E" w:rsidP="000F573E">
      <w:pPr>
        <w:ind w:left="360"/>
        <w:rPr>
          <w:rFonts w:ascii="Arial" w:hAnsi="Arial" w:cs="Arial"/>
          <w:sz w:val="18"/>
          <w:szCs w:val="18"/>
        </w:rPr>
      </w:pPr>
    </w:p>
    <w:p w14:paraId="51B93D51"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 xml:space="preserve">No fires may be started prior to </w:t>
      </w:r>
      <w:smartTag w:uri="urn:schemas-microsoft-com:office:smarttags" w:element="time">
        <w:smartTagPr>
          <w:attr w:name="Hour" w:val="7"/>
          <w:attr w:name="Minute" w:val="0"/>
        </w:smartTagPr>
        <w:r w:rsidRPr="000F573E">
          <w:rPr>
            <w:rFonts w:ascii="Arial" w:hAnsi="Arial" w:cs="Arial"/>
            <w:sz w:val="18"/>
            <w:szCs w:val="18"/>
          </w:rPr>
          <w:t>7:00 a.m.</w:t>
        </w:r>
      </w:smartTag>
      <w:r w:rsidRPr="000F573E">
        <w:rPr>
          <w:rFonts w:ascii="Arial" w:hAnsi="Arial" w:cs="Arial"/>
          <w:sz w:val="18"/>
          <w:szCs w:val="18"/>
        </w:rPr>
        <w:t xml:space="preserve"> nor may materials be added to the fires after </w:t>
      </w:r>
      <w:smartTag w:uri="urn:schemas-microsoft-com:office:smarttags" w:element="time">
        <w:smartTagPr>
          <w:attr w:name="Hour" w:val="16"/>
          <w:attr w:name="Minute" w:val="30"/>
        </w:smartTagPr>
        <w:r w:rsidRPr="000F573E">
          <w:rPr>
            <w:rFonts w:ascii="Arial" w:hAnsi="Arial" w:cs="Arial"/>
            <w:sz w:val="18"/>
            <w:szCs w:val="18"/>
          </w:rPr>
          <w:t>4:30 p.m.</w:t>
        </w:r>
      </w:smartTag>
    </w:p>
    <w:p w14:paraId="4A72304F" w14:textId="77777777" w:rsidR="000F573E" w:rsidRPr="000F573E" w:rsidRDefault="000F573E" w:rsidP="000F573E">
      <w:pPr>
        <w:ind w:left="360"/>
        <w:rPr>
          <w:rFonts w:ascii="Arial" w:hAnsi="Arial" w:cs="Arial"/>
          <w:sz w:val="18"/>
          <w:szCs w:val="18"/>
        </w:rPr>
      </w:pPr>
    </w:p>
    <w:p w14:paraId="19B4160D"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There may be no burning on weekends or holidays recognized by the Montgomery County Government unless specifically authorized by Montgomery County Departm</w:t>
      </w:r>
      <w:r w:rsidR="000F573E" w:rsidRPr="000F573E">
        <w:rPr>
          <w:rFonts w:ascii="Arial" w:hAnsi="Arial" w:cs="Arial"/>
          <w:sz w:val="18"/>
          <w:szCs w:val="18"/>
        </w:rPr>
        <w:t>ent of Environmental Protection.</w:t>
      </w:r>
    </w:p>
    <w:p w14:paraId="2CBEB1E9" w14:textId="77777777" w:rsidR="000F573E" w:rsidRPr="000F573E" w:rsidRDefault="000F573E" w:rsidP="000F573E">
      <w:pPr>
        <w:ind w:left="360"/>
        <w:rPr>
          <w:rFonts w:ascii="Arial" w:hAnsi="Arial" w:cs="Arial"/>
          <w:sz w:val="18"/>
          <w:szCs w:val="18"/>
        </w:rPr>
      </w:pPr>
    </w:p>
    <w:p w14:paraId="2ABC1289"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Fire control laws or regulations of other governmenta</w:t>
      </w:r>
      <w:r w:rsidR="000F573E" w:rsidRPr="000F573E">
        <w:rPr>
          <w:rFonts w:ascii="Arial" w:hAnsi="Arial" w:cs="Arial"/>
          <w:sz w:val="18"/>
          <w:szCs w:val="18"/>
        </w:rPr>
        <w:t>l agencies must not be violated.</w:t>
      </w:r>
    </w:p>
    <w:p w14:paraId="0C1FD1E9" w14:textId="77777777" w:rsidR="000F573E" w:rsidRPr="000F573E" w:rsidRDefault="000F573E" w:rsidP="000F573E">
      <w:pPr>
        <w:ind w:left="360"/>
        <w:rPr>
          <w:rFonts w:ascii="Arial" w:hAnsi="Arial" w:cs="Arial"/>
          <w:sz w:val="18"/>
          <w:szCs w:val="18"/>
        </w:rPr>
      </w:pPr>
    </w:p>
    <w:p w14:paraId="3BC49DB4" w14:textId="77777777" w:rsidR="00331DDE" w:rsidRPr="000F573E" w:rsidRDefault="00331DDE" w:rsidP="00307ED3">
      <w:pPr>
        <w:numPr>
          <w:ilvl w:val="0"/>
          <w:numId w:val="1"/>
        </w:numPr>
        <w:rPr>
          <w:rFonts w:ascii="Arial" w:hAnsi="Arial" w:cs="Arial"/>
          <w:sz w:val="18"/>
          <w:szCs w:val="18"/>
        </w:rPr>
      </w:pPr>
      <w:r w:rsidRPr="000F573E">
        <w:rPr>
          <w:rFonts w:ascii="Arial" w:hAnsi="Arial" w:cs="Arial"/>
          <w:sz w:val="18"/>
          <w:szCs w:val="18"/>
        </w:rPr>
        <w:t xml:space="preserve">You may not burn if winds are forecasted to be greater than 12 mph for your ZIP Code area as reported by the NOAA National Weather Service Forecast at </w:t>
      </w:r>
      <w:hyperlink r:id="rId7" w:history="1">
        <w:r w:rsidRPr="000F573E">
          <w:rPr>
            <w:rStyle w:val="Hyperlink"/>
            <w:rFonts w:ascii="Arial" w:hAnsi="Arial" w:cs="Arial"/>
            <w:sz w:val="18"/>
            <w:szCs w:val="18"/>
          </w:rPr>
          <w:t>http://www.nws.noaa.gov/</w:t>
        </w:r>
      </w:hyperlink>
      <w:r w:rsidR="00D32B7B">
        <w:rPr>
          <w:rFonts w:ascii="Arial" w:hAnsi="Arial" w:cs="Arial"/>
          <w:sz w:val="18"/>
          <w:szCs w:val="18"/>
        </w:rPr>
        <w:t>.</w:t>
      </w:r>
    </w:p>
    <w:p w14:paraId="00E2D5DD" w14:textId="77777777" w:rsidR="00331DDE" w:rsidRPr="000F573E" w:rsidRDefault="00331DDE" w:rsidP="00331DDE">
      <w:pPr>
        <w:rPr>
          <w:rFonts w:ascii="Arial" w:hAnsi="Arial" w:cs="Arial"/>
          <w:sz w:val="18"/>
          <w:szCs w:val="18"/>
        </w:rPr>
      </w:pPr>
    </w:p>
    <w:p w14:paraId="1933401A" w14:textId="77777777" w:rsidR="00331DDE" w:rsidRPr="00C10C5B" w:rsidRDefault="00331DDE" w:rsidP="00331DDE">
      <w:pPr>
        <w:rPr>
          <w:rFonts w:ascii="Arial" w:hAnsi="Arial" w:cs="Arial"/>
          <w:b/>
          <w:i/>
        </w:rPr>
      </w:pPr>
      <w:r w:rsidRPr="00C10C5B">
        <w:rPr>
          <w:rFonts w:ascii="Arial" w:hAnsi="Arial" w:cs="Arial"/>
          <w:b/>
          <w:i/>
        </w:rPr>
        <w:t xml:space="preserve">Violations of any condition of this permit or any laws or regulations will constitute cause for revocation of this permit and fines of $500 per </w:t>
      </w:r>
      <w:proofErr w:type="gramStart"/>
      <w:r w:rsidRPr="00C10C5B">
        <w:rPr>
          <w:rFonts w:ascii="Arial" w:hAnsi="Arial" w:cs="Arial"/>
          <w:b/>
          <w:i/>
        </w:rPr>
        <w:t>violation,</w:t>
      </w:r>
      <w:proofErr w:type="gramEnd"/>
      <w:r w:rsidRPr="00C10C5B">
        <w:rPr>
          <w:rFonts w:ascii="Arial" w:hAnsi="Arial" w:cs="Arial"/>
          <w:b/>
          <w:i/>
        </w:rPr>
        <w:t xml:space="preserve"> per day may be imposed.</w:t>
      </w:r>
    </w:p>
    <w:sectPr w:rsidR="00331DDE" w:rsidRPr="00C10C5B" w:rsidSect="00C04B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9854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37EE"/>
    <w:rsid w:val="000156E7"/>
    <w:rsid w:val="000C1954"/>
    <w:rsid w:val="000F573E"/>
    <w:rsid w:val="00115345"/>
    <w:rsid w:val="00147538"/>
    <w:rsid w:val="001753BE"/>
    <w:rsid w:val="00205FDE"/>
    <w:rsid w:val="00235EB9"/>
    <w:rsid w:val="00296029"/>
    <w:rsid w:val="002962AD"/>
    <w:rsid w:val="002B27CA"/>
    <w:rsid w:val="00307ED3"/>
    <w:rsid w:val="003276E6"/>
    <w:rsid w:val="00331DDE"/>
    <w:rsid w:val="00336D10"/>
    <w:rsid w:val="00353251"/>
    <w:rsid w:val="0035617C"/>
    <w:rsid w:val="00592F29"/>
    <w:rsid w:val="005B4CCF"/>
    <w:rsid w:val="005E1E5D"/>
    <w:rsid w:val="00641B03"/>
    <w:rsid w:val="00655520"/>
    <w:rsid w:val="006E46E1"/>
    <w:rsid w:val="00730F92"/>
    <w:rsid w:val="0077653E"/>
    <w:rsid w:val="00800C08"/>
    <w:rsid w:val="00817F76"/>
    <w:rsid w:val="0087524F"/>
    <w:rsid w:val="009B1704"/>
    <w:rsid w:val="009D5776"/>
    <w:rsid w:val="00A24716"/>
    <w:rsid w:val="00AE6B2E"/>
    <w:rsid w:val="00B052A2"/>
    <w:rsid w:val="00B878E8"/>
    <w:rsid w:val="00BD21EB"/>
    <w:rsid w:val="00BE4104"/>
    <w:rsid w:val="00BE4DFC"/>
    <w:rsid w:val="00BF0A60"/>
    <w:rsid w:val="00C00136"/>
    <w:rsid w:val="00C04B0F"/>
    <w:rsid w:val="00C10C5B"/>
    <w:rsid w:val="00C434A0"/>
    <w:rsid w:val="00D3120A"/>
    <w:rsid w:val="00D32B7B"/>
    <w:rsid w:val="00D606EE"/>
    <w:rsid w:val="00DA65EE"/>
    <w:rsid w:val="00EE707E"/>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1026"/>
    <o:shapelayout v:ext="edit">
      <o:idmap v:ext="edit" data="1"/>
    </o:shapelayout>
  </w:shapeDefaults>
  <w:decimalSymbol w:val="."/>
  <w:listSeparator w:val=","/>
  <w14:docId w14:val="4DE55406"/>
  <w15:chartTrackingRefBased/>
  <w15:docId w15:val="{65D6E65B-A098-43C4-8F42-9A1FE3F2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customStyle="1" w:styleId="h1">
    <w:name w:val="h1"/>
    <w:basedOn w:val="Normal"/>
    <w:link w:val="h1Char"/>
    <w:qFormat/>
    <w:rsid w:val="000C1954"/>
    <w:pPr>
      <w:spacing w:after="240"/>
      <w:jc w:val="center"/>
    </w:pPr>
    <w:rPr>
      <w:b/>
      <w:sz w:val="36"/>
      <w:szCs w:val="36"/>
    </w:rPr>
  </w:style>
  <w:style w:type="character" w:customStyle="1" w:styleId="h1Char">
    <w:name w:val="h1 Char"/>
    <w:basedOn w:val="DefaultParagraphFont"/>
    <w:link w:val="h1"/>
    <w:rsid w:val="000C1954"/>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2578</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lpstr>
    </vt:vector>
  </TitlesOfParts>
  <Company>Montgomery County Government</Company>
  <LinksUpToDate>false</LinksUpToDate>
  <CharactersWithSpaces>3027</CharactersWithSpaces>
  <SharedDoc>false</SharedDoc>
  <HLinks>
    <vt:vector size="6" baseType="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Contacts</dc:creator>
  <cp:keywords/>
  <cp:lastModifiedBy>Lee, Cat</cp:lastModifiedBy>
  <cp:revision>4</cp:revision>
  <cp:lastPrinted>2016-12-14T14:58:00Z</cp:lastPrinted>
  <dcterms:created xsi:type="dcterms:W3CDTF">2026-02-24T23:50:00Z</dcterms:created>
  <dcterms:modified xsi:type="dcterms:W3CDTF">2026-02-25T22:07:00Z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01abcd8c-db41-43f4-ab59-f5b29d930ef8</vt:lpwstr>
  </property>
</Properties>
</file>