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B06B" w14:textId="77777777" w:rsidR="00BB09EF" w:rsidRDefault="00BB09EF" w:rsidP="006E2149">
      <w:pPr>
        <w:jc w:val="center"/>
      </w:pPr>
    </w:p>
    <w:p w14:paraId="2B97CFCA" w14:textId="77777777" w:rsidR="00807189" w:rsidRDefault="00807189" w:rsidP="006E2149">
      <w:pPr>
        <w:jc w:val="center"/>
      </w:pPr>
    </w:p>
    <w:p w14:paraId="7A0B46D4" w14:textId="77777777" w:rsidR="00D02D5D" w:rsidRPr="00D02D5D" w:rsidRDefault="00D02D5D" w:rsidP="00D02D5D">
      <w:pPr>
        <w:widowControl w:val="0"/>
        <w:suppressAutoHyphens/>
        <w:autoSpaceDE w:val="0"/>
        <w:autoSpaceDN w:val="0"/>
        <w:adjustRightInd w:val="0"/>
        <w:spacing w:line="240" w:lineRule="atLeast"/>
        <w:jc w:val="center"/>
        <w:rPr>
          <w:spacing w:val="-3"/>
        </w:rPr>
      </w:pPr>
      <w:r w:rsidRPr="00512A7B">
        <w:rPr>
          <w:spacing w:val="-3"/>
        </w:rPr>
        <w:t>Subdivision or Development Name: _______________________________________</w:t>
      </w:r>
    </w:p>
    <w:p w14:paraId="1DA93A0A" w14:textId="77777777" w:rsidR="00D02D5D" w:rsidRDefault="00D02D5D" w:rsidP="00D02D5D">
      <w:r w:rsidRPr="00512A7B">
        <w:rPr>
          <w:spacing w:val="-3"/>
        </w:rPr>
        <w:t xml:space="preserve">      </w:t>
      </w:r>
      <w:r>
        <w:rPr>
          <w:spacing w:val="-3"/>
        </w:rPr>
        <w:tab/>
      </w:r>
      <w:r>
        <w:rPr>
          <w:spacing w:val="-3"/>
        </w:rPr>
        <w:tab/>
      </w:r>
      <w:r>
        <w:rPr>
          <w:spacing w:val="-3"/>
        </w:rPr>
        <w:tab/>
        <w:t xml:space="preserve">     </w:t>
      </w:r>
      <w:r w:rsidR="00FB2918">
        <w:rPr>
          <w:spacing w:val="-3"/>
        </w:rPr>
        <w:t xml:space="preserve"> </w:t>
      </w:r>
      <w:r>
        <w:rPr>
          <w:spacing w:val="-3"/>
        </w:rPr>
        <w:t xml:space="preserve"> </w:t>
      </w:r>
      <w:r w:rsidR="000E4EA8">
        <w:rPr>
          <w:spacing w:val="-3"/>
        </w:rPr>
        <w:t>(A</w:t>
      </w:r>
      <w:r w:rsidR="00FB2918">
        <w:rPr>
          <w:spacing w:val="-3"/>
        </w:rPr>
        <w:t>lso known a</w:t>
      </w:r>
      <w:r w:rsidRPr="00512A7B">
        <w:rPr>
          <w:spacing w:val="-3"/>
        </w:rPr>
        <w:t>s: _______________________________________</w:t>
      </w:r>
      <w:r w:rsidR="00FB2918">
        <w:rPr>
          <w:spacing w:val="-3"/>
        </w:rPr>
        <w:t>)</w:t>
      </w:r>
    </w:p>
    <w:p w14:paraId="00245167" w14:textId="77777777" w:rsidR="00014CD3" w:rsidRDefault="00014CD3" w:rsidP="006E2149">
      <w:pPr>
        <w:jc w:val="center"/>
      </w:pPr>
    </w:p>
    <w:p w14:paraId="0C537FA3" w14:textId="77777777" w:rsidR="000F7A22" w:rsidRDefault="000F7A22" w:rsidP="003B0BC0">
      <w:pPr>
        <w:tabs>
          <w:tab w:val="center" w:pos="4680"/>
          <w:tab w:val="left" w:pos="4800"/>
        </w:tabs>
        <w:jc w:val="center"/>
      </w:pPr>
    </w:p>
    <w:p w14:paraId="7A5451ED" w14:textId="77777777" w:rsidR="003B0BC0" w:rsidRPr="00F25274" w:rsidRDefault="003B0BC0" w:rsidP="003B0BC0">
      <w:pPr>
        <w:tabs>
          <w:tab w:val="center" w:pos="4680"/>
          <w:tab w:val="left" w:pos="4800"/>
        </w:tabs>
        <w:jc w:val="center"/>
      </w:pPr>
      <w:smartTag w:uri="urn:schemas-microsoft-com:office:smarttags" w:element="place">
        <w:smartTag w:uri="urn:schemas-microsoft-com:office:smarttags" w:element="City">
          <w:r w:rsidRPr="00F25274">
            <w:t>MONTGOMERY COUNTY</w:t>
          </w:r>
        </w:smartTag>
        <w:r w:rsidRPr="00F25274">
          <w:t xml:space="preserve">, </w:t>
        </w:r>
        <w:smartTag w:uri="urn:schemas-microsoft-com:office:smarttags" w:element="State">
          <w:r w:rsidRPr="00F25274">
            <w:t>MARYLAND</w:t>
          </w:r>
        </w:smartTag>
      </w:smartTag>
    </w:p>
    <w:p w14:paraId="0FD7E4C8" w14:textId="77777777" w:rsidR="003B0BC0" w:rsidRPr="00F25274" w:rsidRDefault="003B0BC0" w:rsidP="003B0BC0">
      <w:pPr>
        <w:tabs>
          <w:tab w:val="center" w:pos="4680"/>
          <w:tab w:val="left" w:pos="4800"/>
        </w:tabs>
        <w:jc w:val="center"/>
      </w:pPr>
      <w:r w:rsidRPr="00F25274">
        <w:t xml:space="preserve">DEPARTMENT OF HOUSING </w:t>
      </w:r>
      <w:smartTag w:uri="urn:schemas-microsoft-com:office:smarttags" w:element="stockticker">
        <w:r w:rsidRPr="00F25274">
          <w:t>AND</w:t>
        </w:r>
      </w:smartTag>
      <w:r w:rsidRPr="00F25274">
        <w:t xml:space="preserve"> COMMUNITY AFFAIRS</w:t>
      </w:r>
    </w:p>
    <w:p w14:paraId="68708261" w14:textId="77777777" w:rsidR="003B0BC0" w:rsidRPr="00F25274" w:rsidRDefault="003F1699" w:rsidP="003B0BC0">
      <w:pPr>
        <w:tabs>
          <w:tab w:val="center" w:pos="4680"/>
          <w:tab w:val="left" w:pos="4800"/>
        </w:tabs>
        <w:jc w:val="center"/>
      </w:pPr>
      <w:r>
        <w:t>1401 Rockville Pike</w:t>
      </w:r>
      <w:r w:rsidR="003B0BC0" w:rsidRPr="00F25274">
        <w:t xml:space="preserve">, 4th </w:t>
      </w:r>
      <w:r>
        <w:t>Floor, Rockville, Maryland 20852</w:t>
      </w:r>
    </w:p>
    <w:p w14:paraId="3F46A625" w14:textId="77777777" w:rsidR="00874664" w:rsidRDefault="00874664" w:rsidP="00874664">
      <w:pPr>
        <w:jc w:val="center"/>
      </w:pPr>
    </w:p>
    <w:p w14:paraId="1460AA4B" w14:textId="77777777" w:rsidR="00874664" w:rsidRPr="006E2149" w:rsidRDefault="00874664" w:rsidP="00874664">
      <w:pPr>
        <w:jc w:val="center"/>
        <w:rPr>
          <w:b/>
          <w:u w:val="single"/>
        </w:rPr>
      </w:pPr>
      <w:r w:rsidRPr="006E2149">
        <w:rPr>
          <w:b/>
          <w:u w:val="single"/>
        </w:rPr>
        <w:t>MODERATELY PRICED DWELLING UNITS</w:t>
      </w:r>
    </w:p>
    <w:p w14:paraId="5B71B259" w14:textId="77777777" w:rsidR="00874664" w:rsidRPr="006E2149" w:rsidRDefault="00874664" w:rsidP="00874664">
      <w:pPr>
        <w:jc w:val="center"/>
        <w:rPr>
          <w:b/>
          <w:u w:val="single"/>
        </w:rPr>
      </w:pPr>
      <w:r w:rsidRPr="006E2149">
        <w:rPr>
          <w:b/>
          <w:u w:val="single"/>
        </w:rPr>
        <w:t>DECLARATION OF COVENANTS</w:t>
      </w:r>
    </w:p>
    <w:p w14:paraId="33D3D587" w14:textId="77777777" w:rsidR="00874664" w:rsidRPr="006E2149" w:rsidRDefault="00874664" w:rsidP="00874664">
      <w:pPr>
        <w:jc w:val="center"/>
        <w:rPr>
          <w:b/>
          <w:u w:val="single"/>
        </w:rPr>
      </w:pPr>
      <w:r w:rsidRPr="006E2149">
        <w:rPr>
          <w:b/>
          <w:u w:val="single"/>
        </w:rPr>
        <w:t>FOR RENTAL SUBDIVISIONS</w:t>
      </w:r>
    </w:p>
    <w:p w14:paraId="60B363AC" w14:textId="77777777" w:rsidR="00874664" w:rsidRDefault="00874664" w:rsidP="00874664">
      <w:pPr>
        <w:jc w:val="center"/>
        <w:rPr>
          <w:u w:val="single"/>
        </w:rPr>
      </w:pPr>
    </w:p>
    <w:p w14:paraId="5D03B033" w14:textId="60F3B7F2" w:rsidR="00874664" w:rsidRDefault="00874664" w:rsidP="00CB21CF">
      <w:r>
        <w:tab/>
      </w:r>
      <w:r w:rsidRPr="006E2149">
        <w:rPr>
          <w:b/>
        </w:rPr>
        <w:t>THIS DECLARATION</w:t>
      </w:r>
      <w:r w:rsidR="00AA1737" w:rsidRPr="006E2149">
        <w:rPr>
          <w:b/>
        </w:rPr>
        <w:t xml:space="preserve"> OF COVENANTS</w:t>
      </w:r>
      <w:r w:rsidR="00B816C9">
        <w:t>, made this ___</w:t>
      </w:r>
      <w:r>
        <w:t>_day of</w:t>
      </w:r>
      <w:r w:rsidR="006E2149">
        <w:t xml:space="preserve"> </w:t>
      </w:r>
      <w:r>
        <w:t>___</w:t>
      </w:r>
      <w:r w:rsidR="00B816C9">
        <w:t>_</w:t>
      </w:r>
      <w:r>
        <w:t>_____</w:t>
      </w:r>
      <w:r w:rsidR="000C551E">
        <w:t xml:space="preserve">, </w:t>
      </w:r>
      <w:r w:rsidR="00A7560F">
        <w:t>20</w:t>
      </w:r>
      <w:r>
        <w:t>___,</w:t>
      </w:r>
      <w:r w:rsidR="00A91D54">
        <w:t xml:space="preserve"> </w:t>
      </w:r>
      <w:r w:rsidR="00AA1737">
        <w:t>h</w:t>
      </w:r>
      <w:r>
        <w:t xml:space="preserve">ereinafter set forth by _______________________________________, owner (hereinafter referred to as </w:t>
      </w:r>
      <w:r w:rsidRPr="005E44A5">
        <w:rPr>
          <w:b/>
        </w:rPr>
        <w:t>Declarant</w:t>
      </w:r>
      <w:r>
        <w:t>).</w:t>
      </w:r>
    </w:p>
    <w:p w14:paraId="718B71E3" w14:textId="77777777" w:rsidR="00874664" w:rsidRDefault="00874664" w:rsidP="00CB21CF"/>
    <w:p w14:paraId="0D9CF7BF" w14:textId="77777777" w:rsidR="00874664" w:rsidRDefault="00874664" w:rsidP="00CB21CF">
      <w:r>
        <w:tab/>
      </w:r>
      <w:r w:rsidRPr="006E2149">
        <w:rPr>
          <w:b/>
        </w:rPr>
        <w:t>NOW, THEREFORE</w:t>
      </w:r>
      <w:r>
        <w:t xml:space="preserve">, Declarant hereby declares that all of the apartment rental units listed on </w:t>
      </w:r>
      <w:r w:rsidR="00870B5A">
        <w:t xml:space="preserve">Exhibit 1 </w:t>
      </w:r>
      <w:r>
        <w:t>attached hereto and hereinafter described as the</w:t>
      </w:r>
      <w:r w:rsidR="00EC4416">
        <w:t xml:space="preserve"> Moderately Priced Dwelling Units</w:t>
      </w:r>
      <w:r>
        <w:t xml:space="preserve"> </w:t>
      </w:r>
      <w:r w:rsidR="00EC4416">
        <w:t>(</w:t>
      </w:r>
      <w:r w:rsidR="00AA1737" w:rsidRPr="005E44A5">
        <w:rPr>
          <w:b/>
        </w:rPr>
        <w:t>MPDUs</w:t>
      </w:r>
      <w:r w:rsidR="00EC4416">
        <w:t>)</w:t>
      </w:r>
      <w:r>
        <w:t xml:space="preserve"> must be held, conveyed, leased and/or rented subject to the following covenants, conditions, and restrictions:</w:t>
      </w:r>
    </w:p>
    <w:p w14:paraId="59D90B9D" w14:textId="77777777" w:rsidR="00874664" w:rsidRDefault="00874664" w:rsidP="00CB21CF"/>
    <w:p w14:paraId="769F6CD5" w14:textId="77777777" w:rsidR="00874664" w:rsidRPr="006E2149" w:rsidRDefault="00874664" w:rsidP="008B66E0">
      <w:pPr>
        <w:jc w:val="center"/>
        <w:rPr>
          <w:b/>
          <w:u w:val="single"/>
        </w:rPr>
      </w:pPr>
      <w:r w:rsidRPr="006E2149">
        <w:rPr>
          <w:b/>
          <w:u w:val="single"/>
        </w:rPr>
        <w:t>ARTICLE I</w:t>
      </w:r>
    </w:p>
    <w:p w14:paraId="5D1F2FAC" w14:textId="77777777" w:rsidR="00874664" w:rsidRDefault="00874664" w:rsidP="00CB21CF">
      <w:pPr>
        <w:rPr>
          <w:u w:val="single"/>
        </w:rPr>
      </w:pPr>
    </w:p>
    <w:p w14:paraId="1074C2E9" w14:textId="56BD720F" w:rsidR="00874664" w:rsidRDefault="00874664" w:rsidP="00CB21CF">
      <w:r>
        <w:tab/>
        <w:t xml:space="preserve">Declarant is the owner of all of the </w:t>
      </w:r>
      <w:r w:rsidR="00AA1737">
        <w:t>MPDUs</w:t>
      </w:r>
      <w:r>
        <w:t xml:space="preserve"> set forth and described in </w:t>
      </w:r>
      <w:r w:rsidR="00382848">
        <w:t>Exhibit 1</w:t>
      </w:r>
      <w:r w:rsidR="00D969C7">
        <w:t>,</w:t>
      </w:r>
      <w:r w:rsidR="00382848">
        <w:t xml:space="preserve"> </w:t>
      </w:r>
      <w:r>
        <w:t xml:space="preserve">which </w:t>
      </w:r>
      <w:r w:rsidR="00AA1737">
        <w:t xml:space="preserve">MPDUs </w:t>
      </w:r>
      <w:r>
        <w:t>are the subject of this Declaration of Covenants</w:t>
      </w:r>
      <w:r w:rsidR="00D06FCD">
        <w:t xml:space="preserve"> (</w:t>
      </w:r>
      <w:r w:rsidR="00D06FCD">
        <w:rPr>
          <w:b/>
        </w:rPr>
        <w:t>Covenants</w:t>
      </w:r>
      <w:r w:rsidR="00D06FCD" w:rsidRPr="00D06FCD">
        <w:t>)</w:t>
      </w:r>
      <w:r>
        <w:t>.</w:t>
      </w:r>
    </w:p>
    <w:p w14:paraId="6A662DEC" w14:textId="77777777" w:rsidR="00874664" w:rsidRDefault="00874664" w:rsidP="00CB21CF"/>
    <w:p w14:paraId="6CFCA94C" w14:textId="77777777" w:rsidR="00874664" w:rsidRPr="006E2149" w:rsidRDefault="00874664" w:rsidP="008B66E0">
      <w:pPr>
        <w:jc w:val="center"/>
        <w:rPr>
          <w:b/>
          <w:u w:val="single"/>
        </w:rPr>
      </w:pPr>
      <w:r w:rsidRPr="006E2149">
        <w:rPr>
          <w:b/>
          <w:u w:val="single"/>
        </w:rPr>
        <w:t>ARTICLE II</w:t>
      </w:r>
    </w:p>
    <w:p w14:paraId="33F7BE66" w14:textId="77777777" w:rsidR="00874664" w:rsidRDefault="00874664" w:rsidP="00CB21CF">
      <w:pPr>
        <w:rPr>
          <w:u w:val="single"/>
        </w:rPr>
      </w:pPr>
    </w:p>
    <w:p w14:paraId="42501736" w14:textId="27977703" w:rsidR="00874664" w:rsidRDefault="00874664" w:rsidP="00CB21CF">
      <w:r>
        <w:tab/>
        <w:t xml:space="preserve">For a period of </w:t>
      </w:r>
      <w:r w:rsidR="006B7B99">
        <w:t xml:space="preserve">99 </w:t>
      </w:r>
      <w:r>
        <w:t xml:space="preserve">years beginning on the date </w:t>
      </w:r>
      <w:r w:rsidR="00CC6BB5">
        <w:t xml:space="preserve">that </w:t>
      </w:r>
      <w:r>
        <w:t>the</w:t>
      </w:r>
      <w:r w:rsidR="00AA1737">
        <w:t xml:space="preserve"> </w:t>
      </w:r>
      <w:r w:rsidR="00CC6BB5">
        <w:t xml:space="preserve">first </w:t>
      </w:r>
      <w:r w:rsidR="00AA1737">
        <w:t>MPDU</w:t>
      </w:r>
      <w:r>
        <w:t xml:space="preserve"> </w:t>
      </w:r>
      <w:r w:rsidR="00CC6BB5">
        <w:t>is</w:t>
      </w:r>
      <w:r>
        <w:t xml:space="preserve"> available for rental, or such other period as established by law</w:t>
      </w:r>
      <w:r w:rsidR="00AA1737">
        <w:t xml:space="preserve"> (the </w:t>
      </w:r>
      <w:r w:rsidR="00AA1737" w:rsidRPr="005E44A5">
        <w:rPr>
          <w:b/>
        </w:rPr>
        <w:t>Control Period</w:t>
      </w:r>
      <w:r w:rsidR="00AA1737">
        <w:t>)</w:t>
      </w:r>
      <w:r>
        <w:t xml:space="preserve">, the </w:t>
      </w:r>
      <w:r w:rsidR="00AA1737">
        <w:t>MPDU</w:t>
      </w:r>
      <w:r w:rsidR="00382848">
        <w:t>s</w:t>
      </w:r>
      <w:r w:rsidR="00AA1737">
        <w:t xml:space="preserve"> </w:t>
      </w:r>
      <w:r>
        <w:t xml:space="preserve">must not be rented for an amount in excess of the maximum monthly rental price established from time to time in accordance with </w:t>
      </w:r>
      <w:r w:rsidR="00A74346">
        <w:t xml:space="preserve">Chapter 25A </w:t>
      </w:r>
      <w:r>
        <w:t xml:space="preserve">of the Montgomery County Code, </w:t>
      </w:r>
      <w:r w:rsidR="003F1699">
        <w:t>201</w:t>
      </w:r>
      <w:r w:rsidR="00AA1737">
        <w:t>4</w:t>
      </w:r>
      <w:r>
        <w:t xml:space="preserve">, as amended, and </w:t>
      </w:r>
      <w:r w:rsidR="00AA1737">
        <w:t>all</w:t>
      </w:r>
      <w:r>
        <w:t xml:space="preserve"> applicable Executive Regulations (</w:t>
      </w:r>
      <w:r w:rsidR="00A74346">
        <w:rPr>
          <w:b/>
        </w:rPr>
        <w:t xml:space="preserve">Chapter 25A </w:t>
      </w:r>
      <w:r w:rsidR="00A74346">
        <w:t xml:space="preserve">or </w:t>
      </w:r>
      <w:r w:rsidR="00A74346">
        <w:rPr>
          <w:b/>
        </w:rPr>
        <w:t>Code</w:t>
      </w:r>
      <w:r>
        <w:t xml:space="preserve">).  The MPDU Rents for the </w:t>
      </w:r>
      <w:r w:rsidR="00AA1737">
        <w:t>MPDUs</w:t>
      </w:r>
      <w:r>
        <w:t xml:space="preserve"> during the </w:t>
      </w:r>
      <w:r w:rsidR="00B6031A">
        <w:t>C</w:t>
      </w:r>
      <w:r w:rsidR="00AA1737">
        <w:t xml:space="preserve">ontrol </w:t>
      </w:r>
      <w:r w:rsidR="00B6031A">
        <w:t>P</w:t>
      </w:r>
      <w:r w:rsidR="00686F49">
        <w:t xml:space="preserve">eriod, as more particularly set forth on Exhibit 1 attached hereto, </w:t>
      </w:r>
      <w:r w:rsidR="00F33C46">
        <w:t xml:space="preserve">are </w:t>
      </w:r>
      <w:r>
        <w:t>subject to adjustment from time to time.</w:t>
      </w:r>
    </w:p>
    <w:p w14:paraId="15974963" w14:textId="77777777" w:rsidR="00874664" w:rsidRDefault="00874664" w:rsidP="00CB21CF"/>
    <w:p w14:paraId="67E71B7A" w14:textId="77777777" w:rsidR="00874664" w:rsidRPr="006E2149" w:rsidRDefault="00874664" w:rsidP="008B66E0">
      <w:pPr>
        <w:jc w:val="center"/>
        <w:rPr>
          <w:b/>
          <w:u w:val="single"/>
        </w:rPr>
      </w:pPr>
      <w:r w:rsidRPr="006E2149">
        <w:rPr>
          <w:b/>
          <w:u w:val="single"/>
        </w:rPr>
        <w:t>ARTICLE III</w:t>
      </w:r>
    </w:p>
    <w:p w14:paraId="28160039" w14:textId="77777777" w:rsidR="00874664" w:rsidRDefault="00874664" w:rsidP="00CB21CF">
      <w:pPr>
        <w:rPr>
          <w:u w:val="single"/>
        </w:rPr>
      </w:pPr>
    </w:p>
    <w:p w14:paraId="6F134992" w14:textId="21DFB64F" w:rsidR="00D46118" w:rsidRDefault="00874664" w:rsidP="00CB21CF">
      <w:r>
        <w:tab/>
      </w:r>
      <w:r w:rsidR="00FC2ECC">
        <w:t>During the Control Period</w:t>
      </w:r>
      <w:r>
        <w:t xml:space="preserve">, the </w:t>
      </w:r>
      <w:r w:rsidR="00AA1737">
        <w:t>MPDUs</w:t>
      </w:r>
      <w:r>
        <w:t xml:space="preserve"> must not </w:t>
      </w:r>
      <w:r w:rsidR="00BD7FB2">
        <w:t>be sold</w:t>
      </w:r>
      <w:r>
        <w:t xml:space="preserve"> for a price greater than that determined and approved by the County Executive prior to such sale and in accordance with</w:t>
      </w:r>
      <w:r w:rsidR="00755AA7">
        <w:t xml:space="preserve"> Chapter 25A</w:t>
      </w:r>
      <w:r w:rsidR="00AA1737">
        <w:t>.</w:t>
      </w:r>
      <w:r w:rsidR="00AA1737" w:rsidDel="00AA1737">
        <w:t xml:space="preserve"> </w:t>
      </w:r>
    </w:p>
    <w:p w14:paraId="51FA4F16" w14:textId="77777777" w:rsidR="001F4828" w:rsidRDefault="001F4828" w:rsidP="00CB21CF">
      <w:pPr>
        <w:rPr>
          <w:u w:val="single"/>
        </w:rPr>
      </w:pPr>
    </w:p>
    <w:p w14:paraId="0AB8F24F" w14:textId="77777777" w:rsidR="00874664" w:rsidRPr="006E2149" w:rsidRDefault="00874664" w:rsidP="008B66E0">
      <w:pPr>
        <w:jc w:val="center"/>
        <w:rPr>
          <w:b/>
          <w:u w:val="single"/>
        </w:rPr>
      </w:pPr>
      <w:r w:rsidRPr="006E2149">
        <w:rPr>
          <w:b/>
          <w:u w:val="single"/>
        </w:rPr>
        <w:lastRenderedPageBreak/>
        <w:t>ARTICLE IV</w:t>
      </w:r>
    </w:p>
    <w:p w14:paraId="74348914" w14:textId="77777777" w:rsidR="00ED6DA7" w:rsidRDefault="00ED6DA7" w:rsidP="00CB21CF"/>
    <w:p w14:paraId="1E7BAFF1" w14:textId="00E4B5FB" w:rsidR="00874664" w:rsidRDefault="00874664" w:rsidP="00CB21CF">
      <w:r>
        <w:tab/>
        <w:t xml:space="preserve">Declarant, its assigns and successors, hereby irrevocably grants unto Montgomery County, Maryland </w:t>
      </w:r>
      <w:r w:rsidR="00D06FCD">
        <w:t xml:space="preserve">(the </w:t>
      </w:r>
      <w:r w:rsidR="00D06FCD">
        <w:rPr>
          <w:b/>
        </w:rPr>
        <w:t>County</w:t>
      </w:r>
      <w:r w:rsidR="00D06FCD" w:rsidRPr="00D06FCD">
        <w:t xml:space="preserve">) </w:t>
      </w:r>
      <w:r>
        <w:t xml:space="preserve">all rights to enforce and maintain the terms, </w:t>
      </w:r>
      <w:r w:rsidR="00EE7192">
        <w:t>conditions,</w:t>
      </w:r>
      <w:r>
        <w:t xml:space="preserve"> and requirements of th</w:t>
      </w:r>
      <w:r w:rsidR="00212FAE">
        <w:t>ese</w:t>
      </w:r>
      <w:r>
        <w:t xml:space="preserve"> Covenants, in accordance with Article V below.</w:t>
      </w:r>
    </w:p>
    <w:p w14:paraId="0A1964C8" w14:textId="77777777" w:rsidR="006E2149" w:rsidRDefault="006E2149" w:rsidP="00CB21CF"/>
    <w:p w14:paraId="0B3BF0ED" w14:textId="77777777" w:rsidR="00874664" w:rsidRPr="006E2149" w:rsidRDefault="00874664" w:rsidP="008B66E0">
      <w:pPr>
        <w:jc w:val="center"/>
        <w:rPr>
          <w:b/>
          <w:u w:val="single"/>
        </w:rPr>
      </w:pPr>
      <w:r w:rsidRPr="006E2149">
        <w:rPr>
          <w:b/>
          <w:u w:val="single"/>
        </w:rPr>
        <w:t>ARTICLE V</w:t>
      </w:r>
    </w:p>
    <w:p w14:paraId="15966448" w14:textId="77777777" w:rsidR="00874664" w:rsidRDefault="00874664" w:rsidP="00CB21CF">
      <w:pPr>
        <w:rPr>
          <w:u w:val="single"/>
        </w:rPr>
      </w:pPr>
    </w:p>
    <w:p w14:paraId="4591C9C4" w14:textId="32E41E5E" w:rsidR="00874664" w:rsidRDefault="00874664" w:rsidP="00CB21CF">
      <w:r>
        <w:tab/>
      </w:r>
      <w:r w:rsidR="001B7764">
        <w:t xml:space="preserve">The Declarant or </w:t>
      </w:r>
      <w:r w:rsidR="00D06FCD">
        <w:t>the</w:t>
      </w:r>
      <w:r w:rsidR="001B7764">
        <w:t xml:space="preserve"> County may enforce these Covenants </w:t>
      </w:r>
      <w:r>
        <w:t>by a proceeding at law or in equity against any person or persons violating or attempting</w:t>
      </w:r>
      <w:r w:rsidR="00D46118">
        <w:t xml:space="preserve"> </w:t>
      </w:r>
      <w:r>
        <w:t>to violate any covenant or restriction herein contained, to restrain</w:t>
      </w:r>
      <w:r w:rsidR="00D46118">
        <w:t xml:space="preserve"> </w:t>
      </w:r>
      <w:r>
        <w:t>any violation hereof</w:t>
      </w:r>
      <w:r w:rsidR="00FC6622">
        <w:t>,</w:t>
      </w:r>
      <w:r w:rsidR="00D46118">
        <w:t xml:space="preserve"> to recover damages or monies</w:t>
      </w:r>
      <w:r w:rsidR="00FC6622">
        <w:t>,</w:t>
      </w:r>
      <w:r w:rsidR="00D46118">
        <w:t xml:space="preserve"> or to proceed against the </w:t>
      </w:r>
      <w:r w:rsidR="00B96F6B">
        <w:t>MPDUs</w:t>
      </w:r>
      <w:r w:rsidR="00D46118">
        <w:t xml:space="preserve"> described </w:t>
      </w:r>
      <w:r w:rsidR="0097795D">
        <w:t>in Exhibit 1</w:t>
      </w:r>
      <w:r w:rsidR="00B96F6B">
        <w:t xml:space="preserve"> or the land on which the MPDUs are located,</w:t>
      </w:r>
      <w:r w:rsidR="0097795D">
        <w:t xml:space="preserve"> </w:t>
      </w:r>
      <w:r w:rsidR="00D46118">
        <w:t>to enforce any lien or obligation created by</w:t>
      </w:r>
      <w:r w:rsidR="0097795D">
        <w:t>,</w:t>
      </w:r>
      <w:r w:rsidR="00D46118">
        <w:t xml:space="preserve"> or resulting</w:t>
      </w:r>
      <w:r w:rsidR="0097795D">
        <w:t>,</w:t>
      </w:r>
      <w:r w:rsidR="00D46118">
        <w:t xml:space="preserve"> from </w:t>
      </w:r>
      <w:r w:rsidR="00B96F6B">
        <w:t xml:space="preserve">a violation of </w:t>
      </w:r>
      <w:r w:rsidR="00D46118">
        <w:t>th</w:t>
      </w:r>
      <w:r w:rsidR="00212FAE">
        <w:t>ese</w:t>
      </w:r>
      <w:r w:rsidR="00D46118">
        <w:t xml:space="preserve"> Covenants.</w:t>
      </w:r>
    </w:p>
    <w:p w14:paraId="04F6331B" w14:textId="77777777" w:rsidR="00D46118" w:rsidRDefault="00D46118" w:rsidP="00CB21CF"/>
    <w:p w14:paraId="7413508C" w14:textId="77777777" w:rsidR="00D46118" w:rsidRPr="006E2149" w:rsidRDefault="00D46118" w:rsidP="008B66E0">
      <w:pPr>
        <w:jc w:val="center"/>
        <w:rPr>
          <w:b/>
          <w:u w:val="single"/>
        </w:rPr>
      </w:pPr>
      <w:r w:rsidRPr="006E2149">
        <w:rPr>
          <w:b/>
          <w:u w:val="single"/>
        </w:rPr>
        <w:t>ARTICLE VI</w:t>
      </w:r>
    </w:p>
    <w:p w14:paraId="2405FE7A" w14:textId="77777777" w:rsidR="00D46118" w:rsidRDefault="00D46118" w:rsidP="00CB21CF">
      <w:pPr>
        <w:rPr>
          <w:u w:val="single"/>
        </w:rPr>
      </w:pPr>
    </w:p>
    <w:p w14:paraId="15004C4A" w14:textId="77777777" w:rsidR="00D46118" w:rsidRDefault="00D46118" w:rsidP="00CB21CF">
      <w:r>
        <w:tab/>
        <w:t>The</w:t>
      </w:r>
      <w:r w:rsidR="001B7764">
        <w:t>se</w:t>
      </w:r>
      <w:r>
        <w:t xml:space="preserve"> Covenants are binding upon the </w:t>
      </w:r>
      <w:r w:rsidR="001B7764">
        <w:t>MPDUs</w:t>
      </w:r>
      <w:r>
        <w:t xml:space="preserve">, </w:t>
      </w:r>
      <w:r w:rsidR="001B7764">
        <w:t xml:space="preserve">upon </w:t>
      </w:r>
      <w:r>
        <w:t xml:space="preserve">the Declarant </w:t>
      </w:r>
      <w:r w:rsidR="001B7764">
        <w:t xml:space="preserve">and </w:t>
      </w:r>
      <w:r>
        <w:t xml:space="preserve">it successors and assigns, and upon all transferees and transferors of the title to the </w:t>
      </w:r>
      <w:r w:rsidR="001B7764">
        <w:t>MPDUs</w:t>
      </w:r>
      <w:r>
        <w:t xml:space="preserve"> for the term of th</w:t>
      </w:r>
      <w:r w:rsidR="00212FAE">
        <w:t>ese</w:t>
      </w:r>
      <w:r>
        <w:t xml:space="preserve"> Covenants.  Notwithstanding the foregoing sentence, these </w:t>
      </w:r>
      <w:r w:rsidR="001B7764">
        <w:t>C</w:t>
      </w:r>
      <w:r>
        <w:t xml:space="preserve">ovenants are not binding upon the tenants and lessees of the </w:t>
      </w:r>
      <w:r w:rsidR="001B7764">
        <w:t>MPDUs</w:t>
      </w:r>
      <w:r>
        <w:t>.</w:t>
      </w:r>
    </w:p>
    <w:p w14:paraId="477B6EAD" w14:textId="77777777" w:rsidR="00D46118" w:rsidRDefault="00D46118" w:rsidP="00CB21CF"/>
    <w:p w14:paraId="6551BABD" w14:textId="77777777" w:rsidR="00D46118" w:rsidRPr="006E2149" w:rsidRDefault="00D46118" w:rsidP="008B66E0">
      <w:pPr>
        <w:jc w:val="center"/>
        <w:rPr>
          <w:b/>
          <w:u w:val="single"/>
        </w:rPr>
      </w:pPr>
      <w:r w:rsidRPr="006E2149">
        <w:rPr>
          <w:b/>
          <w:u w:val="single"/>
        </w:rPr>
        <w:t>ARTICLE VII</w:t>
      </w:r>
    </w:p>
    <w:p w14:paraId="0B75C0FA" w14:textId="77777777" w:rsidR="00D46118" w:rsidRDefault="00D46118" w:rsidP="00CB21CF">
      <w:pPr>
        <w:rPr>
          <w:u w:val="single"/>
        </w:rPr>
      </w:pPr>
    </w:p>
    <w:p w14:paraId="3F78E1E8" w14:textId="0E28C7AA" w:rsidR="00D46118" w:rsidRDefault="00D46118" w:rsidP="00CB21CF">
      <w:r>
        <w:tab/>
        <w:t>During the term of th</w:t>
      </w:r>
      <w:r w:rsidR="00212FAE">
        <w:t>ese</w:t>
      </w:r>
      <w:r>
        <w:t xml:space="preserve"> Covenants, </w:t>
      </w:r>
      <w:r w:rsidR="001B7764">
        <w:t xml:space="preserve">any sales contract, </w:t>
      </w:r>
      <w:r>
        <w:t>any deed of conveyance by the Declarant</w:t>
      </w:r>
      <w:r w:rsidR="001B7764">
        <w:t xml:space="preserve"> or</w:t>
      </w:r>
      <w:r>
        <w:t xml:space="preserve"> its assigns or successors, any subsequent deed o</w:t>
      </w:r>
      <w:r w:rsidR="006C0A77">
        <w:t>f</w:t>
      </w:r>
      <w:r>
        <w:t xml:space="preserve"> transfer, </w:t>
      </w:r>
      <w:r w:rsidR="001B7764">
        <w:t xml:space="preserve">or an </w:t>
      </w:r>
      <w:r>
        <w:t xml:space="preserve">assignment of </w:t>
      </w:r>
      <w:r w:rsidR="001B7764">
        <w:t xml:space="preserve">a </w:t>
      </w:r>
      <w:r>
        <w:t xml:space="preserve">deed of conveyance by any subsequent owner of the </w:t>
      </w:r>
      <w:r w:rsidR="001B7764">
        <w:t>MPDUs</w:t>
      </w:r>
      <w:r>
        <w:t xml:space="preserve">, must contain conspicuous language </w:t>
      </w:r>
      <w:r w:rsidR="001B7764">
        <w:t xml:space="preserve">specifically reciting that the MPDUs are subject to these Covenants and the requirements of Chapter 25A, and referencing the date these Covenants </w:t>
      </w:r>
      <w:r w:rsidR="0098040D">
        <w:t xml:space="preserve">were </w:t>
      </w:r>
      <w:r w:rsidR="001B7764">
        <w:t xml:space="preserve">among the land records of </w:t>
      </w:r>
      <w:r w:rsidR="00DD42E3">
        <w:t xml:space="preserve">Montgomery </w:t>
      </w:r>
      <w:r w:rsidR="001B7764">
        <w:t>County</w:t>
      </w:r>
      <w:r w:rsidR="00DD42E3">
        <w:t xml:space="preserve"> (</w:t>
      </w:r>
      <w:r w:rsidR="00DD42E3" w:rsidRPr="00BD7FB2">
        <w:rPr>
          <w:b/>
          <w:bCs/>
        </w:rPr>
        <w:t>Land Records</w:t>
      </w:r>
      <w:r w:rsidR="00F81293">
        <w:rPr>
          <w:b/>
          <w:bCs/>
        </w:rPr>
        <w:t xml:space="preserve">) </w:t>
      </w:r>
      <w:r w:rsidR="0098040D">
        <w:t>and</w:t>
      </w:r>
      <w:r w:rsidR="001B7764">
        <w:t xml:space="preserve"> the </w:t>
      </w:r>
      <w:r w:rsidR="00B513F7">
        <w:t xml:space="preserve">Book </w:t>
      </w:r>
      <w:r w:rsidR="001B7764">
        <w:t xml:space="preserve">and </w:t>
      </w:r>
      <w:r w:rsidR="00B513F7">
        <w:t>Page</w:t>
      </w:r>
      <w:r w:rsidR="001B7764">
        <w:t>.</w:t>
      </w:r>
      <w:r w:rsidR="001B7764" w:rsidDel="001B7764">
        <w:t xml:space="preserve"> </w:t>
      </w:r>
    </w:p>
    <w:p w14:paraId="1B7F45C5" w14:textId="77777777" w:rsidR="006E2149" w:rsidRDefault="006E2149" w:rsidP="00CB21CF"/>
    <w:p w14:paraId="7CA44ACA" w14:textId="77777777" w:rsidR="00D46118" w:rsidRPr="006E2149" w:rsidRDefault="00D46118" w:rsidP="008B66E0">
      <w:pPr>
        <w:jc w:val="center"/>
        <w:rPr>
          <w:b/>
          <w:u w:val="single"/>
        </w:rPr>
      </w:pPr>
      <w:r w:rsidRPr="006E2149">
        <w:rPr>
          <w:b/>
          <w:u w:val="single"/>
        </w:rPr>
        <w:t>ARTICLE VIII</w:t>
      </w:r>
      <w:r w:rsidRPr="006E2149">
        <w:rPr>
          <w:b/>
          <w:u w:val="single"/>
        </w:rPr>
        <w:br/>
      </w:r>
    </w:p>
    <w:p w14:paraId="45D61860" w14:textId="096BFC8C" w:rsidR="00D46118" w:rsidRDefault="00D46118" w:rsidP="00CB21CF">
      <w:r>
        <w:tab/>
      </w:r>
      <w:r w:rsidR="006C0A77">
        <w:t xml:space="preserve">During the Control Period, </w:t>
      </w:r>
      <w:r w:rsidR="00A201DF">
        <w:t xml:space="preserve">the </w:t>
      </w:r>
      <w:r>
        <w:t>Covenants cannot be amended</w:t>
      </w:r>
      <w:r w:rsidR="00A91D54">
        <w:t xml:space="preserve"> </w:t>
      </w:r>
      <w:r>
        <w:t xml:space="preserve">without the prior written consent of </w:t>
      </w:r>
      <w:r w:rsidR="00212FAE">
        <w:t>the</w:t>
      </w:r>
      <w:r>
        <w:t xml:space="preserve"> County.</w:t>
      </w:r>
    </w:p>
    <w:p w14:paraId="4171F16B" w14:textId="77777777" w:rsidR="00D46118" w:rsidRDefault="00D46118" w:rsidP="00CB21CF"/>
    <w:p w14:paraId="4B4767D8" w14:textId="77777777" w:rsidR="00D46118" w:rsidRPr="006E2149" w:rsidRDefault="00D46118" w:rsidP="008B66E0">
      <w:pPr>
        <w:jc w:val="center"/>
        <w:rPr>
          <w:b/>
          <w:u w:val="single"/>
        </w:rPr>
      </w:pPr>
      <w:r w:rsidRPr="006E2149">
        <w:rPr>
          <w:b/>
          <w:u w:val="single"/>
        </w:rPr>
        <w:t>ARTICLE IX</w:t>
      </w:r>
    </w:p>
    <w:p w14:paraId="0D67985F" w14:textId="77777777" w:rsidR="00D46118" w:rsidRDefault="00D46118" w:rsidP="00CB21CF">
      <w:pPr>
        <w:rPr>
          <w:u w:val="single"/>
        </w:rPr>
      </w:pPr>
    </w:p>
    <w:p w14:paraId="5A4D3240" w14:textId="0EC4310C" w:rsidR="00D46118" w:rsidRDefault="00D46118" w:rsidP="00CB21CF">
      <w:r>
        <w:tab/>
        <w:t>Th</w:t>
      </w:r>
      <w:r w:rsidR="00212FAE">
        <w:t>ese</w:t>
      </w:r>
      <w:r>
        <w:t xml:space="preserve"> Covenants will terminate automatically on the day following the expiration of the </w:t>
      </w:r>
      <w:r w:rsidR="00A201DF">
        <w:t>Control Period</w:t>
      </w:r>
      <w:r>
        <w:t>.</w:t>
      </w:r>
    </w:p>
    <w:p w14:paraId="5E8DB4DD" w14:textId="77777777" w:rsidR="00D46118" w:rsidRDefault="00D46118" w:rsidP="00CB21CF"/>
    <w:p w14:paraId="7D606689" w14:textId="77777777" w:rsidR="00D46118" w:rsidRPr="006E2149" w:rsidRDefault="00D46118" w:rsidP="008B66E0">
      <w:pPr>
        <w:jc w:val="center"/>
        <w:rPr>
          <w:b/>
          <w:u w:val="single"/>
        </w:rPr>
      </w:pPr>
      <w:r w:rsidRPr="006E2149">
        <w:rPr>
          <w:b/>
          <w:u w:val="single"/>
        </w:rPr>
        <w:t>ARTICLE X</w:t>
      </w:r>
    </w:p>
    <w:p w14:paraId="764A9751" w14:textId="77777777" w:rsidR="00D46118" w:rsidRDefault="00D46118" w:rsidP="00CB21CF">
      <w:pPr>
        <w:rPr>
          <w:u w:val="single"/>
        </w:rPr>
      </w:pPr>
    </w:p>
    <w:p w14:paraId="269C00E1" w14:textId="0D0553AF" w:rsidR="006E2149" w:rsidRDefault="00D46118" w:rsidP="00CB21CF">
      <w:r>
        <w:tab/>
      </w:r>
      <w:r w:rsidR="003264A6">
        <w:t xml:space="preserve">A mortgagee or other secured party who has initiated foreclosure proceedings on a debt secured by a mortgage or deed of trust on an MPDU must notify the Department </w:t>
      </w:r>
      <w:r w:rsidR="009B2674">
        <w:t xml:space="preserve">of Housing and Community Affairs </w:t>
      </w:r>
      <w:r w:rsidR="003264A6">
        <w:t xml:space="preserve">in writing at least thirty (30) days prior to the date of the foreclosure sale.  </w:t>
      </w:r>
      <w:r>
        <w:t xml:space="preserve">If the </w:t>
      </w:r>
      <w:r w:rsidR="001B7764">
        <w:t>MPDUs</w:t>
      </w:r>
      <w:r>
        <w:t xml:space="preserve"> are sold </w:t>
      </w:r>
      <w:r w:rsidR="00EF7D7F">
        <w:t>at</w:t>
      </w:r>
      <w:r>
        <w:t xml:space="preserve"> a foreclosure </w:t>
      </w:r>
      <w:r w:rsidR="00EF7D7F">
        <w:t>(including by a deed in lieu of foreclosure) by the lender, the County shall cooperate with the lender and sign the necessary documentation to terminate the Covenants and record such termination among the Land Records</w:t>
      </w:r>
      <w:r w:rsidR="001B202F">
        <w:t xml:space="preserve">.  The County reserves the right </w:t>
      </w:r>
      <w:r w:rsidR="001B202F">
        <w:lastRenderedPageBreak/>
        <w:t xml:space="preserve">to make a claim for payment to the </w:t>
      </w:r>
      <w:r w:rsidR="00951249">
        <w:t xml:space="preserve">County’s Housing Initiative Fund </w:t>
      </w:r>
      <w:r w:rsidR="001B202F">
        <w:t xml:space="preserve">from </w:t>
      </w:r>
      <w:r w:rsidR="00EF7D7F">
        <w:t>any</w:t>
      </w:r>
      <w:r w:rsidR="001B202F">
        <w:t xml:space="preserve"> </w:t>
      </w:r>
      <w:r w:rsidR="00F07250">
        <w:t>surplus</w:t>
      </w:r>
      <w:r w:rsidR="00EF7D7F">
        <w:t xml:space="preserve"> proceeds resulting from such transfer</w:t>
      </w:r>
      <w:r w:rsidR="001B202F">
        <w:t xml:space="preserve">, in accordance with Chapter 25A. </w:t>
      </w:r>
      <w:r w:rsidR="00EF7D7F">
        <w:t xml:space="preserve"> </w:t>
      </w:r>
      <w:r>
        <w:t xml:space="preserve">No such payment will be required in the event the </w:t>
      </w:r>
      <w:r w:rsidR="003139A4">
        <w:t>MPDUs</w:t>
      </w:r>
      <w:r>
        <w:t xml:space="preserve"> are rented at the approved MPDU Rents for the remainder of the </w:t>
      </w:r>
      <w:r w:rsidR="003C3CFF">
        <w:t>Control Period</w:t>
      </w:r>
      <w:r>
        <w:t>.</w:t>
      </w:r>
    </w:p>
    <w:p w14:paraId="49DA745B" w14:textId="77777777" w:rsidR="003139A4" w:rsidRDefault="003139A4" w:rsidP="00CB21CF"/>
    <w:p w14:paraId="5CAE9EE0" w14:textId="77777777" w:rsidR="003139A4" w:rsidRPr="006E2149" w:rsidRDefault="003139A4" w:rsidP="008B66E0">
      <w:pPr>
        <w:jc w:val="center"/>
        <w:rPr>
          <w:b/>
          <w:u w:val="single"/>
        </w:rPr>
      </w:pPr>
      <w:r w:rsidRPr="006E2149">
        <w:rPr>
          <w:b/>
          <w:u w:val="single"/>
        </w:rPr>
        <w:t>ARTICLE XI</w:t>
      </w:r>
    </w:p>
    <w:p w14:paraId="3211CCB8" w14:textId="77777777" w:rsidR="003139A4" w:rsidRDefault="003139A4" w:rsidP="00CB21CF">
      <w:pPr>
        <w:ind w:firstLine="720"/>
      </w:pPr>
    </w:p>
    <w:p w14:paraId="47B5D6DC" w14:textId="77777777" w:rsidR="006C519D" w:rsidRDefault="006C519D" w:rsidP="00CB21CF">
      <w:pPr>
        <w:ind w:firstLine="720"/>
        <w:rPr>
          <w:sz w:val="22"/>
          <w:szCs w:val="22"/>
        </w:rPr>
      </w:pPr>
      <w:r>
        <w:t xml:space="preserve">The Declarant or the County may enforce these Covenants by a proceeding at law or in equity against any person or persons violating or attempting to violate intentionally or otherwise, any covenant or restriction herein contained, either to restrain any violation hereof or to recover damages or monies, or to proceed against the MPDU that is the subject of the violation to enforce any lien or obligation created by or resulting from these Covenants.  No remedy conferred upon or reserved to the County by these Covenants is intended to be exclusive of any other remedy or remedies available at law or in equity, but each and every such remedy is cumulative and is in addition to every other remedy given under these Covenants.  No delay or omission by the County in exercising any right or power accruing upon any failure to perform under this Article will impair any such right or power or will be construed to be a waiver thereof.  </w:t>
      </w:r>
    </w:p>
    <w:p w14:paraId="7B1DDBCA" w14:textId="4385D21D" w:rsidR="00F80E5E" w:rsidRDefault="00F80E5E" w:rsidP="00CB21CF">
      <w:pPr>
        <w:ind w:firstLine="720"/>
      </w:pPr>
    </w:p>
    <w:p w14:paraId="65380FC5" w14:textId="77777777" w:rsidR="00F80E5E" w:rsidRPr="008D6D79" w:rsidRDefault="00F80E5E" w:rsidP="008B66E0">
      <w:pPr>
        <w:jc w:val="center"/>
        <w:rPr>
          <w:b/>
          <w:u w:val="single"/>
        </w:rPr>
      </w:pPr>
      <w:r w:rsidRPr="008D6D79">
        <w:rPr>
          <w:b/>
          <w:u w:val="single"/>
        </w:rPr>
        <w:t>ARTICLE XII</w:t>
      </w:r>
    </w:p>
    <w:p w14:paraId="32C1D434" w14:textId="77777777" w:rsidR="00F80E5E" w:rsidRDefault="00F80E5E" w:rsidP="00CB21CF">
      <w:pPr>
        <w:ind w:firstLine="720"/>
      </w:pPr>
    </w:p>
    <w:p w14:paraId="50F6AE59" w14:textId="68D546C2" w:rsidR="00F80E5E" w:rsidRDefault="00F80E5E" w:rsidP="00CB21CF">
      <w:pPr>
        <w:ind w:firstLine="720"/>
      </w:pPr>
      <w:r>
        <w:t>In the event any provision of these Covenants shall be held invalid or unenforceable by any court of competent jurisdiction, such holding shall not invalidate or render unenforceable any other provision</w:t>
      </w:r>
      <w:r w:rsidR="00354E1F">
        <w:t xml:space="preserve"> of these Covenants</w:t>
      </w:r>
      <w:r>
        <w:t>.</w:t>
      </w:r>
    </w:p>
    <w:p w14:paraId="7FDA7494" w14:textId="77777777" w:rsidR="00F80E5E" w:rsidRDefault="00F80E5E" w:rsidP="00CB21CF">
      <w:pPr>
        <w:ind w:firstLine="720"/>
      </w:pPr>
    </w:p>
    <w:p w14:paraId="1FCF9A9F" w14:textId="77777777" w:rsidR="0053002C" w:rsidRDefault="0053002C" w:rsidP="00CB21CF"/>
    <w:p w14:paraId="7A6B7D94" w14:textId="77777777" w:rsidR="00C81363" w:rsidRPr="007861A0" w:rsidRDefault="00C81363" w:rsidP="008B66E0">
      <w:pPr>
        <w:jc w:val="center"/>
        <w:rPr>
          <w:b/>
        </w:rPr>
      </w:pPr>
      <w:r w:rsidRPr="007861A0">
        <w:rPr>
          <w:b/>
        </w:rPr>
        <w:t xml:space="preserve">JURATS APPEAR ON FOLLOWING </w:t>
      </w:r>
      <w:smartTag w:uri="urn:schemas-microsoft-com:office:smarttags" w:element="stockticker">
        <w:r w:rsidRPr="007861A0">
          <w:rPr>
            <w:b/>
          </w:rPr>
          <w:t>PAGE</w:t>
        </w:r>
      </w:smartTag>
    </w:p>
    <w:p w14:paraId="08BDA356" w14:textId="77777777" w:rsidR="00C81363" w:rsidRDefault="00C81363" w:rsidP="00CB21CF">
      <w:r>
        <w:br w:type="page"/>
      </w:r>
    </w:p>
    <w:p w14:paraId="6E2FC46D" w14:textId="77777777" w:rsidR="00860EE5" w:rsidRDefault="008F230D" w:rsidP="00CB21CF">
      <w:r>
        <w:lastRenderedPageBreak/>
        <w:tab/>
      </w:r>
      <w:r w:rsidR="00860EE5" w:rsidRPr="00B84931">
        <w:rPr>
          <w:b/>
        </w:rPr>
        <w:t>IN WITNESS WHEREOF,</w:t>
      </w:r>
      <w:r w:rsidR="00860EE5">
        <w:t xml:space="preserve"> Declarant </w:t>
      </w:r>
      <w:r w:rsidR="00860EE5">
        <w:rPr>
          <w:u w:val="single"/>
        </w:rPr>
        <w:t xml:space="preserve">                                                      </w:t>
      </w:r>
      <w:r w:rsidR="00860EE5">
        <w:t xml:space="preserve"> has caused these presents to be executed by </w:t>
      </w:r>
      <w:r w:rsidR="00860EE5">
        <w:rPr>
          <w:u w:val="single"/>
        </w:rPr>
        <w:t xml:space="preserve">                                        </w:t>
      </w:r>
      <w:r w:rsidR="00950F3A">
        <w:t xml:space="preserve"> (</w:t>
      </w:r>
      <w:r w:rsidR="00565FD0">
        <w:t xml:space="preserve">name) </w:t>
      </w:r>
      <w:r w:rsidR="00860EE5">
        <w:t xml:space="preserve">its </w:t>
      </w:r>
      <w:r w:rsidR="00565FD0">
        <w:rPr>
          <w:u w:val="single"/>
        </w:rPr>
        <w:t xml:space="preserve">                               </w:t>
      </w:r>
      <w:r w:rsidR="00565FD0" w:rsidRPr="00565FD0">
        <w:t xml:space="preserve"> </w:t>
      </w:r>
      <w:r w:rsidR="002128BF">
        <w:t>(title)</w:t>
      </w:r>
      <w:r w:rsidR="00860EE5">
        <w:t>, and does appoint</w:t>
      </w:r>
      <w:r w:rsidR="00950F3A">
        <w:t xml:space="preserve"> </w:t>
      </w:r>
      <w:r w:rsidR="00950F3A">
        <w:rPr>
          <w:u w:val="single"/>
        </w:rPr>
        <w:t xml:space="preserve">                                        </w:t>
      </w:r>
      <w:r w:rsidR="00950F3A">
        <w:t xml:space="preserve"> (name)</w:t>
      </w:r>
      <w:r w:rsidR="002128BF">
        <w:t xml:space="preserve"> </w:t>
      </w:r>
      <w:r w:rsidR="00860EE5">
        <w:t xml:space="preserve">its </w:t>
      </w:r>
      <w:r w:rsidR="002128BF">
        <w:t>authorized agent</w:t>
      </w:r>
      <w:r w:rsidR="00860EE5">
        <w:t xml:space="preserve"> to acknowledge and deliver these presents.</w:t>
      </w:r>
    </w:p>
    <w:p w14:paraId="398F6D8D" w14:textId="77777777" w:rsidR="00860EE5" w:rsidRDefault="00860EE5" w:rsidP="00860EE5"/>
    <w:p w14:paraId="4E6AA00D" w14:textId="77777777" w:rsidR="00CE3F17" w:rsidRDefault="00860EE5" w:rsidP="00B67CB5">
      <w:pPr>
        <w:tabs>
          <w:tab w:val="left" w:pos="5040"/>
        </w:tabs>
        <w:rPr>
          <w:b/>
        </w:rPr>
      </w:pPr>
      <w:r>
        <w:tab/>
      </w:r>
      <w:r>
        <w:tab/>
      </w:r>
      <w:r w:rsidR="00FA24E0">
        <w:tab/>
      </w:r>
      <w:r w:rsidR="00FA24E0">
        <w:tab/>
      </w:r>
      <w:r>
        <w:tab/>
      </w:r>
      <w:r>
        <w:tab/>
      </w:r>
      <w:r w:rsidRPr="00B84931">
        <w:rPr>
          <w:b/>
        </w:rPr>
        <w:t>DECLARANT:</w:t>
      </w:r>
    </w:p>
    <w:p w14:paraId="6B8AE6CA" w14:textId="77777777" w:rsidR="00FC05A1" w:rsidRPr="00FC05A1" w:rsidRDefault="00FC05A1" w:rsidP="00B67CB5">
      <w:pPr>
        <w:tabs>
          <w:tab w:val="left" w:pos="5040"/>
        </w:tabs>
      </w:pPr>
      <w:r>
        <w:tab/>
      </w:r>
      <w:r>
        <w:tab/>
      </w:r>
      <w:r>
        <w:tab/>
      </w:r>
      <w:r>
        <w:tab/>
      </w:r>
      <w:r>
        <w:tab/>
        <w:t>___________________________________</w:t>
      </w:r>
    </w:p>
    <w:p w14:paraId="4AC4CBF1" w14:textId="77777777" w:rsidR="00CE3F17" w:rsidRDefault="00CE3F17" w:rsidP="00CE3F17">
      <w:pPr>
        <w:tabs>
          <w:tab w:val="left" w:pos="480"/>
          <w:tab w:val="left" w:pos="4080"/>
          <w:tab w:val="left" w:pos="5040"/>
        </w:tabs>
      </w:pPr>
      <w:r w:rsidRPr="006F0345">
        <w:tab/>
      </w:r>
      <w:r w:rsidRPr="006F0345">
        <w:tab/>
      </w:r>
      <w:r w:rsidRPr="006F0345">
        <w:tab/>
        <w:t>(Insert typed name of business entity)</w:t>
      </w:r>
    </w:p>
    <w:p w14:paraId="7AD0C06D" w14:textId="77777777" w:rsidR="00860EE5" w:rsidRDefault="00860EE5" w:rsidP="00860EE5"/>
    <w:p w14:paraId="35731AAC" w14:textId="77777777" w:rsidR="00FA24E0" w:rsidRDefault="00FA24E0" w:rsidP="00860EE5"/>
    <w:p w14:paraId="1BD302BE" w14:textId="77777777" w:rsidR="00F51103" w:rsidRDefault="00F51103" w:rsidP="00860EE5"/>
    <w:p w14:paraId="091CE6BA" w14:textId="77777777" w:rsidR="00860EE5" w:rsidRDefault="00FA24E0" w:rsidP="00860EE5">
      <w:pPr>
        <w:rPr>
          <w:u w:val="single"/>
        </w:rPr>
      </w:pPr>
      <w:r>
        <w:tab/>
      </w:r>
      <w:r>
        <w:tab/>
      </w:r>
      <w:r>
        <w:tab/>
      </w:r>
      <w:r>
        <w:tab/>
      </w:r>
      <w:r>
        <w:tab/>
      </w:r>
      <w:r>
        <w:tab/>
      </w:r>
      <w:r>
        <w:tab/>
      </w:r>
      <w:r w:rsidR="008F6A92">
        <w:t>BY</w:t>
      </w:r>
      <w:r w:rsidR="00CE3F17">
        <w:t>:</w:t>
      </w:r>
      <w:r w:rsidR="00860EE5">
        <w:t>__</w:t>
      </w:r>
      <w:r w:rsidR="00CE3F17">
        <w:t>______________________________</w:t>
      </w:r>
      <w:r w:rsidR="00860EE5">
        <w:rPr>
          <w:u w:val="single"/>
        </w:rPr>
        <w:t xml:space="preserve">                                                                       </w:t>
      </w:r>
    </w:p>
    <w:p w14:paraId="34CC2DC9" w14:textId="77777777" w:rsidR="00317D0B" w:rsidRPr="00BB4482" w:rsidRDefault="00317D0B" w:rsidP="00317D0B">
      <w:pPr>
        <w:tabs>
          <w:tab w:val="left" w:pos="0"/>
        </w:tabs>
        <w:suppressAutoHyphens/>
        <w:spacing w:line="240" w:lineRule="atLeast"/>
        <w:rPr>
          <w:spacing w:val="-3"/>
        </w:rPr>
      </w:pP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t>Name:</w:t>
      </w:r>
      <w:r w:rsidR="004B7C54">
        <w:rPr>
          <w:spacing w:val="-3"/>
        </w:rPr>
        <w:t xml:space="preserve"> </w:t>
      </w:r>
      <w:r w:rsidRPr="00BB4482">
        <w:rPr>
          <w:spacing w:val="-3"/>
        </w:rPr>
        <w:t>______________________________</w:t>
      </w:r>
    </w:p>
    <w:p w14:paraId="1805450C" w14:textId="77777777" w:rsidR="00317D0B" w:rsidRPr="00BB4482" w:rsidRDefault="00317D0B" w:rsidP="00317D0B">
      <w:pPr>
        <w:tabs>
          <w:tab w:val="left" w:pos="0"/>
        </w:tabs>
        <w:suppressAutoHyphens/>
        <w:spacing w:line="240" w:lineRule="atLeast"/>
        <w:rPr>
          <w:spacing w:val="-3"/>
        </w:rPr>
      </w:pP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t>Title:</w:t>
      </w:r>
      <w:r w:rsidR="004B7C54">
        <w:rPr>
          <w:spacing w:val="-3"/>
        </w:rPr>
        <w:t xml:space="preserve"> </w:t>
      </w:r>
      <w:r w:rsidRPr="00BB4482">
        <w:rPr>
          <w:spacing w:val="-3"/>
        </w:rPr>
        <w:t>_______________________________</w:t>
      </w:r>
    </w:p>
    <w:p w14:paraId="1D36ACB6" w14:textId="77777777" w:rsidR="00317D0B" w:rsidRPr="0071144B" w:rsidRDefault="00317D0B" w:rsidP="00317D0B">
      <w:r>
        <w:rPr>
          <w:spacing w:val="-3"/>
        </w:rPr>
        <w:tab/>
      </w:r>
      <w:r>
        <w:rPr>
          <w:spacing w:val="-3"/>
        </w:rPr>
        <w:tab/>
      </w:r>
      <w:r>
        <w:rPr>
          <w:spacing w:val="-3"/>
        </w:rPr>
        <w:tab/>
      </w:r>
      <w:r>
        <w:rPr>
          <w:spacing w:val="-3"/>
        </w:rPr>
        <w:tab/>
      </w:r>
      <w:r>
        <w:rPr>
          <w:spacing w:val="-3"/>
        </w:rPr>
        <w:tab/>
      </w:r>
      <w:r>
        <w:rPr>
          <w:spacing w:val="-3"/>
        </w:rPr>
        <w:tab/>
      </w:r>
      <w:r>
        <w:rPr>
          <w:spacing w:val="-3"/>
        </w:rPr>
        <w:tab/>
      </w:r>
    </w:p>
    <w:p w14:paraId="558C834E" w14:textId="77777777" w:rsidR="00140BDC" w:rsidRDefault="00140BDC" w:rsidP="00860EE5">
      <w:pPr>
        <w:rPr>
          <w:u w:val="single"/>
        </w:rPr>
      </w:pPr>
    </w:p>
    <w:p w14:paraId="0A96223A" w14:textId="77777777" w:rsidR="00317D0B" w:rsidRDefault="00317D0B" w:rsidP="00860EE5">
      <w:pPr>
        <w:rPr>
          <w:u w:val="single"/>
        </w:rPr>
      </w:pPr>
    </w:p>
    <w:p w14:paraId="3CABCB36" w14:textId="77777777" w:rsidR="001E6074" w:rsidRPr="001E6074" w:rsidRDefault="001E6074" w:rsidP="00C973D5">
      <w:pPr>
        <w:widowControl w:val="0"/>
        <w:tabs>
          <w:tab w:val="left" w:pos="4320"/>
        </w:tabs>
        <w:autoSpaceDE w:val="0"/>
        <w:autoSpaceDN w:val="0"/>
        <w:adjustRightInd w:val="0"/>
        <w:rPr>
          <w:rFonts w:eastAsia="PMingLiU"/>
          <w:b/>
        </w:rPr>
      </w:pPr>
      <w:r w:rsidRPr="001E6074">
        <w:rPr>
          <w:rFonts w:eastAsia="PMingLiU"/>
          <w:b/>
        </w:rPr>
        <w:t xml:space="preserve">STATE OF </w:t>
      </w:r>
      <w:r w:rsidRPr="001E6074">
        <w:rPr>
          <w:rFonts w:eastAsia="PMingLiU"/>
        </w:rPr>
        <w:t>____________________</w:t>
      </w:r>
      <w:r w:rsidRPr="001E6074">
        <w:rPr>
          <w:rFonts w:eastAsia="PMingLiU"/>
          <w:b/>
        </w:rPr>
        <w:tab/>
        <w:t>)</w:t>
      </w:r>
    </w:p>
    <w:p w14:paraId="259F9CAD" w14:textId="77777777" w:rsidR="001E6074" w:rsidRPr="001E6074" w:rsidRDefault="001E6074" w:rsidP="00C973D5">
      <w:pPr>
        <w:widowControl w:val="0"/>
        <w:tabs>
          <w:tab w:val="left" w:pos="4320"/>
        </w:tabs>
        <w:autoSpaceDE w:val="0"/>
        <w:autoSpaceDN w:val="0"/>
        <w:adjustRightInd w:val="0"/>
        <w:rPr>
          <w:rFonts w:eastAsia="PMingLiU"/>
          <w:b/>
        </w:rPr>
      </w:pPr>
      <w:r w:rsidRPr="001E6074">
        <w:rPr>
          <w:rFonts w:eastAsia="PMingLiU"/>
          <w:b/>
        </w:rPr>
        <w:tab/>
        <w:t>)ss:</w:t>
      </w:r>
    </w:p>
    <w:p w14:paraId="774A6C51" w14:textId="77777777" w:rsidR="001E6074" w:rsidRPr="001E6074" w:rsidRDefault="001E6074" w:rsidP="00C973D5">
      <w:pPr>
        <w:widowControl w:val="0"/>
        <w:tabs>
          <w:tab w:val="left" w:pos="4320"/>
        </w:tabs>
        <w:autoSpaceDE w:val="0"/>
        <w:autoSpaceDN w:val="0"/>
        <w:adjustRightInd w:val="0"/>
        <w:rPr>
          <w:rFonts w:eastAsia="PMingLiU"/>
          <w:b/>
        </w:rPr>
      </w:pPr>
      <w:r w:rsidRPr="001E6074">
        <w:rPr>
          <w:rFonts w:eastAsia="PMingLiU"/>
          <w:b/>
        </w:rPr>
        <w:t xml:space="preserve">COUNTY OF </w:t>
      </w:r>
      <w:r w:rsidRPr="001E6074">
        <w:rPr>
          <w:rFonts w:eastAsia="PMingLiU"/>
        </w:rPr>
        <w:t>__________________</w:t>
      </w:r>
      <w:r w:rsidRPr="001E6074">
        <w:rPr>
          <w:rFonts w:eastAsia="PMingLiU"/>
          <w:b/>
        </w:rPr>
        <w:tab/>
        <w:t>)</w:t>
      </w:r>
    </w:p>
    <w:p w14:paraId="7D2A4699" w14:textId="77777777" w:rsidR="00860EE5" w:rsidRPr="00B84931" w:rsidRDefault="00860EE5" w:rsidP="00860EE5">
      <w:pPr>
        <w:rPr>
          <w:b/>
        </w:rPr>
      </w:pPr>
    </w:p>
    <w:p w14:paraId="59E3606E" w14:textId="77777777" w:rsidR="004B7C54" w:rsidRDefault="001E6074" w:rsidP="00860EE5">
      <w:r>
        <w:rPr>
          <w:b/>
        </w:rPr>
        <w:tab/>
      </w:r>
      <w:r w:rsidR="00860EE5" w:rsidRPr="00B84931">
        <w:rPr>
          <w:b/>
        </w:rPr>
        <w:t>I HEREBY CERTIFY</w:t>
      </w:r>
      <w:r w:rsidR="00860EE5">
        <w:t xml:space="preserve"> that on this </w:t>
      </w:r>
      <w:r w:rsidR="00860EE5">
        <w:rPr>
          <w:u w:val="single"/>
        </w:rPr>
        <w:t xml:space="preserve">              </w:t>
      </w:r>
      <w:r w:rsidR="00860EE5">
        <w:t xml:space="preserve">day of </w:t>
      </w:r>
      <w:r w:rsidR="00860EE5">
        <w:rPr>
          <w:u w:val="single"/>
        </w:rPr>
        <w:t xml:space="preserve">                                           </w:t>
      </w:r>
      <w:r w:rsidR="00860EE5">
        <w:t>, 20</w:t>
      </w:r>
      <w:r w:rsidR="00860EE5">
        <w:rPr>
          <w:u w:val="single"/>
        </w:rPr>
        <w:t xml:space="preserve">      </w:t>
      </w:r>
      <w:r w:rsidR="00860EE5">
        <w:t xml:space="preserve">, </w:t>
      </w:r>
      <w:r w:rsidR="003B17AD">
        <w:t>before me, a Notary Public in an</w:t>
      </w:r>
      <w:r w:rsidR="00C34DEF">
        <w:t>d for the aforesaid jurisdiction</w:t>
      </w:r>
      <w:r w:rsidR="003B17AD">
        <w:t xml:space="preserve">, </w:t>
      </w:r>
      <w:r w:rsidR="00860EE5">
        <w:t xml:space="preserve">personally appeared </w:t>
      </w:r>
    </w:p>
    <w:p w14:paraId="02F737C1" w14:textId="77777777" w:rsidR="004B7C54" w:rsidRDefault="00860EE5" w:rsidP="00860EE5">
      <w:r>
        <w:rPr>
          <w:u w:val="single"/>
        </w:rPr>
        <w:t xml:space="preserve">                                                      </w:t>
      </w:r>
      <w:r>
        <w:t xml:space="preserve"> (name)</w:t>
      </w:r>
      <w:r w:rsidR="004B7C54">
        <w:t xml:space="preserve">, </w:t>
      </w:r>
      <w:r w:rsidR="004B7C54">
        <w:rPr>
          <w:u w:val="single"/>
        </w:rPr>
        <w:t xml:space="preserve">                                                      </w:t>
      </w:r>
      <w:r>
        <w:t xml:space="preserve"> (title) of</w:t>
      </w:r>
    </w:p>
    <w:p w14:paraId="612287C8" w14:textId="77777777" w:rsidR="00860EE5" w:rsidRDefault="004B7C54" w:rsidP="00860EE5">
      <w:pPr>
        <w:rPr>
          <w:u w:val="single"/>
        </w:rPr>
      </w:pPr>
      <w:r>
        <w:rPr>
          <w:u w:val="single"/>
        </w:rPr>
        <w:t xml:space="preserve">                                                     </w:t>
      </w:r>
      <w:r>
        <w:t xml:space="preserve"> (</w:t>
      </w:r>
      <w:r w:rsidR="001E6074">
        <w:t>Declarant</w:t>
      </w:r>
      <w:r w:rsidR="00860EE5">
        <w:t xml:space="preserve">) </w:t>
      </w:r>
      <w:r w:rsidR="003B17AD">
        <w:t xml:space="preserve">and that he/she did acknowledge that he/she executed the foregoing instrument on behalf of </w:t>
      </w:r>
      <w:r>
        <w:rPr>
          <w:u w:val="single"/>
        </w:rPr>
        <w:t xml:space="preserve">                                                     </w:t>
      </w:r>
      <w:r>
        <w:t xml:space="preserve"> (Declarant) </w:t>
      </w:r>
      <w:r w:rsidR="003B17AD">
        <w:t>for the purposes therein contained, and further acknowledged the foregoing instrument to be the act of</w:t>
      </w:r>
      <w:r>
        <w:t xml:space="preserve"> </w:t>
      </w:r>
      <w:r>
        <w:rPr>
          <w:u w:val="single"/>
        </w:rPr>
        <w:t xml:space="preserve">                                                     </w:t>
      </w:r>
      <w:r>
        <w:t xml:space="preserve"> (Declarant)</w:t>
      </w:r>
      <w:r w:rsidR="003B17AD">
        <w:t xml:space="preserve">. </w:t>
      </w:r>
    </w:p>
    <w:p w14:paraId="04BFE4FF" w14:textId="77777777" w:rsidR="00860EE5" w:rsidRDefault="00860EE5" w:rsidP="00860EE5">
      <w:pPr>
        <w:ind w:firstLine="720"/>
      </w:pPr>
    </w:p>
    <w:p w14:paraId="50C0ACE1" w14:textId="77777777" w:rsidR="00860EE5" w:rsidRDefault="001E6074" w:rsidP="00860EE5">
      <w:pPr>
        <w:ind w:firstLine="720"/>
      </w:pPr>
      <w:r>
        <w:rPr>
          <w:b/>
        </w:rPr>
        <w:t xml:space="preserve">IN </w:t>
      </w:r>
      <w:r w:rsidR="00860EE5" w:rsidRPr="00B84931">
        <w:rPr>
          <w:b/>
        </w:rPr>
        <w:t>WITNESS</w:t>
      </w:r>
      <w:r>
        <w:rPr>
          <w:b/>
        </w:rPr>
        <w:t xml:space="preserve"> WHEREOF,</w:t>
      </w:r>
      <w:r w:rsidR="00860EE5">
        <w:t xml:space="preserve"> </w:t>
      </w:r>
      <w:r>
        <w:t xml:space="preserve">I have hereunto set </w:t>
      </w:r>
      <w:r w:rsidR="00860EE5">
        <w:t xml:space="preserve">my hand and </w:t>
      </w:r>
      <w:r>
        <w:t xml:space="preserve">official </w:t>
      </w:r>
      <w:r w:rsidR="00860EE5">
        <w:t>seal.</w:t>
      </w:r>
    </w:p>
    <w:p w14:paraId="0AB50DF5" w14:textId="77777777" w:rsidR="0053002C" w:rsidRDefault="0053002C" w:rsidP="00860EE5"/>
    <w:p w14:paraId="5EE517CA" w14:textId="77777777" w:rsidR="00D36515" w:rsidRDefault="00D36515" w:rsidP="00860EE5"/>
    <w:p w14:paraId="15CE8B88" w14:textId="77777777" w:rsidR="00404AE1" w:rsidRDefault="00860EE5" w:rsidP="00404AE1">
      <w:r>
        <w:t xml:space="preserve">My Commission Expires: </w:t>
      </w:r>
      <w:r w:rsidR="008601C0">
        <w:t>___________</w:t>
      </w:r>
      <w:r w:rsidR="008601C0">
        <w:tab/>
      </w:r>
      <w:r w:rsidR="008601C0">
        <w:tab/>
      </w:r>
      <w:r w:rsidR="00404AE1">
        <w:t>_____________________________</w:t>
      </w:r>
    </w:p>
    <w:p w14:paraId="2FCBB082" w14:textId="77777777" w:rsidR="00404AE1" w:rsidRPr="00B84931" w:rsidRDefault="00404AE1" w:rsidP="00404AE1">
      <w:pPr>
        <w:rPr>
          <w:b/>
        </w:rPr>
      </w:pPr>
      <w:r>
        <w:tab/>
      </w:r>
      <w:r>
        <w:tab/>
      </w:r>
      <w:r>
        <w:tab/>
      </w:r>
      <w:r>
        <w:tab/>
      </w:r>
      <w:r>
        <w:tab/>
      </w:r>
      <w:r>
        <w:tab/>
      </w:r>
      <w:r>
        <w:tab/>
      </w:r>
      <w:r w:rsidRPr="00B84931">
        <w:rPr>
          <w:b/>
        </w:rPr>
        <w:t>NOTARY PUBLIC</w:t>
      </w:r>
    </w:p>
    <w:p w14:paraId="343F255F" w14:textId="77777777" w:rsidR="00860EE5" w:rsidRDefault="004E5EA5" w:rsidP="00860EE5">
      <w:r>
        <w:br w:type="page"/>
      </w:r>
    </w:p>
    <w:p w14:paraId="7589858D" w14:textId="77777777" w:rsidR="006E2149" w:rsidRPr="00860EE5" w:rsidRDefault="00860EE5" w:rsidP="00860EE5">
      <w:pPr>
        <w:jc w:val="center"/>
        <w:rPr>
          <w:b/>
        </w:rPr>
      </w:pPr>
      <w:r w:rsidRPr="00860EE5">
        <w:rPr>
          <w:b/>
        </w:rPr>
        <w:lastRenderedPageBreak/>
        <w:t>Exhibit 1</w:t>
      </w:r>
    </w:p>
    <w:p w14:paraId="37D55C79" w14:textId="77777777" w:rsidR="00AC3773" w:rsidRPr="006E2149" w:rsidRDefault="00AC3773" w:rsidP="00674C43">
      <w:pPr>
        <w:jc w:val="center"/>
        <w:rPr>
          <w:b/>
        </w:rPr>
      </w:pPr>
      <w:r w:rsidRPr="006E2149">
        <w:rPr>
          <w:b/>
        </w:rPr>
        <w:t>Property Description</w:t>
      </w:r>
    </w:p>
    <w:p w14:paraId="0F495751" w14:textId="77777777" w:rsidR="006E2149" w:rsidRDefault="006E2149" w:rsidP="00674C43">
      <w:pPr>
        <w:jc w:val="center"/>
      </w:pPr>
    </w:p>
    <w:p w14:paraId="0BA76B3D" w14:textId="77777777" w:rsidR="00D1724F" w:rsidRPr="00D1724F" w:rsidRDefault="00D1724F" w:rsidP="00D1724F">
      <w:pPr>
        <w:widowControl w:val="0"/>
        <w:suppressAutoHyphens/>
        <w:autoSpaceDE w:val="0"/>
        <w:autoSpaceDN w:val="0"/>
        <w:adjustRightInd w:val="0"/>
        <w:spacing w:line="240" w:lineRule="atLeast"/>
        <w:rPr>
          <w:spacing w:val="-3"/>
        </w:rPr>
      </w:pPr>
      <w:r w:rsidRPr="00D1724F">
        <w:rPr>
          <w:spacing w:val="-3"/>
        </w:rPr>
        <w:t>Subdivision or Development Name: _______________________________________</w:t>
      </w:r>
      <w:r>
        <w:rPr>
          <w:spacing w:val="-3"/>
        </w:rPr>
        <w:t>___________</w:t>
      </w:r>
    </w:p>
    <w:p w14:paraId="30C9A81A" w14:textId="77777777" w:rsidR="00D1724F" w:rsidRDefault="00D1724F" w:rsidP="00D1724F">
      <w:r>
        <w:rPr>
          <w:spacing w:val="-3"/>
        </w:rPr>
        <w:tab/>
      </w:r>
      <w:r>
        <w:rPr>
          <w:spacing w:val="-3"/>
        </w:rPr>
        <w:tab/>
        <w:t xml:space="preserve">       </w:t>
      </w:r>
      <w:r w:rsidRPr="00D1724F">
        <w:rPr>
          <w:spacing w:val="-3"/>
        </w:rPr>
        <w:t>(Also known as: _______________________________________</w:t>
      </w:r>
      <w:r>
        <w:rPr>
          <w:spacing w:val="-3"/>
        </w:rPr>
        <w:t>___________</w:t>
      </w:r>
      <w:r w:rsidRPr="00D1724F">
        <w:rPr>
          <w:spacing w:val="-3"/>
        </w:rPr>
        <w:t>)</w:t>
      </w:r>
    </w:p>
    <w:p w14:paraId="4342B5FA" w14:textId="77777777" w:rsidR="00AC3773" w:rsidRDefault="00AC3773" w:rsidP="00AC3773">
      <w:r>
        <w:t>This property was acquired by ________________________________on __________________</w:t>
      </w:r>
    </w:p>
    <w:p w14:paraId="714C0B10" w14:textId="0CC8A854" w:rsidR="00AC3773" w:rsidRDefault="00AC3773" w:rsidP="00AC3773">
      <w:r>
        <w:t xml:space="preserve">The Deed is recorded at </w:t>
      </w:r>
      <w:r w:rsidR="00945AAB">
        <w:t xml:space="preserve">Book </w:t>
      </w:r>
      <w:r>
        <w:t xml:space="preserve">___________________ </w:t>
      </w:r>
      <w:r w:rsidR="00945AAB">
        <w:t xml:space="preserve">Page </w:t>
      </w:r>
      <w:r>
        <w:t>_____________________________</w:t>
      </w:r>
    </w:p>
    <w:p w14:paraId="0D515D73" w14:textId="77777777" w:rsidR="00066829" w:rsidRDefault="00066829" w:rsidP="00AC3773">
      <w:r>
        <w:t>The Record Plat is recorded in Plat Book _____________</w:t>
      </w:r>
      <w:r w:rsidR="008230EA">
        <w:t xml:space="preserve"> </w:t>
      </w:r>
      <w:r>
        <w:t>a</w:t>
      </w:r>
      <w:r w:rsidR="00061A1E">
        <w:t>t</w:t>
      </w:r>
      <w:r>
        <w:t xml:space="preserve"> Plat Number________________</w:t>
      </w:r>
      <w:r w:rsidR="00DA33F6">
        <w:t>_</w:t>
      </w:r>
      <w:r w:rsidR="0060212B">
        <w:t>_</w:t>
      </w:r>
    </w:p>
    <w:p w14:paraId="057AC957" w14:textId="77777777" w:rsidR="009B279A" w:rsidRDefault="009B279A" w:rsidP="00AC3773"/>
    <w:p w14:paraId="528AC9CC" w14:textId="77777777" w:rsidR="009B279A" w:rsidRDefault="00D77487" w:rsidP="00AC3773">
      <w:r>
        <w:t>Lot: _____</w:t>
      </w:r>
      <w:r>
        <w:tab/>
        <w:t>Block: _____</w:t>
      </w:r>
      <w:r>
        <w:tab/>
      </w:r>
      <w:r w:rsidR="0060212B">
        <w:t xml:space="preserve">    </w:t>
      </w:r>
      <w:r w:rsidR="009C5325">
        <w:t>Property Tax Identification</w:t>
      </w:r>
      <w:r w:rsidR="00DA33F6">
        <w:t xml:space="preserve"> </w:t>
      </w:r>
      <w:r w:rsidR="0060212B">
        <w:t>Number</w:t>
      </w:r>
      <w:r w:rsidR="00EE7D9C">
        <w:t>(s)</w:t>
      </w:r>
      <w:r w:rsidR="0060212B">
        <w:t>: __________________</w:t>
      </w:r>
      <w:r w:rsidR="009C5325">
        <w:t>__</w:t>
      </w:r>
    </w:p>
    <w:p w14:paraId="316C83FB" w14:textId="77777777" w:rsidR="00D77487" w:rsidRDefault="00D77487" w:rsidP="00AC3773"/>
    <w:p w14:paraId="2B100B1A" w14:textId="77777777" w:rsidR="00D46118" w:rsidRDefault="00BF0911" w:rsidP="00AC3773">
      <w:pPr>
        <w:jc w:val="center"/>
        <w:rPr>
          <w:b/>
          <w:u w:val="single"/>
        </w:rPr>
      </w:pPr>
      <w:r>
        <w:rPr>
          <w:b/>
          <w:u w:val="single"/>
        </w:rPr>
        <w:t>LIST OF MPDU</w:t>
      </w:r>
      <w:r w:rsidR="00F54AB2">
        <w:rPr>
          <w:b/>
          <w:u w:val="single"/>
        </w:rPr>
        <w:t>s</w:t>
      </w:r>
    </w:p>
    <w:p w14:paraId="2186B2E6" w14:textId="77777777" w:rsidR="009B279A" w:rsidRDefault="009B279A" w:rsidP="009B279A">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754"/>
        <w:gridCol w:w="1354"/>
        <w:gridCol w:w="1189"/>
        <w:gridCol w:w="1616"/>
      </w:tblGrid>
      <w:tr w:rsidR="00512210" w14:paraId="72E7A414" w14:textId="77777777" w:rsidTr="00F54AB2">
        <w:tc>
          <w:tcPr>
            <w:tcW w:w="2373" w:type="pct"/>
            <w:shd w:val="clear" w:color="auto" w:fill="BFBFBF" w:themeFill="background1" w:themeFillShade="BF"/>
            <w:vAlign w:val="center"/>
          </w:tcPr>
          <w:p w14:paraId="4789DBD9" w14:textId="77777777" w:rsidR="00512210" w:rsidRPr="001201C5" w:rsidRDefault="00512210" w:rsidP="00F54AB2">
            <w:pPr>
              <w:jc w:val="center"/>
              <w:rPr>
                <w:b/>
              </w:rPr>
            </w:pPr>
            <w:r w:rsidRPr="001201C5">
              <w:rPr>
                <w:b/>
              </w:rPr>
              <w:t>Street Address/Building Designation</w:t>
            </w:r>
          </w:p>
        </w:tc>
        <w:tc>
          <w:tcPr>
            <w:tcW w:w="403" w:type="pct"/>
            <w:shd w:val="clear" w:color="auto" w:fill="BFBFBF" w:themeFill="background1" w:themeFillShade="BF"/>
            <w:vAlign w:val="center"/>
          </w:tcPr>
          <w:p w14:paraId="0EC3F9D0" w14:textId="77777777" w:rsidR="00512210" w:rsidRPr="001201C5" w:rsidRDefault="00512210" w:rsidP="00F54AB2">
            <w:pPr>
              <w:jc w:val="center"/>
              <w:rPr>
                <w:b/>
              </w:rPr>
            </w:pPr>
            <w:r w:rsidRPr="001201C5">
              <w:rPr>
                <w:b/>
              </w:rPr>
              <w:t>Unit</w:t>
            </w:r>
          </w:p>
          <w:p w14:paraId="0F535C35" w14:textId="77777777" w:rsidR="00512210" w:rsidRPr="001201C5" w:rsidRDefault="00512210" w:rsidP="00F54AB2">
            <w:pPr>
              <w:jc w:val="center"/>
              <w:rPr>
                <w:b/>
              </w:rPr>
            </w:pPr>
            <w:r w:rsidRPr="001201C5">
              <w:rPr>
                <w:b/>
              </w:rPr>
              <w:t>No.</w:t>
            </w:r>
          </w:p>
        </w:tc>
        <w:tc>
          <w:tcPr>
            <w:tcW w:w="724" w:type="pct"/>
            <w:shd w:val="clear" w:color="auto" w:fill="BFBFBF" w:themeFill="background1" w:themeFillShade="BF"/>
            <w:vAlign w:val="center"/>
          </w:tcPr>
          <w:p w14:paraId="0C052736" w14:textId="77777777" w:rsidR="00512210" w:rsidRPr="001201C5" w:rsidRDefault="00512210" w:rsidP="00F54AB2">
            <w:pPr>
              <w:jc w:val="center"/>
              <w:rPr>
                <w:b/>
              </w:rPr>
            </w:pPr>
            <w:r w:rsidRPr="001201C5">
              <w:rPr>
                <w:b/>
              </w:rPr>
              <w:t>No. of Bedrooms</w:t>
            </w:r>
          </w:p>
        </w:tc>
        <w:tc>
          <w:tcPr>
            <w:tcW w:w="636" w:type="pct"/>
            <w:shd w:val="clear" w:color="auto" w:fill="BFBFBF" w:themeFill="background1" w:themeFillShade="BF"/>
            <w:vAlign w:val="center"/>
          </w:tcPr>
          <w:p w14:paraId="3CBE00CF" w14:textId="77777777" w:rsidR="00512210" w:rsidRPr="001201C5" w:rsidRDefault="00512210" w:rsidP="00F54AB2">
            <w:pPr>
              <w:jc w:val="center"/>
              <w:rPr>
                <w:b/>
              </w:rPr>
            </w:pPr>
            <w:r>
              <w:rPr>
                <w:b/>
              </w:rPr>
              <w:t>No. of Baths</w:t>
            </w:r>
          </w:p>
        </w:tc>
        <w:tc>
          <w:tcPr>
            <w:tcW w:w="864" w:type="pct"/>
            <w:shd w:val="clear" w:color="auto" w:fill="BFBFBF" w:themeFill="background1" w:themeFillShade="BF"/>
            <w:vAlign w:val="center"/>
          </w:tcPr>
          <w:p w14:paraId="6031D5E5" w14:textId="77777777" w:rsidR="00512210" w:rsidRPr="001201C5" w:rsidRDefault="00512210" w:rsidP="00F54AB2">
            <w:pPr>
              <w:jc w:val="center"/>
              <w:rPr>
                <w:b/>
              </w:rPr>
            </w:pPr>
            <w:r w:rsidRPr="001201C5">
              <w:rPr>
                <w:b/>
              </w:rPr>
              <w:t>Approved Rent</w:t>
            </w:r>
          </w:p>
        </w:tc>
      </w:tr>
      <w:tr w:rsidR="00512210" w14:paraId="0203FDFB" w14:textId="77777777" w:rsidTr="001D5CD0">
        <w:trPr>
          <w:trHeight w:val="144"/>
        </w:trPr>
        <w:tc>
          <w:tcPr>
            <w:tcW w:w="2373" w:type="pct"/>
            <w:shd w:val="clear" w:color="auto" w:fill="auto"/>
            <w:vAlign w:val="center"/>
          </w:tcPr>
          <w:p w14:paraId="3B8E9711" w14:textId="77777777" w:rsidR="00512210" w:rsidRPr="0061787C" w:rsidRDefault="00512210" w:rsidP="001D5CD0"/>
        </w:tc>
        <w:tc>
          <w:tcPr>
            <w:tcW w:w="403" w:type="pct"/>
            <w:shd w:val="clear" w:color="auto" w:fill="auto"/>
            <w:vAlign w:val="center"/>
          </w:tcPr>
          <w:p w14:paraId="68462E21" w14:textId="77777777" w:rsidR="00512210" w:rsidRPr="0061787C" w:rsidRDefault="00512210" w:rsidP="00F54AB2">
            <w:pPr>
              <w:jc w:val="center"/>
            </w:pPr>
          </w:p>
        </w:tc>
        <w:tc>
          <w:tcPr>
            <w:tcW w:w="724" w:type="pct"/>
            <w:shd w:val="clear" w:color="auto" w:fill="auto"/>
            <w:vAlign w:val="center"/>
          </w:tcPr>
          <w:p w14:paraId="6764A8B7" w14:textId="77777777" w:rsidR="00512210" w:rsidRPr="0061787C" w:rsidRDefault="00512210" w:rsidP="00F54AB2">
            <w:pPr>
              <w:jc w:val="center"/>
            </w:pPr>
          </w:p>
        </w:tc>
        <w:tc>
          <w:tcPr>
            <w:tcW w:w="636" w:type="pct"/>
            <w:vAlign w:val="center"/>
          </w:tcPr>
          <w:p w14:paraId="1BA95092" w14:textId="77777777" w:rsidR="00512210" w:rsidRPr="0061787C" w:rsidRDefault="00512210" w:rsidP="00F54AB2">
            <w:pPr>
              <w:jc w:val="center"/>
            </w:pPr>
          </w:p>
        </w:tc>
        <w:tc>
          <w:tcPr>
            <w:tcW w:w="864" w:type="pct"/>
            <w:shd w:val="clear" w:color="auto" w:fill="auto"/>
            <w:vAlign w:val="center"/>
          </w:tcPr>
          <w:p w14:paraId="4984AD95" w14:textId="77777777" w:rsidR="00512210" w:rsidRPr="0061787C" w:rsidRDefault="00512210" w:rsidP="00F54AB2">
            <w:pPr>
              <w:jc w:val="center"/>
            </w:pPr>
          </w:p>
        </w:tc>
      </w:tr>
      <w:tr w:rsidR="00512210" w14:paraId="2583522E" w14:textId="77777777" w:rsidTr="001D5CD0">
        <w:trPr>
          <w:trHeight w:val="144"/>
        </w:trPr>
        <w:tc>
          <w:tcPr>
            <w:tcW w:w="2373" w:type="pct"/>
            <w:shd w:val="clear" w:color="auto" w:fill="auto"/>
            <w:vAlign w:val="center"/>
          </w:tcPr>
          <w:p w14:paraId="6E333948" w14:textId="77777777" w:rsidR="00512210" w:rsidRPr="0061787C" w:rsidRDefault="00512210" w:rsidP="001D5CD0"/>
        </w:tc>
        <w:tc>
          <w:tcPr>
            <w:tcW w:w="403" w:type="pct"/>
            <w:shd w:val="clear" w:color="auto" w:fill="auto"/>
            <w:vAlign w:val="center"/>
          </w:tcPr>
          <w:p w14:paraId="3E297AB7" w14:textId="77777777" w:rsidR="00512210" w:rsidRPr="0061787C" w:rsidRDefault="00512210" w:rsidP="00F54AB2">
            <w:pPr>
              <w:jc w:val="center"/>
            </w:pPr>
          </w:p>
        </w:tc>
        <w:tc>
          <w:tcPr>
            <w:tcW w:w="724" w:type="pct"/>
            <w:shd w:val="clear" w:color="auto" w:fill="auto"/>
            <w:vAlign w:val="center"/>
          </w:tcPr>
          <w:p w14:paraId="58559D1D" w14:textId="77777777" w:rsidR="00512210" w:rsidRPr="0061787C" w:rsidRDefault="00512210" w:rsidP="00F54AB2">
            <w:pPr>
              <w:jc w:val="center"/>
            </w:pPr>
          </w:p>
        </w:tc>
        <w:tc>
          <w:tcPr>
            <w:tcW w:w="636" w:type="pct"/>
            <w:vAlign w:val="center"/>
          </w:tcPr>
          <w:p w14:paraId="67794B2F" w14:textId="77777777" w:rsidR="00512210" w:rsidRPr="0061787C" w:rsidRDefault="00512210" w:rsidP="00F54AB2">
            <w:pPr>
              <w:jc w:val="center"/>
            </w:pPr>
          </w:p>
        </w:tc>
        <w:tc>
          <w:tcPr>
            <w:tcW w:w="864" w:type="pct"/>
            <w:shd w:val="clear" w:color="auto" w:fill="auto"/>
            <w:vAlign w:val="center"/>
          </w:tcPr>
          <w:p w14:paraId="33462843" w14:textId="77777777" w:rsidR="00512210" w:rsidRPr="0061787C" w:rsidRDefault="00512210" w:rsidP="00F54AB2">
            <w:pPr>
              <w:jc w:val="center"/>
            </w:pPr>
          </w:p>
        </w:tc>
      </w:tr>
      <w:tr w:rsidR="00512210" w14:paraId="1299ED09" w14:textId="77777777" w:rsidTr="001D5CD0">
        <w:trPr>
          <w:trHeight w:val="144"/>
        </w:trPr>
        <w:tc>
          <w:tcPr>
            <w:tcW w:w="2373" w:type="pct"/>
            <w:shd w:val="clear" w:color="auto" w:fill="auto"/>
            <w:vAlign w:val="center"/>
          </w:tcPr>
          <w:p w14:paraId="39F47F42" w14:textId="77777777" w:rsidR="00512210" w:rsidRPr="0061787C" w:rsidRDefault="00512210" w:rsidP="001D5CD0"/>
        </w:tc>
        <w:tc>
          <w:tcPr>
            <w:tcW w:w="403" w:type="pct"/>
            <w:shd w:val="clear" w:color="auto" w:fill="auto"/>
            <w:vAlign w:val="center"/>
          </w:tcPr>
          <w:p w14:paraId="73C2EAEE" w14:textId="77777777" w:rsidR="00512210" w:rsidRPr="0061787C" w:rsidRDefault="00512210" w:rsidP="00F54AB2">
            <w:pPr>
              <w:jc w:val="center"/>
            </w:pPr>
          </w:p>
        </w:tc>
        <w:tc>
          <w:tcPr>
            <w:tcW w:w="724" w:type="pct"/>
            <w:shd w:val="clear" w:color="auto" w:fill="auto"/>
            <w:vAlign w:val="center"/>
          </w:tcPr>
          <w:p w14:paraId="17BB9224" w14:textId="77777777" w:rsidR="00512210" w:rsidRPr="0061787C" w:rsidRDefault="00512210" w:rsidP="00F54AB2">
            <w:pPr>
              <w:jc w:val="center"/>
            </w:pPr>
          </w:p>
        </w:tc>
        <w:tc>
          <w:tcPr>
            <w:tcW w:w="636" w:type="pct"/>
            <w:vAlign w:val="center"/>
          </w:tcPr>
          <w:p w14:paraId="11E2354A" w14:textId="77777777" w:rsidR="00512210" w:rsidRPr="0061787C" w:rsidRDefault="00512210" w:rsidP="00F54AB2">
            <w:pPr>
              <w:jc w:val="center"/>
            </w:pPr>
          </w:p>
        </w:tc>
        <w:tc>
          <w:tcPr>
            <w:tcW w:w="864" w:type="pct"/>
            <w:shd w:val="clear" w:color="auto" w:fill="auto"/>
            <w:vAlign w:val="center"/>
          </w:tcPr>
          <w:p w14:paraId="2E2312ED" w14:textId="77777777" w:rsidR="00512210" w:rsidRPr="0061787C" w:rsidRDefault="00512210" w:rsidP="00F54AB2">
            <w:pPr>
              <w:jc w:val="center"/>
            </w:pPr>
          </w:p>
        </w:tc>
      </w:tr>
      <w:tr w:rsidR="00512210" w14:paraId="7A80B955" w14:textId="77777777" w:rsidTr="001D5CD0">
        <w:trPr>
          <w:trHeight w:val="144"/>
        </w:trPr>
        <w:tc>
          <w:tcPr>
            <w:tcW w:w="2373" w:type="pct"/>
            <w:shd w:val="clear" w:color="auto" w:fill="auto"/>
            <w:vAlign w:val="center"/>
          </w:tcPr>
          <w:p w14:paraId="36272B11" w14:textId="77777777" w:rsidR="00512210" w:rsidRPr="0061787C" w:rsidRDefault="00512210" w:rsidP="001D5CD0"/>
        </w:tc>
        <w:tc>
          <w:tcPr>
            <w:tcW w:w="403" w:type="pct"/>
            <w:shd w:val="clear" w:color="auto" w:fill="auto"/>
            <w:vAlign w:val="center"/>
          </w:tcPr>
          <w:p w14:paraId="17ABF8E1" w14:textId="77777777" w:rsidR="00512210" w:rsidRPr="0061787C" w:rsidRDefault="00512210" w:rsidP="00F54AB2">
            <w:pPr>
              <w:jc w:val="center"/>
            </w:pPr>
          </w:p>
        </w:tc>
        <w:tc>
          <w:tcPr>
            <w:tcW w:w="724" w:type="pct"/>
            <w:shd w:val="clear" w:color="auto" w:fill="auto"/>
            <w:vAlign w:val="center"/>
          </w:tcPr>
          <w:p w14:paraId="3B779114" w14:textId="77777777" w:rsidR="00512210" w:rsidRPr="0061787C" w:rsidRDefault="00512210" w:rsidP="00F54AB2">
            <w:pPr>
              <w:jc w:val="center"/>
            </w:pPr>
          </w:p>
        </w:tc>
        <w:tc>
          <w:tcPr>
            <w:tcW w:w="636" w:type="pct"/>
            <w:vAlign w:val="center"/>
          </w:tcPr>
          <w:p w14:paraId="75056EB9" w14:textId="77777777" w:rsidR="00512210" w:rsidRPr="0061787C" w:rsidRDefault="00512210" w:rsidP="00F54AB2">
            <w:pPr>
              <w:jc w:val="center"/>
            </w:pPr>
          </w:p>
        </w:tc>
        <w:tc>
          <w:tcPr>
            <w:tcW w:w="864" w:type="pct"/>
            <w:shd w:val="clear" w:color="auto" w:fill="auto"/>
            <w:vAlign w:val="center"/>
          </w:tcPr>
          <w:p w14:paraId="6C75B3D4" w14:textId="77777777" w:rsidR="00512210" w:rsidRPr="0061787C" w:rsidRDefault="00512210" w:rsidP="00F54AB2">
            <w:pPr>
              <w:jc w:val="center"/>
            </w:pPr>
          </w:p>
        </w:tc>
      </w:tr>
      <w:tr w:rsidR="00512210" w14:paraId="28094CF0" w14:textId="77777777" w:rsidTr="001D5CD0">
        <w:trPr>
          <w:trHeight w:val="144"/>
        </w:trPr>
        <w:tc>
          <w:tcPr>
            <w:tcW w:w="2373" w:type="pct"/>
            <w:shd w:val="clear" w:color="auto" w:fill="auto"/>
            <w:vAlign w:val="center"/>
          </w:tcPr>
          <w:p w14:paraId="3752F2AE" w14:textId="77777777" w:rsidR="00512210" w:rsidRPr="0061787C" w:rsidRDefault="00512210" w:rsidP="001D5CD0"/>
        </w:tc>
        <w:tc>
          <w:tcPr>
            <w:tcW w:w="403" w:type="pct"/>
            <w:shd w:val="clear" w:color="auto" w:fill="auto"/>
            <w:vAlign w:val="center"/>
          </w:tcPr>
          <w:p w14:paraId="0434E058" w14:textId="77777777" w:rsidR="00512210" w:rsidRPr="0061787C" w:rsidRDefault="00512210" w:rsidP="00F54AB2">
            <w:pPr>
              <w:jc w:val="center"/>
            </w:pPr>
          </w:p>
        </w:tc>
        <w:tc>
          <w:tcPr>
            <w:tcW w:w="724" w:type="pct"/>
            <w:shd w:val="clear" w:color="auto" w:fill="auto"/>
            <w:vAlign w:val="center"/>
          </w:tcPr>
          <w:p w14:paraId="7B8F4F5B" w14:textId="77777777" w:rsidR="00512210" w:rsidRPr="0061787C" w:rsidRDefault="00512210" w:rsidP="00F54AB2">
            <w:pPr>
              <w:jc w:val="center"/>
            </w:pPr>
          </w:p>
        </w:tc>
        <w:tc>
          <w:tcPr>
            <w:tcW w:w="636" w:type="pct"/>
            <w:vAlign w:val="center"/>
          </w:tcPr>
          <w:p w14:paraId="43E44986" w14:textId="77777777" w:rsidR="00512210" w:rsidRPr="0061787C" w:rsidRDefault="00512210" w:rsidP="00F54AB2">
            <w:pPr>
              <w:jc w:val="center"/>
            </w:pPr>
          </w:p>
        </w:tc>
        <w:tc>
          <w:tcPr>
            <w:tcW w:w="864" w:type="pct"/>
            <w:shd w:val="clear" w:color="auto" w:fill="auto"/>
            <w:vAlign w:val="center"/>
          </w:tcPr>
          <w:p w14:paraId="27E57013" w14:textId="77777777" w:rsidR="00512210" w:rsidRPr="0061787C" w:rsidRDefault="00512210" w:rsidP="00F54AB2">
            <w:pPr>
              <w:jc w:val="center"/>
            </w:pPr>
          </w:p>
        </w:tc>
      </w:tr>
      <w:tr w:rsidR="00512210" w14:paraId="01179FDB" w14:textId="77777777" w:rsidTr="001D5CD0">
        <w:trPr>
          <w:trHeight w:val="144"/>
        </w:trPr>
        <w:tc>
          <w:tcPr>
            <w:tcW w:w="2373" w:type="pct"/>
            <w:shd w:val="clear" w:color="auto" w:fill="auto"/>
            <w:vAlign w:val="center"/>
          </w:tcPr>
          <w:p w14:paraId="07D96A55" w14:textId="77777777" w:rsidR="00512210" w:rsidRPr="0061787C" w:rsidRDefault="00512210" w:rsidP="001D5CD0"/>
        </w:tc>
        <w:tc>
          <w:tcPr>
            <w:tcW w:w="403" w:type="pct"/>
            <w:shd w:val="clear" w:color="auto" w:fill="auto"/>
            <w:vAlign w:val="center"/>
          </w:tcPr>
          <w:p w14:paraId="3AD0FBDF" w14:textId="77777777" w:rsidR="00512210" w:rsidRPr="0061787C" w:rsidRDefault="00512210" w:rsidP="00F54AB2">
            <w:pPr>
              <w:jc w:val="center"/>
            </w:pPr>
          </w:p>
        </w:tc>
        <w:tc>
          <w:tcPr>
            <w:tcW w:w="724" w:type="pct"/>
            <w:shd w:val="clear" w:color="auto" w:fill="auto"/>
            <w:vAlign w:val="center"/>
          </w:tcPr>
          <w:p w14:paraId="7E5B6E4D" w14:textId="77777777" w:rsidR="00512210" w:rsidRPr="0061787C" w:rsidRDefault="00512210" w:rsidP="00F54AB2">
            <w:pPr>
              <w:jc w:val="center"/>
            </w:pPr>
          </w:p>
        </w:tc>
        <w:tc>
          <w:tcPr>
            <w:tcW w:w="636" w:type="pct"/>
            <w:vAlign w:val="center"/>
          </w:tcPr>
          <w:p w14:paraId="14A38D71" w14:textId="77777777" w:rsidR="00512210" w:rsidRPr="0061787C" w:rsidRDefault="00512210" w:rsidP="00F54AB2">
            <w:pPr>
              <w:jc w:val="center"/>
            </w:pPr>
          </w:p>
        </w:tc>
        <w:tc>
          <w:tcPr>
            <w:tcW w:w="864" w:type="pct"/>
            <w:shd w:val="clear" w:color="auto" w:fill="auto"/>
            <w:vAlign w:val="center"/>
          </w:tcPr>
          <w:p w14:paraId="6175D921" w14:textId="77777777" w:rsidR="00512210" w:rsidRPr="0061787C" w:rsidRDefault="00512210" w:rsidP="00F54AB2">
            <w:pPr>
              <w:jc w:val="center"/>
            </w:pPr>
          </w:p>
        </w:tc>
      </w:tr>
      <w:tr w:rsidR="00512210" w14:paraId="33B555A2" w14:textId="77777777" w:rsidTr="001D5CD0">
        <w:trPr>
          <w:trHeight w:val="144"/>
        </w:trPr>
        <w:tc>
          <w:tcPr>
            <w:tcW w:w="2373" w:type="pct"/>
            <w:shd w:val="clear" w:color="auto" w:fill="auto"/>
            <w:vAlign w:val="center"/>
          </w:tcPr>
          <w:p w14:paraId="025C585F" w14:textId="77777777" w:rsidR="00512210" w:rsidRPr="0061787C" w:rsidRDefault="00512210" w:rsidP="001D5CD0"/>
        </w:tc>
        <w:tc>
          <w:tcPr>
            <w:tcW w:w="403" w:type="pct"/>
            <w:shd w:val="clear" w:color="auto" w:fill="auto"/>
            <w:vAlign w:val="center"/>
          </w:tcPr>
          <w:p w14:paraId="2BB6F6C0" w14:textId="77777777" w:rsidR="00512210" w:rsidRPr="0061787C" w:rsidRDefault="00512210" w:rsidP="00F54AB2">
            <w:pPr>
              <w:jc w:val="center"/>
            </w:pPr>
          </w:p>
        </w:tc>
        <w:tc>
          <w:tcPr>
            <w:tcW w:w="724" w:type="pct"/>
            <w:shd w:val="clear" w:color="auto" w:fill="auto"/>
            <w:vAlign w:val="center"/>
          </w:tcPr>
          <w:p w14:paraId="2524F89B" w14:textId="77777777" w:rsidR="00512210" w:rsidRPr="0061787C" w:rsidRDefault="00512210" w:rsidP="00F54AB2">
            <w:pPr>
              <w:jc w:val="center"/>
            </w:pPr>
          </w:p>
        </w:tc>
        <w:tc>
          <w:tcPr>
            <w:tcW w:w="636" w:type="pct"/>
            <w:vAlign w:val="center"/>
          </w:tcPr>
          <w:p w14:paraId="16621D21" w14:textId="77777777" w:rsidR="00512210" w:rsidRPr="0061787C" w:rsidRDefault="00512210" w:rsidP="00F54AB2">
            <w:pPr>
              <w:jc w:val="center"/>
            </w:pPr>
          </w:p>
        </w:tc>
        <w:tc>
          <w:tcPr>
            <w:tcW w:w="864" w:type="pct"/>
            <w:shd w:val="clear" w:color="auto" w:fill="auto"/>
            <w:vAlign w:val="center"/>
          </w:tcPr>
          <w:p w14:paraId="4D042968" w14:textId="77777777" w:rsidR="00512210" w:rsidRPr="0061787C" w:rsidRDefault="00512210" w:rsidP="00F54AB2">
            <w:pPr>
              <w:jc w:val="center"/>
            </w:pPr>
          </w:p>
        </w:tc>
      </w:tr>
      <w:tr w:rsidR="00512210" w14:paraId="59AFBF4F" w14:textId="77777777" w:rsidTr="001D5CD0">
        <w:trPr>
          <w:trHeight w:val="144"/>
        </w:trPr>
        <w:tc>
          <w:tcPr>
            <w:tcW w:w="2373" w:type="pct"/>
            <w:shd w:val="clear" w:color="auto" w:fill="auto"/>
            <w:vAlign w:val="center"/>
          </w:tcPr>
          <w:p w14:paraId="4EA2F7B9" w14:textId="77777777" w:rsidR="00512210" w:rsidRPr="0061787C" w:rsidRDefault="00512210" w:rsidP="001D5CD0"/>
        </w:tc>
        <w:tc>
          <w:tcPr>
            <w:tcW w:w="403" w:type="pct"/>
            <w:shd w:val="clear" w:color="auto" w:fill="auto"/>
            <w:vAlign w:val="center"/>
          </w:tcPr>
          <w:p w14:paraId="5D06662C" w14:textId="77777777" w:rsidR="00512210" w:rsidRPr="0061787C" w:rsidRDefault="00512210" w:rsidP="00F54AB2">
            <w:pPr>
              <w:jc w:val="center"/>
            </w:pPr>
          </w:p>
        </w:tc>
        <w:tc>
          <w:tcPr>
            <w:tcW w:w="724" w:type="pct"/>
            <w:shd w:val="clear" w:color="auto" w:fill="auto"/>
            <w:vAlign w:val="center"/>
          </w:tcPr>
          <w:p w14:paraId="598A8A63" w14:textId="77777777" w:rsidR="00512210" w:rsidRPr="0061787C" w:rsidRDefault="00512210" w:rsidP="00F54AB2">
            <w:pPr>
              <w:jc w:val="center"/>
            </w:pPr>
          </w:p>
        </w:tc>
        <w:tc>
          <w:tcPr>
            <w:tcW w:w="636" w:type="pct"/>
            <w:vAlign w:val="center"/>
          </w:tcPr>
          <w:p w14:paraId="32EBE117" w14:textId="77777777" w:rsidR="00512210" w:rsidRPr="0061787C" w:rsidRDefault="00512210" w:rsidP="00F54AB2">
            <w:pPr>
              <w:jc w:val="center"/>
            </w:pPr>
          </w:p>
        </w:tc>
        <w:tc>
          <w:tcPr>
            <w:tcW w:w="864" w:type="pct"/>
            <w:shd w:val="clear" w:color="auto" w:fill="auto"/>
            <w:vAlign w:val="center"/>
          </w:tcPr>
          <w:p w14:paraId="1E270321" w14:textId="77777777" w:rsidR="00512210" w:rsidRPr="0061787C" w:rsidRDefault="00512210" w:rsidP="00F54AB2">
            <w:pPr>
              <w:jc w:val="center"/>
            </w:pPr>
          </w:p>
        </w:tc>
      </w:tr>
      <w:tr w:rsidR="00512210" w14:paraId="3A04A5BD" w14:textId="77777777" w:rsidTr="001D5CD0">
        <w:trPr>
          <w:trHeight w:val="144"/>
        </w:trPr>
        <w:tc>
          <w:tcPr>
            <w:tcW w:w="2373" w:type="pct"/>
            <w:shd w:val="clear" w:color="auto" w:fill="auto"/>
            <w:vAlign w:val="center"/>
          </w:tcPr>
          <w:p w14:paraId="464B2DFD" w14:textId="77777777" w:rsidR="00512210" w:rsidRPr="0061787C" w:rsidRDefault="00512210" w:rsidP="001D5CD0"/>
        </w:tc>
        <w:tc>
          <w:tcPr>
            <w:tcW w:w="403" w:type="pct"/>
            <w:shd w:val="clear" w:color="auto" w:fill="auto"/>
            <w:vAlign w:val="center"/>
          </w:tcPr>
          <w:p w14:paraId="4D301927" w14:textId="77777777" w:rsidR="00512210" w:rsidRPr="0061787C" w:rsidRDefault="00512210" w:rsidP="00F54AB2">
            <w:pPr>
              <w:jc w:val="center"/>
            </w:pPr>
          </w:p>
        </w:tc>
        <w:tc>
          <w:tcPr>
            <w:tcW w:w="724" w:type="pct"/>
            <w:shd w:val="clear" w:color="auto" w:fill="auto"/>
            <w:vAlign w:val="center"/>
          </w:tcPr>
          <w:p w14:paraId="4941C9A1" w14:textId="77777777" w:rsidR="00512210" w:rsidRPr="0061787C" w:rsidRDefault="00512210" w:rsidP="00F54AB2">
            <w:pPr>
              <w:jc w:val="center"/>
            </w:pPr>
          </w:p>
        </w:tc>
        <w:tc>
          <w:tcPr>
            <w:tcW w:w="636" w:type="pct"/>
            <w:vAlign w:val="center"/>
          </w:tcPr>
          <w:p w14:paraId="7BE104DE" w14:textId="77777777" w:rsidR="00512210" w:rsidRPr="0061787C" w:rsidRDefault="00512210" w:rsidP="00F54AB2">
            <w:pPr>
              <w:jc w:val="center"/>
            </w:pPr>
          </w:p>
        </w:tc>
        <w:tc>
          <w:tcPr>
            <w:tcW w:w="864" w:type="pct"/>
            <w:shd w:val="clear" w:color="auto" w:fill="auto"/>
            <w:vAlign w:val="center"/>
          </w:tcPr>
          <w:p w14:paraId="0284C19F" w14:textId="77777777" w:rsidR="00512210" w:rsidRPr="0061787C" w:rsidRDefault="00512210" w:rsidP="00F54AB2">
            <w:pPr>
              <w:jc w:val="center"/>
            </w:pPr>
          </w:p>
        </w:tc>
      </w:tr>
      <w:tr w:rsidR="00512210" w14:paraId="1BEAEBA7" w14:textId="77777777" w:rsidTr="001D5CD0">
        <w:trPr>
          <w:trHeight w:val="144"/>
        </w:trPr>
        <w:tc>
          <w:tcPr>
            <w:tcW w:w="2373" w:type="pct"/>
            <w:shd w:val="clear" w:color="auto" w:fill="auto"/>
            <w:vAlign w:val="center"/>
          </w:tcPr>
          <w:p w14:paraId="5F57073F" w14:textId="77777777" w:rsidR="00512210" w:rsidRPr="0061787C" w:rsidRDefault="00512210" w:rsidP="001D5CD0"/>
        </w:tc>
        <w:tc>
          <w:tcPr>
            <w:tcW w:w="403" w:type="pct"/>
            <w:shd w:val="clear" w:color="auto" w:fill="auto"/>
            <w:vAlign w:val="center"/>
          </w:tcPr>
          <w:p w14:paraId="28BDE696" w14:textId="77777777" w:rsidR="00512210" w:rsidRPr="0061787C" w:rsidRDefault="00512210" w:rsidP="00F54AB2">
            <w:pPr>
              <w:jc w:val="center"/>
            </w:pPr>
          </w:p>
        </w:tc>
        <w:tc>
          <w:tcPr>
            <w:tcW w:w="724" w:type="pct"/>
            <w:shd w:val="clear" w:color="auto" w:fill="auto"/>
            <w:vAlign w:val="center"/>
          </w:tcPr>
          <w:p w14:paraId="1843D526" w14:textId="77777777" w:rsidR="00512210" w:rsidRPr="0061787C" w:rsidRDefault="00512210" w:rsidP="00F54AB2">
            <w:pPr>
              <w:jc w:val="center"/>
            </w:pPr>
          </w:p>
        </w:tc>
        <w:tc>
          <w:tcPr>
            <w:tcW w:w="636" w:type="pct"/>
            <w:vAlign w:val="center"/>
          </w:tcPr>
          <w:p w14:paraId="7D54BF4F" w14:textId="77777777" w:rsidR="00512210" w:rsidRPr="0061787C" w:rsidRDefault="00512210" w:rsidP="00F54AB2">
            <w:pPr>
              <w:jc w:val="center"/>
            </w:pPr>
          </w:p>
        </w:tc>
        <w:tc>
          <w:tcPr>
            <w:tcW w:w="864" w:type="pct"/>
            <w:shd w:val="clear" w:color="auto" w:fill="auto"/>
            <w:vAlign w:val="center"/>
          </w:tcPr>
          <w:p w14:paraId="373C35DB" w14:textId="77777777" w:rsidR="00512210" w:rsidRPr="0061787C" w:rsidRDefault="00512210" w:rsidP="00F54AB2">
            <w:pPr>
              <w:jc w:val="center"/>
            </w:pPr>
          </w:p>
        </w:tc>
      </w:tr>
      <w:tr w:rsidR="00512210" w14:paraId="10057CAA" w14:textId="77777777" w:rsidTr="001D5CD0">
        <w:trPr>
          <w:trHeight w:val="144"/>
        </w:trPr>
        <w:tc>
          <w:tcPr>
            <w:tcW w:w="2373" w:type="pct"/>
            <w:shd w:val="clear" w:color="auto" w:fill="auto"/>
            <w:vAlign w:val="center"/>
          </w:tcPr>
          <w:p w14:paraId="1E5F1806" w14:textId="77777777" w:rsidR="00512210" w:rsidRPr="0061787C" w:rsidRDefault="00512210" w:rsidP="001D5CD0"/>
        </w:tc>
        <w:tc>
          <w:tcPr>
            <w:tcW w:w="403" w:type="pct"/>
            <w:shd w:val="clear" w:color="auto" w:fill="auto"/>
            <w:vAlign w:val="center"/>
          </w:tcPr>
          <w:p w14:paraId="4129540E" w14:textId="77777777" w:rsidR="00512210" w:rsidRPr="0061787C" w:rsidRDefault="00512210" w:rsidP="00F54AB2">
            <w:pPr>
              <w:jc w:val="center"/>
            </w:pPr>
          </w:p>
        </w:tc>
        <w:tc>
          <w:tcPr>
            <w:tcW w:w="724" w:type="pct"/>
            <w:shd w:val="clear" w:color="auto" w:fill="auto"/>
            <w:vAlign w:val="center"/>
          </w:tcPr>
          <w:p w14:paraId="698A6790" w14:textId="77777777" w:rsidR="00512210" w:rsidRPr="0061787C" w:rsidRDefault="00512210" w:rsidP="00F54AB2">
            <w:pPr>
              <w:jc w:val="center"/>
            </w:pPr>
          </w:p>
        </w:tc>
        <w:tc>
          <w:tcPr>
            <w:tcW w:w="636" w:type="pct"/>
            <w:vAlign w:val="center"/>
          </w:tcPr>
          <w:p w14:paraId="7DB3EE47" w14:textId="77777777" w:rsidR="00512210" w:rsidRPr="0061787C" w:rsidRDefault="00512210" w:rsidP="00F54AB2">
            <w:pPr>
              <w:jc w:val="center"/>
            </w:pPr>
          </w:p>
        </w:tc>
        <w:tc>
          <w:tcPr>
            <w:tcW w:w="864" w:type="pct"/>
            <w:shd w:val="clear" w:color="auto" w:fill="auto"/>
            <w:vAlign w:val="center"/>
          </w:tcPr>
          <w:p w14:paraId="7AC91A5E" w14:textId="77777777" w:rsidR="00512210" w:rsidRPr="0061787C" w:rsidRDefault="00512210" w:rsidP="00F54AB2">
            <w:pPr>
              <w:jc w:val="center"/>
            </w:pPr>
          </w:p>
        </w:tc>
      </w:tr>
      <w:tr w:rsidR="00512210" w14:paraId="11A9A3D9" w14:textId="77777777" w:rsidTr="001D5CD0">
        <w:trPr>
          <w:trHeight w:val="144"/>
        </w:trPr>
        <w:tc>
          <w:tcPr>
            <w:tcW w:w="2373" w:type="pct"/>
            <w:shd w:val="clear" w:color="auto" w:fill="auto"/>
            <w:vAlign w:val="center"/>
          </w:tcPr>
          <w:p w14:paraId="3D8C4A9E" w14:textId="77777777" w:rsidR="00512210" w:rsidRPr="0061787C" w:rsidRDefault="00512210" w:rsidP="001D5CD0"/>
        </w:tc>
        <w:tc>
          <w:tcPr>
            <w:tcW w:w="403" w:type="pct"/>
            <w:shd w:val="clear" w:color="auto" w:fill="auto"/>
            <w:vAlign w:val="center"/>
          </w:tcPr>
          <w:p w14:paraId="4A176677" w14:textId="77777777" w:rsidR="00512210" w:rsidRPr="0061787C" w:rsidRDefault="00512210" w:rsidP="00F54AB2">
            <w:pPr>
              <w:jc w:val="center"/>
            </w:pPr>
          </w:p>
        </w:tc>
        <w:tc>
          <w:tcPr>
            <w:tcW w:w="724" w:type="pct"/>
            <w:shd w:val="clear" w:color="auto" w:fill="auto"/>
            <w:vAlign w:val="center"/>
          </w:tcPr>
          <w:p w14:paraId="7EC2BF9D" w14:textId="77777777" w:rsidR="00512210" w:rsidRPr="0061787C" w:rsidRDefault="00512210" w:rsidP="00F54AB2">
            <w:pPr>
              <w:jc w:val="center"/>
            </w:pPr>
          </w:p>
        </w:tc>
        <w:tc>
          <w:tcPr>
            <w:tcW w:w="636" w:type="pct"/>
            <w:vAlign w:val="center"/>
          </w:tcPr>
          <w:p w14:paraId="103DE8D1" w14:textId="77777777" w:rsidR="00512210" w:rsidRPr="0061787C" w:rsidRDefault="00512210" w:rsidP="00F54AB2">
            <w:pPr>
              <w:jc w:val="center"/>
            </w:pPr>
          </w:p>
        </w:tc>
        <w:tc>
          <w:tcPr>
            <w:tcW w:w="864" w:type="pct"/>
            <w:shd w:val="clear" w:color="auto" w:fill="auto"/>
            <w:vAlign w:val="center"/>
          </w:tcPr>
          <w:p w14:paraId="32195A4A" w14:textId="77777777" w:rsidR="00512210" w:rsidRPr="0061787C" w:rsidRDefault="00512210" w:rsidP="00F54AB2">
            <w:pPr>
              <w:jc w:val="center"/>
            </w:pPr>
          </w:p>
        </w:tc>
      </w:tr>
      <w:tr w:rsidR="00512210" w14:paraId="5434E885" w14:textId="77777777" w:rsidTr="001D5CD0">
        <w:trPr>
          <w:trHeight w:val="144"/>
        </w:trPr>
        <w:tc>
          <w:tcPr>
            <w:tcW w:w="2373" w:type="pct"/>
            <w:shd w:val="clear" w:color="auto" w:fill="auto"/>
            <w:vAlign w:val="center"/>
          </w:tcPr>
          <w:p w14:paraId="33FF82F1" w14:textId="77777777" w:rsidR="00512210" w:rsidRPr="0061787C" w:rsidRDefault="00512210" w:rsidP="001D5CD0"/>
        </w:tc>
        <w:tc>
          <w:tcPr>
            <w:tcW w:w="403" w:type="pct"/>
            <w:shd w:val="clear" w:color="auto" w:fill="auto"/>
            <w:vAlign w:val="center"/>
          </w:tcPr>
          <w:p w14:paraId="6C4F197C" w14:textId="77777777" w:rsidR="00512210" w:rsidRPr="0061787C" w:rsidRDefault="00512210" w:rsidP="00F54AB2">
            <w:pPr>
              <w:jc w:val="center"/>
            </w:pPr>
          </w:p>
        </w:tc>
        <w:tc>
          <w:tcPr>
            <w:tcW w:w="724" w:type="pct"/>
            <w:shd w:val="clear" w:color="auto" w:fill="auto"/>
            <w:vAlign w:val="center"/>
          </w:tcPr>
          <w:p w14:paraId="3191A442" w14:textId="77777777" w:rsidR="00512210" w:rsidRPr="0061787C" w:rsidRDefault="00512210" w:rsidP="00F54AB2">
            <w:pPr>
              <w:jc w:val="center"/>
            </w:pPr>
          </w:p>
        </w:tc>
        <w:tc>
          <w:tcPr>
            <w:tcW w:w="636" w:type="pct"/>
            <w:vAlign w:val="center"/>
          </w:tcPr>
          <w:p w14:paraId="3B573558" w14:textId="77777777" w:rsidR="00512210" w:rsidRPr="0061787C" w:rsidRDefault="00512210" w:rsidP="00F54AB2">
            <w:pPr>
              <w:jc w:val="center"/>
            </w:pPr>
          </w:p>
        </w:tc>
        <w:tc>
          <w:tcPr>
            <w:tcW w:w="864" w:type="pct"/>
            <w:shd w:val="clear" w:color="auto" w:fill="auto"/>
            <w:vAlign w:val="center"/>
          </w:tcPr>
          <w:p w14:paraId="1BA641BE" w14:textId="77777777" w:rsidR="00512210" w:rsidRPr="0061787C" w:rsidRDefault="00512210" w:rsidP="00F54AB2">
            <w:pPr>
              <w:jc w:val="center"/>
            </w:pPr>
          </w:p>
        </w:tc>
      </w:tr>
      <w:tr w:rsidR="00512210" w14:paraId="03C175B2" w14:textId="77777777" w:rsidTr="001D5CD0">
        <w:trPr>
          <w:trHeight w:val="144"/>
        </w:trPr>
        <w:tc>
          <w:tcPr>
            <w:tcW w:w="2373" w:type="pct"/>
            <w:shd w:val="clear" w:color="auto" w:fill="auto"/>
            <w:vAlign w:val="center"/>
          </w:tcPr>
          <w:p w14:paraId="0CC90FA2" w14:textId="77777777" w:rsidR="00512210" w:rsidRPr="0061787C" w:rsidRDefault="00512210" w:rsidP="001D5CD0"/>
        </w:tc>
        <w:tc>
          <w:tcPr>
            <w:tcW w:w="403" w:type="pct"/>
            <w:shd w:val="clear" w:color="auto" w:fill="auto"/>
            <w:vAlign w:val="center"/>
          </w:tcPr>
          <w:p w14:paraId="1869811C" w14:textId="77777777" w:rsidR="00512210" w:rsidRPr="0061787C" w:rsidRDefault="00512210" w:rsidP="00F54AB2">
            <w:pPr>
              <w:jc w:val="center"/>
            </w:pPr>
          </w:p>
        </w:tc>
        <w:tc>
          <w:tcPr>
            <w:tcW w:w="724" w:type="pct"/>
            <w:shd w:val="clear" w:color="auto" w:fill="auto"/>
            <w:vAlign w:val="center"/>
          </w:tcPr>
          <w:p w14:paraId="228ADF0C" w14:textId="77777777" w:rsidR="00512210" w:rsidRPr="0061787C" w:rsidRDefault="00512210" w:rsidP="00F54AB2">
            <w:pPr>
              <w:jc w:val="center"/>
            </w:pPr>
          </w:p>
        </w:tc>
        <w:tc>
          <w:tcPr>
            <w:tcW w:w="636" w:type="pct"/>
            <w:vAlign w:val="center"/>
          </w:tcPr>
          <w:p w14:paraId="449B9AF6" w14:textId="77777777" w:rsidR="00512210" w:rsidRPr="0061787C" w:rsidRDefault="00512210" w:rsidP="00F54AB2">
            <w:pPr>
              <w:jc w:val="center"/>
            </w:pPr>
          </w:p>
        </w:tc>
        <w:tc>
          <w:tcPr>
            <w:tcW w:w="864" w:type="pct"/>
            <w:shd w:val="clear" w:color="auto" w:fill="auto"/>
            <w:vAlign w:val="center"/>
          </w:tcPr>
          <w:p w14:paraId="2094B3C6" w14:textId="77777777" w:rsidR="00512210" w:rsidRPr="0061787C" w:rsidRDefault="00512210" w:rsidP="00F54AB2">
            <w:pPr>
              <w:jc w:val="center"/>
            </w:pPr>
          </w:p>
        </w:tc>
      </w:tr>
      <w:tr w:rsidR="00512210" w14:paraId="557BA7E9" w14:textId="77777777" w:rsidTr="001D5CD0">
        <w:trPr>
          <w:trHeight w:val="144"/>
        </w:trPr>
        <w:tc>
          <w:tcPr>
            <w:tcW w:w="2373" w:type="pct"/>
            <w:shd w:val="clear" w:color="auto" w:fill="auto"/>
            <w:vAlign w:val="center"/>
          </w:tcPr>
          <w:p w14:paraId="2FCCDB12" w14:textId="77777777" w:rsidR="00512210" w:rsidRPr="0061787C" w:rsidRDefault="00512210" w:rsidP="001D5CD0"/>
        </w:tc>
        <w:tc>
          <w:tcPr>
            <w:tcW w:w="403" w:type="pct"/>
            <w:shd w:val="clear" w:color="auto" w:fill="auto"/>
            <w:vAlign w:val="center"/>
          </w:tcPr>
          <w:p w14:paraId="60FD1E39" w14:textId="77777777" w:rsidR="00512210" w:rsidRPr="0061787C" w:rsidRDefault="00512210" w:rsidP="00F54AB2">
            <w:pPr>
              <w:jc w:val="center"/>
            </w:pPr>
          </w:p>
        </w:tc>
        <w:tc>
          <w:tcPr>
            <w:tcW w:w="724" w:type="pct"/>
            <w:shd w:val="clear" w:color="auto" w:fill="auto"/>
            <w:vAlign w:val="center"/>
          </w:tcPr>
          <w:p w14:paraId="697D64FE" w14:textId="77777777" w:rsidR="00512210" w:rsidRPr="0061787C" w:rsidRDefault="00512210" w:rsidP="00F54AB2">
            <w:pPr>
              <w:jc w:val="center"/>
            </w:pPr>
          </w:p>
        </w:tc>
        <w:tc>
          <w:tcPr>
            <w:tcW w:w="636" w:type="pct"/>
            <w:vAlign w:val="center"/>
          </w:tcPr>
          <w:p w14:paraId="0A9860E2" w14:textId="77777777" w:rsidR="00512210" w:rsidRPr="0061787C" w:rsidRDefault="00512210" w:rsidP="00F54AB2">
            <w:pPr>
              <w:jc w:val="center"/>
            </w:pPr>
          </w:p>
        </w:tc>
        <w:tc>
          <w:tcPr>
            <w:tcW w:w="864" w:type="pct"/>
            <w:shd w:val="clear" w:color="auto" w:fill="auto"/>
            <w:vAlign w:val="center"/>
          </w:tcPr>
          <w:p w14:paraId="12C97434" w14:textId="77777777" w:rsidR="00512210" w:rsidRPr="0061787C" w:rsidRDefault="00512210" w:rsidP="00F54AB2">
            <w:pPr>
              <w:jc w:val="center"/>
            </w:pPr>
          </w:p>
        </w:tc>
      </w:tr>
      <w:tr w:rsidR="00512210" w14:paraId="4FA7CEDB" w14:textId="77777777" w:rsidTr="001D5CD0">
        <w:trPr>
          <w:trHeight w:val="144"/>
        </w:trPr>
        <w:tc>
          <w:tcPr>
            <w:tcW w:w="2373" w:type="pct"/>
            <w:shd w:val="clear" w:color="auto" w:fill="auto"/>
            <w:vAlign w:val="center"/>
          </w:tcPr>
          <w:p w14:paraId="03E57841" w14:textId="77777777" w:rsidR="00512210" w:rsidRPr="0061787C" w:rsidRDefault="00512210" w:rsidP="001D5CD0"/>
        </w:tc>
        <w:tc>
          <w:tcPr>
            <w:tcW w:w="403" w:type="pct"/>
            <w:shd w:val="clear" w:color="auto" w:fill="auto"/>
            <w:vAlign w:val="center"/>
          </w:tcPr>
          <w:p w14:paraId="15430A97" w14:textId="77777777" w:rsidR="00512210" w:rsidRPr="0061787C" w:rsidRDefault="00512210" w:rsidP="00F54AB2">
            <w:pPr>
              <w:jc w:val="center"/>
            </w:pPr>
          </w:p>
        </w:tc>
        <w:tc>
          <w:tcPr>
            <w:tcW w:w="724" w:type="pct"/>
            <w:shd w:val="clear" w:color="auto" w:fill="auto"/>
            <w:vAlign w:val="center"/>
          </w:tcPr>
          <w:p w14:paraId="47FA0671" w14:textId="77777777" w:rsidR="00512210" w:rsidRPr="0061787C" w:rsidRDefault="00512210" w:rsidP="00F54AB2">
            <w:pPr>
              <w:jc w:val="center"/>
            </w:pPr>
          </w:p>
        </w:tc>
        <w:tc>
          <w:tcPr>
            <w:tcW w:w="636" w:type="pct"/>
            <w:vAlign w:val="center"/>
          </w:tcPr>
          <w:p w14:paraId="5DD5F0BF" w14:textId="77777777" w:rsidR="00512210" w:rsidRPr="0061787C" w:rsidRDefault="00512210" w:rsidP="00F54AB2">
            <w:pPr>
              <w:jc w:val="center"/>
            </w:pPr>
          </w:p>
        </w:tc>
        <w:tc>
          <w:tcPr>
            <w:tcW w:w="864" w:type="pct"/>
            <w:shd w:val="clear" w:color="auto" w:fill="auto"/>
            <w:vAlign w:val="center"/>
          </w:tcPr>
          <w:p w14:paraId="7381A51A" w14:textId="77777777" w:rsidR="00512210" w:rsidRPr="0061787C" w:rsidRDefault="00512210" w:rsidP="00F54AB2">
            <w:pPr>
              <w:jc w:val="center"/>
            </w:pPr>
          </w:p>
        </w:tc>
      </w:tr>
      <w:tr w:rsidR="00512210" w14:paraId="6C6CB1B4" w14:textId="77777777" w:rsidTr="001D5CD0">
        <w:trPr>
          <w:trHeight w:val="144"/>
        </w:trPr>
        <w:tc>
          <w:tcPr>
            <w:tcW w:w="2373" w:type="pct"/>
            <w:shd w:val="clear" w:color="auto" w:fill="auto"/>
            <w:vAlign w:val="center"/>
          </w:tcPr>
          <w:p w14:paraId="73B77D80" w14:textId="77777777" w:rsidR="00512210" w:rsidRPr="0061787C" w:rsidRDefault="00512210" w:rsidP="001D5CD0"/>
        </w:tc>
        <w:tc>
          <w:tcPr>
            <w:tcW w:w="403" w:type="pct"/>
            <w:shd w:val="clear" w:color="auto" w:fill="auto"/>
            <w:vAlign w:val="center"/>
          </w:tcPr>
          <w:p w14:paraId="61567E73" w14:textId="77777777" w:rsidR="00512210" w:rsidRPr="0061787C" w:rsidRDefault="00512210" w:rsidP="00F54AB2">
            <w:pPr>
              <w:jc w:val="center"/>
            </w:pPr>
          </w:p>
        </w:tc>
        <w:tc>
          <w:tcPr>
            <w:tcW w:w="724" w:type="pct"/>
            <w:shd w:val="clear" w:color="auto" w:fill="auto"/>
            <w:vAlign w:val="center"/>
          </w:tcPr>
          <w:p w14:paraId="4E3DF1CB" w14:textId="77777777" w:rsidR="00512210" w:rsidRPr="0061787C" w:rsidRDefault="00512210" w:rsidP="00F54AB2">
            <w:pPr>
              <w:jc w:val="center"/>
            </w:pPr>
          </w:p>
        </w:tc>
        <w:tc>
          <w:tcPr>
            <w:tcW w:w="636" w:type="pct"/>
            <w:vAlign w:val="center"/>
          </w:tcPr>
          <w:p w14:paraId="3971E7CA" w14:textId="77777777" w:rsidR="00512210" w:rsidRPr="0061787C" w:rsidRDefault="00512210" w:rsidP="00F54AB2">
            <w:pPr>
              <w:jc w:val="center"/>
            </w:pPr>
          </w:p>
        </w:tc>
        <w:tc>
          <w:tcPr>
            <w:tcW w:w="864" w:type="pct"/>
            <w:shd w:val="clear" w:color="auto" w:fill="auto"/>
            <w:vAlign w:val="center"/>
          </w:tcPr>
          <w:p w14:paraId="61D61190" w14:textId="77777777" w:rsidR="00512210" w:rsidRPr="0061787C" w:rsidRDefault="00512210" w:rsidP="00F54AB2">
            <w:pPr>
              <w:jc w:val="center"/>
            </w:pPr>
          </w:p>
        </w:tc>
      </w:tr>
      <w:tr w:rsidR="00512210" w14:paraId="6DC7A4EA" w14:textId="77777777" w:rsidTr="001D5CD0">
        <w:trPr>
          <w:trHeight w:val="144"/>
        </w:trPr>
        <w:tc>
          <w:tcPr>
            <w:tcW w:w="2373" w:type="pct"/>
            <w:shd w:val="clear" w:color="auto" w:fill="auto"/>
            <w:vAlign w:val="center"/>
          </w:tcPr>
          <w:p w14:paraId="20EA31EA" w14:textId="77777777" w:rsidR="00512210" w:rsidRPr="0061787C" w:rsidRDefault="00512210" w:rsidP="001D5CD0"/>
        </w:tc>
        <w:tc>
          <w:tcPr>
            <w:tcW w:w="403" w:type="pct"/>
            <w:shd w:val="clear" w:color="auto" w:fill="auto"/>
            <w:vAlign w:val="center"/>
          </w:tcPr>
          <w:p w14:paraId="5389AAA9" w14:textId="77777777" w:rsidR="00512210" w:rsidRPr="0061787C" w:rsidRDefault="00512210" w:rsidP="00F54AB2">
            <w:pPr>
              <w:jc w:val="center"/>
            </w:pPr>
          </w:p>
        </w:tc>
        <w:tc>
          <w:tcPr>
            <w:tcW w:w="724" w:type="pct"/>
            <w:shd w:val="clear" w:color="auto" w:fill="auto"/>
            <w:vAlign w:val="center"/>
          </w:tcPr>
          <w:p w14:paraId="6364E843" w14:textId="77777777" w:rsidR="00512210" w:rsidRPr="0061787C" w:rsidRDefault="00512210" w:rsidP="00F54AB2">
            <w:pPr>
              <w:jc w:val="center"/>
            </w:pPr>
          </w:p>
        </w:tc>
        <w:tc>
          <w:tcPr>
            <w:tcW w:w="636" w:type="pct"/>
            <w:vAlign w:val="center"/>
          </w:tcPr>
          <w:p w14:paraId="312F4E7F" w14:textId="77777777" w:rsidR="00512210" w:rsidRPr="0061787C" w:rsidRDefault="00512210" w:rsidP="00F54AB2">
            <w:pPr>
              <w:jc w:val="center"/>
            </w:pPr>
          </w:p>
        </w:tc>
        <w:tc>
          <w:tcPr>
            <w:tcW w:w="864" w:type="pct"/>
            <w:shd w:val="clear" w:color="auto" w:fill="auto"/>
            <w:vAlign w:val="center"/>
          </w:tcPr>
          <w:p w14:paraId="7EE33726" w14:textId="77777777" w:rsidR="00512210" w:rsidRPr="0061787C" w:rsidRDefault="00512210" w:rsidP="00F54AB2">
            <w:pPr>
              <w:jc w:val="center"/>
            </w:pPr>
          </w:p>
        </w:tc>
      </w:tr>
      <w:tr w:rsidR="00512210" w14:paraId="7D349708" w14:textId="77777777" w:rsidTr="001D5CD0">
        <w:trPr>
          <w:trHeight w:val="144"/>
        </w:trPr>
        <w:tc>
          <w:tcPr>
            <w:tcW w:w="2373" w:type="pct"/>
            <w:shd w:val="clear" w:color="auto" w:fill="auto"/>
            <w:vAlign w:val="center"/>
          </w:tcPr>
          <w:p w14:paraId="1F0E8571" w14:textId="77777777" w:rsidR="00512210" w:rsidRPr="0061787C" w:rsidRDefault="00512210" w:rsidP="001D5CD0"/>
        </w:tc>
        <w:tc>
          <w:tcPr>
            <w:tcW w:w="403" w:type="pct"/>
            <w:shd w:val="clear" w:color="auto" w:fill="auto"/>
            <w:vAlign w:val="center"/>
          </w:tcPr>
          <w:p w14:paraId="0B221134" w14:textId="77777777" w:rsidR="00512210" w:rsidRPr="0061787C" w:rsidRDefault="00512210" w:rsidP="00F54AB2">
            <w:pPr>
              <w:jc w:val="center"/>
            </w:pPr>
          </w:p>
        </w:tc>
        <w:tc>
          <w:tcPr>
            <w:tcW w:w="724" w:type="pct"/>
            <w:shd w:val="clear" w:color="auto" w:fill="auto"/>
            <w:vAlign w:val="center"/>
          </w:tcPr>
          <w:p w14:paraId="34FAA081" w14:textId="77777777" w:rsidR="00512210" w:rsidRPr="0061787C" w:rsidRDefault="00512210" w:rsidP="00F54AB2">
            <w:pPr>
              <w:jc w:val="center"/>
            </w:pPr>
          </w:p>
        </w:tc>
        <w:tc>
          <w:tcPr>
            <w:tcW w:w="636" w:type="pct"/>
            <w:vAlign w:val="center"/>
          </w:tcPr>
          <w:p w14:paraId="0DEC3993" w14:textId="77777777" w:rsidR="00512210" w:rsidRPr="0061787C" w:rsidRDefault="00512210" w:rsidP="00F54AB2">
            <w:pPr>
              <w:jc w:val="center"/>
            </w:pPr>
          </w:p>
        </w:tc>
        <w:tc>
          <w:tcPr>
            <w:tcW w:w="864" w:type="pct"/>
            <w:shd w:val="clear" w:color="auto" w:fill="auto"/>
            <w:vAlign w:val="center"/>
          </w:tcPr>
          <w:p w14:paraId="3A698588" w14:textId="77777777" w:rsidR="00512210" w:rsidRPr="0061787C" w:rsidRDefault="00512210" w:rsidP="00F54AB2">
            <w:pPr>
              <w:jc w:val="center"/>
            </w:pPr>
          </w:p>
        </w:tc>
      </w:tr>
      <w:tr w:rsidR="00512210" w14:paraId="7190AF60" w14:textId="77777777" w:rsidTr="001D5CD0">
        <w:trPr>
          <w:trHeight w:val="144"/>
        </w:trPr>
        <w:tc>
          <w:tcPr>
            <w:tcW w:w="2373" w:type="pct"/>
            <w:shd w:val="clear" w:color="auto" w:fill="auto"/>
            <w:vAlign w:val="center"/>
          </w:tcPr>
          <w:p w14:paraId="65930BEF" w14:textId="77777777" w:rsidR="00512210" w:rsidRPr="0061787C" w:rsidRDefault="00512210" w:rsidP="001D5CD0"/>
        </w:tc>
        <w:tc>
          <w:tcPr>
            <w:tcW w:w="403" w:type="pct"/>
            <w:shd w:val="clear" w:color="auto" w:fill="auto"/>
            <w:vAlign w:val="center"/>
          </w:tcPr>
          <w:p w14:paraId="553DBDBE" w14:textId="77777777" w:rsidR="00512210" w:rsidRPr="0061787C" w:rsidRDefault="00512210" w:rsidP="00F54AB2">
            <w:pPr>
              <w:jc w:val="center"/>
            </w:pPr>
          </w:p>
        </w:tc>
        <w:tc>
          <w:tcPr>
            <w:tcW w:w="724" w:type="pct"/>
            <w:shd w:val="clear" w:color="auto" w:fill="auto"/>
            <w:vAlign w:val="center"/>
          </w:tcPr>
          <w:p w14:paraId="3CA50DC5" w14:textId="77777777" w:rsidR="00512210" w:rsidRPr="0061787C" w:rsidRDefault="00512210" w:rsidP="00F54AB2">
            <w:pPr>
              <w:jc w:val="center"/>
            </w:pPr>
          </w:p>
        </w:tc>
        <w:tc>
          <w:tcPr>
            <w:tcW w:w="636" w:type="pct"/>
            <w:vAlign w:val="center"/>
          </w:tcPr>
          <w:p w14:paraId="230E200D" w14:textId="77777777" w:rsidR="00512210" w:rsidRPr="0061787C" w:rsidRDefault="00512210" w:rsidP="00F54AB2">
            <w:pPr>
              <w:jc w:val="center"/>
            </w:pPr>
          </w:p>
        </w:tc>
        <w:tc>
          <w:tcPr>
            <w:tcW w:w="864" w:type="pct"/>
            <w:shd w:val="clear" w:color="auto" w:fill="auto"/>
            <w:vAlign w:val="center"/>
          </w:tcPr>
          <w:p w14:paraId="6FF05242" w14:textId="77777777" w:rsidR="00512210" w:rsidRPr="0061787C" w:rsidRDefault="00512210" w:rsidP="00F54AB2">
            <w:pPr>
              <w:jc w:val="center"/>
            </w:pPr>
          </w:p>
        </w:tc>
      </w:tr>
      <w:tr w:rsidR="00512210" w14:paraId="76B5675A" w14:textId="77777777" w:rsidTr="001D5CD0">
        <w:trPr>
          <w:trHeight w:val="144"/>
        </w:trPr>
        <w:tc>
          <w:tcPr>
            <w:tcW w:w="2373" w:type="pct"/>
            <w:shd w:val="clear" w:color="auto" w:fill="auto"/>
            <w:vAlign w:val="center"/>
          </w:tcPr>
          <w:p w14:paraId="56A4EA63" w14:textId="77777777" w:rsidR="00512210" w:rsidRPr="0061787C" w:rsidRDefault="00512210" w:rsidP="001D5CD0"/>
        </w:tc>
        <w:tc>
          <w:tcPr>
            <w:tcW w:w="403" w:type="pct"/>
            <w:shd w:val="clear" w:color="auto" w:fill="auto"/>
            <w:vAlign w:val="center"/>
          </w:tcPr>
          <w:p w14:paraId="0FC0C331" w14:textId="77777777" w:rsidR="00512210" w:rsidRPr="0061787C" w:rsidRDefault="00512210" w:rsidP="00F54AB2">
            <w:pPr>
              <w:jc w:val="center"/>
            </w:pPr>
          </w:p>
        </w:tc>
        <w:tc>
          <w:tcPr>
            <w:tcW w:w="724" w:type="pct"/>
            <w:shd w:val="clear" w:color="auto" w:fill="auto"/>
            <w:vAlign w:val="center"/>
          </w:tcPr>
          <w:p w14:paraId="710CDF80" w14:textId="77777777" w:rsidR="00512210" w:rsidRPr="0061787C" w:rsidRDefault="00512210" w:rsidP="00F54AB2">
            <w:pPr>
              <w:jc w:val="center"/>
            </w:pPr>
          </w:p>
        </w:tc>
        <w:tc>
          <w:tcPr>
            <w:tcW w:w="636" w:type="pct"/>
            <w:vAlign w:val="center"/>
          </w:tcPr>
          <w:p w14:paraId="15E73441" w14:textId="77777777" w:rsidR="00512210" w:rsidRPr="0061787C" w:rsidRDefault="00512210" w:rsidP="00F54AB2">
            <w:pPr>
              <w:jc w:val="center"/>
            </w:pPr>
          </w:p>
        </w:tc>
        <w:tc>
          <w:tcPr>
            <w:tcW w:w="864" w:type="pct"/>
            <w:shd w:val="clear" w:color="auto" w:fill="auto"/>
            <w:vAlign w:val="center"/>
          </w:tcPr>
          <w:p w14:paraId="61CC53BD" w14:textId="77777777" w:rsidR="00512210" w:rsidRPr="0061787C" w:rsidRDefault="00512210" w:rsidP="00F54AB2">
            <w:pPr>
              <w:jc w:val="center"/>
            </w:pPr>
          </w:p>
        </w:tc>
      </w:tr>
      <w:tr w:rsidR="00512210" w14:paraId="67FBF00B" w14:textId="77777777" w:rsidTr="001D5CD0">
        <w:trPr>
          <w:trHeight w:val="144"/>
        </w:trPr>
        <w:tc>
          <w:tcPr>
            <w:tcW w:w="2373" w:type="pct"/>
            <w:shd w:val="clear" w:color="auto" w:fill="auto"/>
            <w:vAlign w:val="center"/>
          </w:tcPr>
          <w:p w14:paraId="284AE4E7" w14:textId="77777777" w:rsidR="00512210" w:rsidRPr="0061787C" w:rsidRDefault="00512210" w:rsidP="001D5CD0"/>
        </w:tc>
        <w:tc>
          <w:tcPr>
            <w:tcW w:w="403" w:type="pct"/>
            <w:shd w:val="clear" w:color="auto" w:fill="auto"/>
            <w:vAlign w:val="center"/>
          </w:tcPr>
          <w:p w14:paraId="5C3C3979" w14:textId="77777777" w:rsidR="00512210" w:rsidRPr="0061787C" w:rsidRDefault="00512210" w:rsidP="00F54AB2">
            <w:pPr>
              <w:jc w:val="center"/>
            </w:pPr>
          </w:p>
        </w:tc>
        <w:tc>
          <w:tcPr>
            <w:tcW w:w="724" w:type="pct"/>
            <w:shd w:val="clear" w:color="auto" w:fill="auto"/>
            <w:vAlign w:val="center"/>
          </w:tcPr>
          <w:p w14:paraId="0D75C2B5" w14:textId="77777777" w:rsidR="00512210" w:rsidRPr="0061787C" w:rsidRDefault="00512210" w:rsidP="00F54AB2">
            <w:pPr>
              <w:jc w:val="center"/>
            </w:pPr>
          </w:p>
        </w:tc>
        <w:tc>
          <w:tcPr>
            <w:tcW w:w="636" w:type="pct"/>
            <w:vAlign w:val="center"/>
          </w:tcPr>
          <w:p w14:paraId="79BB54DE" w14:textId="77777777" w:rsidR="00512210" w:rsidRPr="0061787C" w:rsidRDefault="00512210" w:rsidP="00F54AB2">
            <w:pPr>
              <w:jc w:val="center"/>
            </w:pPr>
          </w:p>
        </w:tc>
        <w:tc>
          <w:tcPr>
            <w:tcW w:w="864" w:type="pct"/>
            <w:shd w:val="clear" w:color="auto" w:fill="auto"/>
            <w:vAlign w:val="center"/>
          </w:tcPr>
          <w:p w14:paraId="22B3D4EB" w14:textId="77777777" w:rsidR="00512210" w:rsidRPr="0061787C" w:rsidRDefault="00512210" w:rsidP="00F54AB2">
            <w:pPr>
              <w:jc w:val="center"/>
            </w:pPr>
          </w:p>
        </w:tc>
      </w:tr>
      <w:tr w:rsidR="00512210" w14:paraId="39898DDB" w14:textId="77777777" w:rsidTr="001D5CD0">
        <w:trPr>
          <w:trHeight w:val="144"/>
        </w:trPr>
        <w:tc>
          <w:tcPr>
            <w:tcW w:w="2373" w:type="pct"/>
            <w:shd w:val="clear" w:color="auto" w:fill="auto"/>
            <w:vAlign w:val="center"/>
          </w:tcPr>
          <w:p w14:paraId="4734CA6F" w14:textId="77777777" w:rsidR="00512210" w:rsidRPr="0061787C" w:rsidRDefault="00512210" w:rsidP="001D5CD0"/>
        </w:tc>
        <w:tc>
          <w:tcPr>
            <w:tcW w:w="403" w:type="pct"/>
            <w:shd w:val="clear" w:color="auto" w:fill="auto"/>
            <w:vAlign w:val="center"/>
          </w:tcPr>
          <w:p w14:paraId="4F46E881" w14:textId="77777777" w:rsidR="00512210" w:rsidRPr="0061787C" w:rsidRDefault="00512210" w:rsidP="00F54AB2">
            <w:pPr>
              <w:jc w:val="center"/>
            </w:pPr>
          </w:p>
        </w:tc>
        <w:tc>
          <w:tcPr>
            <w:tcW w:w="724" w:type="pct"/>
            <w:shd w:val="clear" w:color="auto" w:fill="auto"/>
            <w:vAlign w:val="center"/>
          </w:tcPr>
          <w:p w14:paraId="6E527115" w14:textId="77777777" w:rsidR="00512210" w:rsidRPr="0061787C" w:rsidRDefault="00512210" w:rsidP="00F54AB2">
            <w:pPr>
              <w:jc w:val="center"/>
            </w:pPr>
          </w:p>
        </w:tc>
        <w:tc>
          <w:tcPr>
            <w:tcW w:w="636" w:type="pct"/>
            <w:vAlign w:val="center"/>
          </w:tcPr>
          <w:p w14:paraId="6BC912C2" w14:textId="77777777" w:rsidR="00512210" w:rsidRPr="0061787C" w:rsidRDefault="00512210" w:rsidP="00F54AB2">
            <w:pPr>
              <w:jc w:val="center"/>
            </w:pPr>
          </w:p>
        </w:tc>
        <w:tc>
          <w:tcPr>
            <w:tcW w:w="864" w:type="pct"/>
            <w:shd w:val="clear" w:color="auto" w:fill="auto"/>
            <w:vAlign w:val="center"/>
          </w:tcPr>
          <w:p w14:paraId="1BE19E7B" w14:textId="77777777" w:rsidR="00512210" w:rsidRPr="0061787C" w:rsidRDefault="00512210" w:rsidP="00F54AB2">
            <w:pPr>
              <w:jc w:val="center"/>
            </w:pPr>
          </w:p>
        </w:tc>
      </w:tr>
      <w:tr w:rsidR="00512210" w14:paraId="7FA50030" w14:textId="77777777" w:rsidTr="001D5CD0">
        <w:trPr>
          <w:trHeight w:val="144"/>
        </w:trPr>
        <w:tc>
          <w:tcPr>
            <w:tcW w:w="2373" w:type="pct"/>
            <w:shd w:val="clear" w:color="auto" w:fill="auto"/>
            <w:vAlign w:val="center"/>
          </w:tcPr>
          <w:p w14:paraId="6D13D4BC" w14:textId="77777777" w:rsidR="00512210" w:rsidRPr="0061787C" w:rsidRDefault="00512210" w:rsidP="001D5CD0"/>
        </w:tc>
        <w:tc>
          <w:tcPr>
            <w:tcW w:w="403" w:type="pct"/>
            <w:shd w:val="clear" w:color="auto" w:fill="auto"/>
            <w:vAlign w:val="center"/>
          </w:tcPr>
          <w:p w14:paraId="2CD529C2" w14:textId="77777777" w:rsidR="00512210" w:rsidRPr="0061787C" w:rsidRDefault="00512210" w:rsidP="00F54AB2">
            <w:pPr>
              <w:jc w:val="center"/>
            </w:pPr>
          </w:p>
        </w:tc>
        <w:tc>
          <w:tcPr>
            <w:tcW w:w="724" w:type="pct"/>
            <w:shd w:val="clear" w:color="auto" w:fill="auto"/>
            <w:vAlign w:val="center"/>
          </w:tcPr>
          <w:p w14:paraId="08AFBBE4" w14:textId="77777777" w:rsidR="00512210" w:rsidRPr="0061787C" w:rsidRDefault="00512210" w:rsidP="00F54AB2">
            <w:pPr>
              <w:jc w:val="center"/>
            </w:pPr>
          </w:p>
        </w:tc>
        <w:tc>
          <w:tcPr>
            <w:tcW w:w="636" w:type="pct"/>
            <w:vAlign w:val="center"/>
          </w:tcPr>
          <w:p w14:paraId="58C7C715" w14:textId="77777777" w:rsidR="00512210" w:rsidRPr="0061787C" w:rsidRDefault="00512210" w:rsidP="00F54AB2">
            <w:pPr>
              <w:jc w:val="center"/>
            </w:pPr>
          </w:p>
        </w:tc>
        <w:tc>
          <w:tcPr>
            <w:tcW w:w="864" w:type="pct"/>
            <w:shd w:val="clear" w:color="auto" w:fill="auto"/>
            <w:vAlign w:val="center"/>
          </w:tcPr>
          <w:p w14:paraId="032D65BF" w14:textId="77777777" w:rsidR="00512210" w:rsidRPr="0061787C" w:rsidRDefault="00512210" w:rsidP="00F54AB2">
            <w:pPr>
              <w:jc w:val="center"/>
            </w:pPr>
          </w:p>
        </w:tc>
      </w:tr>
      <w:tr w:rsidR="00512210" w14:paraId="296131A3" w14:textId="77777777" w:rsidTr="001D5CD0">
        <w:trPr>
          <w:trHeight w:val="144"/>
        </w:trPr>
        <w:tc>
          <w:tcPr>
            <w:tcW w:w="2373" w:type="pct"/>
            <w:shd w:val="clear" w:color="auto" w:fill="auto"/>
            <w:vAlign w:val="center"/>
          </w:tcPr>
          <w:p w14:paraId="78052D4B" w14:textId="77777777" w:rsidR="00512210" w:rsidRPr="0061787C" w:rsidRDefault="00512210" w:rsidP="001D5CD0"/>
        </w:tc>
        <w:tc>
          <w:tcPr>
            <w:tcW w:w="403" w:type="pct"/>
            <w:shd w:val="clear" w:color="auto" w:fill="auto"/>
            <w:vAlign w:val="center"/>
          </w:tcPr>
          <w:p w14:paraId="79A790C0" w14:textId="77777777" w:rsidR="00512210" w:rsidRPr="0061787C" w:rsidRDefault="00512210" w:rsidP="00F54AB2">
            <w:pPr>
              <w:jc w:val="center"/>
            </w:pPr>
          </w:p>
        </w:tc>
        <w:tc>
          <w:tcPr>
            <w:tcW w:w="724" w:type="pct"/>
            <w:shd w:val="clear" w:color="auto" w:fill="auto"/>
            <w:vAlign w:val="center"/>
          </w:tcPr>
          <w:p w14:paraId="2C69155B" w14:textId="77777777" w:rsidR="00512210" w:rsidRPr="0061787C" w:rsidRDefault="00512210" w:rsidP="00F54AB2">
            <w:pPr>
              <w:jc w:val="center"/>
            </w:pPr>
          </w:p>
        </w:tc>
        <w:tc>
          <w:tcPr>
            <w:tcW w:w="636" w:type="pct"/>
            <w:vAlign w:val="center"/>
          </w:tcPr>
          <w:p w14:paraId="5665046C" w14:textId="77777777" w:rsidR="00512210" w:rsidRPr="0061787C" w:rsidRDefault="00512210" w:rsidP="00F54AB2">
            <w:pPr>
              <w:jc w:val="center"/>
            </w:pPr>
          </w:p>
        </w:tc>
        <w:tc>
          <w:tcPr>
            <w:tcW w:w="864" w:type="pct"/>
            <w:shd w:val="clear" w:color="auto" w:fill="auto"/>
            <w:vAlign w:val="center"/>
          </w:tcPr>
          <w:p w14:paraId="7C677E32" w14:textId="77777777" w:rsidR="00512210" w:rsidRPr="0061787C" w:rsidRDefault="00512210" w:rsidP="00F54AB2">
            <w:pPr>
              <w:jc w:val="center"/>
            </w:pPr>
          </w:p>
        </w:tc>
      </w:tr>
      <w:tr w:rsidR="00512210" w14:paraId="40D7B1B8" w14:textId="77777777" w:rsidTr="001D5CD0">
        <w:trPr>
          <w:trHeight w:val="144"/>
        </w:trPr>
        <w:tc>
          <w:tcPr>
            <w:tcW w:w="2373" w:type="pct"/>
            <w:shd w:val="clear" w:color="auto" w:fill="auto"/>
            <w:vAlign w:val="center"/>
          </w:tcPr>
          <w:p w14:paraId="10B9FC3B" w14:textId="77777777" w:rsidR="00512210" w:rsidRPr="0061787C" w:rsidRDefault="00512210" w:rsidP="001D5CD0"/>
        </w:tc>
        <w:tc>
          <w:tcPr>
            <w:tcW w:w="403" w:type="pct"/>
            <w:shd w:val="clear" w:color="auto" w:fill="auto"/>
            <w:vAlign w:val="center"/>
          </w:tcPr>
          <w:p w14:paraId="4A0E17E2" w14:textId="77777777" w:rsidR="00512210" w:rsidRPr="0061787C" w:rsidRDefault="00512210" w:rsidP="00F54AB2">
            <w:pPr>
              <w:jc w:val="center"/>
            </w:pPr>
          </w:p>
        </w:tc>
        <w:tc>
          <w:tcPr>
            <w:tcW w:w="724" w:type="pct"/>
            <w:shd w:val="clear" w:color="auto" w:fill="auto"/>
            <w:vAlign w:val="center"/>
          </w:tcPr>
          <w:p w14:paraId="19B718A3" w14:textId="77777777" w:rsidR="00512210" w:rsidRPr="0061787C" w:rsidRDefault="00512210" w:rsidP="00F54AB2">
            <w:pPr>
              <w:jc w:val="center"/>
            </w:pPr>
          </w:p>
        </w:tc>
        <w:tc>
          <w:tcPr>
            <w:tcW w:w="636" w:type="pct"/>
            <w:vAlign w:val="center"/>
          </w:tcPr>
          <w:p w14:paraId="2038EF65" w14:textId="77777777" w:rsidR="00512210" w:rsidRPr="0061787C" w:rsidRDefault="00512210" w:rsidP="00F54AB2">
            <w:pPr>
              <w:jc w:val="center"/>
            </w:pPr>
          </w:p>
        </w:tc>
        <w:tc>
          <w:tcPr>
            <w:tcW w:w="864" w:type="pct"/>
            <w:shd w:val="clear" w:color="auto" w:fill="auto"/>
            <w:vAlign w:val="center"/>
          </w:tcPr>
          <w:p w14:paraId="4344C8C9" w14:textId="77777777" w:rsidR="00512210" w:rsidRPr="0061787C" w:rsidRDefault="00512210" w:rsidP="00F54AB2">
            <w:pPr>
              <w:jc w:val="center"/>
            </w:pPr>
          </w:p>
        </w:tc>
      </w:tr>
      <w:tr w:rsidR="00512210" w14:paraId="431D607C" w14:textId="77777777" w:rsidTr="001D5CD0">
        <w:trPr>
          <w:trHeight w:val="144"/>
        </w:trPr>
        <w:tc>
          <w:tcPr>
            <w:tcW w:w="2373" w:type="pct"/>
            <w:shd w:val="clear" w:color="auto" w:fill="auto"/>
            <w:vAlign w:val="center"/>
          </w:tcPr>
          <w:p w14:paraId="2DC9AC7F" w14:textId="77777777" w:rsidR="00512210" w:rsidRPr="0061787C" w:rsidRDefault="00512210" w:rsidP="001D5CD0"/>
        </w:tc>
        <w:tc>
          <w:tcPr>
            <w:tcW w:w="403" w:type="pct"/>
            <w:shd w:val="clear" w:color="auto" w:fill="auto"/>
            <w:vAlign w:val="center"/>
          </w:tcPr>
          <w:p w14:paraId="2CEB5702" w14:textId="77777777" w:rsidR="00512210" w:rsidRPr="0061787C" w:rsidRDefault="00512210" w:rsidP="00F54AB2">
            <w:pPr>
              <w:jc w:val="center"/>
            </w:pPr>
          </w:p>
        </w:tc>
        <w:tc>
          <w:tcPr>
            <w:tcW w:w="724" w:type="pct"/>
            <w:shd w:val="clear" w:color="auto" w:fill="auto"/>
            <w:vAlign w:val="center"/>
          </w:tcPr>
          <w:p w14:paraId="5B75BD85" w14:textId="77777777" w:rsidR="00512210" w:rsidRPr="0061787C" w:rsidRDefault="00512210" w:rsidP="00F54AB2">
            <w:pPr>
              <w:jc w:val="center"/>
            </w:pPr>
          </w:p>
        </w:tc>
        <w:tc>
          <w:tcPr>
            <w:tcW w:w="636" w:type="pct"/>
            <w:vAlign w:val="center"/>
          </w:tcPr>
          <w:p w14:paraId="4EF47055" w14:textId="77777777" w:rsidR="00512210" w:rsidRPr="0061787C" w:rsidRDefault="00512210" w:rsidP="00F54AB2">
            <w:pPr>
              <w:jc w:val="center"/>
            </w:pPr>
          </w:p>
        </w:tc>
        <w:tc>
          <w:tcPr>
            <w:tcW w:w="864" w:type="pct"/>
            <w:shd w:val="clear" w:color="auto" w:fill="auto"/>
            <w:vAlign w:val="center"/>
          </w:tcPr>
          <w:p w14:paraId="12863EA1" w14:textId="77777777" w:rsidR="00512210" w:rsidRPr="0061787C" w:rsidRDefault="00512210" w:rsidP="00F54AB2">
            <w:pPr>
              <w:jc w:val="center"/>
            </w:pPr>
          </w:p>
        </w:tc>
      </w:tr>
      <w:tr w:rsidR="00B20644" w14:paraId="782F8E8B" w14:textId="77777777" w:rsidTr="001D5CD0">
        <w:trPr>
          <w:trHeight w:val="144"/>
        </w:trPr>
        <w:tc>
          <w:tcPr>
            <w:tcW w:w="2373" w:type="pct"/>
            <w:shd w:val="clear" w:color="auto" w:fill="auto"/>
            <w:vAlign w:val="center"/>
          </w:tcPr>
          <w:p w14:paraId="590B3F26" w14:textId="77777777" w:rsidR="00B20644" w:rsidRPr="0061787C" w:rsidRDefault="00B20644" w:rsidP="001D5CD0"/>
        </w:tc>
        <w:tc>
          <w:tcPr>
            <w:tcW w:w="403" w:type="pct"/>
            <w:shd w:val="clear" w:color="auto" w:fill="auto"/>
            <w:vAlign w:val="center"/>
          </w:tcPr>
          <w:p w14:paraId="1F82874C" w14:textId="77777777" w:rsidR="00B20644" w:rsidRPr="0061787C" w:rsidRDefault="00B20644" w:rsidP="00F54AB2">
            <w:pPr>
              <w:jc w:val="center"/>
            </w:pPr>
          </w:p>
        </w:tc>
        <w:tc>
          <w:tcPr>
            <w:tcW w:w="724" w:type="pct"/>
            <w:shd w:val="clear" w:color="auto" w:fill="auto"/>
            <w:vAlign w:val="center"/>
          </w:tcPr>
          <w:p w14:paraId="6D8D3710" w14:textId="77777777" w:rsidR="00B20644" w:rsidRPr="0061787C" w:rsidRDefault="00B20644" w:rsidP="00F54AB2">
            <w:pPr>
              <w:jc w:val="center"/>
            </w:pPr>
          </w:p>
        </w:tc>
        <w:tc>
          <w:tcPr>
            <w:tcW w:w="636" w:type="pct"/>
            <w:vAlign w:val="center"/>
          </w:tcPr>
          <w:p w14:paraId="5D865374" w14:textId="77777777" w:rsidR="00B20644" w:rsidRPr="0061787C" w:rsidRDefault="00B20644" w:rsidP="00F54AB2">
            <w:pPr>
              <w:jc w:val="center"/>
            </w:pPr>
          </w:p>
        </w:tc>
        <w:tc>
          <w:tcPr>
            <w:tcW w:w="864" w:type="pct"/>
            <w:shd w:val="clear" w:color="auto" w:fill="auto"/>
            <w:vAlign w:val="center"/>
          </w:tcPr>
          <w:p w14:paraId="053C5FB0" w14:textId="77777777" w:rsidR="00B20644" w:rsidRPr="0061787C" w:rsidRDefault="00B20644" w:rsidP="00F54AB2">
            <w:pPr>
              <w:jc w:val="center"/>
            </w:pPr>
          </w:p>
        </w:tc>
      </w:tr>
      <w:tr w:rsidR="00B20644" w14:paraId="3AE1BF9F" w14:textId="77777777" w:rsidTr="001D5CD0">
        <w:trPr>
          <w:trHeight w:val="144"/>
        </w:trPr>
        <w:tc>
          <w:tcPr>
            <w:tcW w:w="2373" w:type="pct"/>
            <w:shd w:val="clear" w:color="auto" w:fill="auto"/>
            <w:vAlign w:val="center"/>
          </w:tcPr>
          <w:p w14:paraId="537C5FC2" w14:textId="77777777" w:rsidR="00B20644" w:rsidRPr="0061787C" w:rsidRDefault="00B20644" w:rsidP="001D5CD0"/>
        </w:tc>
        <w:tc>
          <w:tcPr>
            <w:tcW w:w="403" w:type="pct"/>
            <w:shd w:val="clear" w:color="auto" w:fill="auto"/>
            <w:vAlign w:val="center"/>
          </w:tcPr>
          <w:p w14:paraId="657279A7" w14:textId="77777777" w:rsidR="00B20644" w:rsidRPr="0061787C" w:rsidRDefault="00B20644" w:rsidP="00F54AB2">
            <w:pPr>
              <w:jc w:val="center"/>
            </w:pPr>
          </w:p>
        </w:tc>
        <w:tc>
          <w:tcPr>
            <w:tcW w:w="724" w:type="pct"/>
            <w:shd w:val="clear" w:color="auto" w:fill="auto"/>
            <w:vAlign w:val="center"/>
          </w:tcPr>
          <w:p w14:paraId="73B1F63F" w14:textId="77777777" w:rsidR="00B20644" w:rsidRPr="0061787C" w:rsidRDefault="00B20644" w:rsidP="00F54AB2">
            <w:pPr>
              <w:jc w:val="center"/>
            </w:pPr>
          </w:p>
        </w:tc>
        <w:tc>
          <w:tcPr>
            <w:tcW w:w="636" w:type="pct"/>
            <w:vAlign w:val="center"/>
          </w:tcPr>
          <w:p w14:paraId="0D40D563" w14:textId="77777777" w:rsidR="00B20644" w:rsidRPr="0061787C" w:rsidRDefault="00B20644" w:rsidP="00F54AB2">
            <w:pPr>
              <w:jc w:val="center"/>
            </w:pPr>
          </w:p>
        </w:tc>
        <w:tc>
          <w:tcPr>
            <w:tcW w:w="864" w:type="pct"/>
            <w:shd w:val="clear" w:color="auto" w:fill="auto"/>
            <w:vAlign w:val="center"/>
          </w:tcPr>
          <w:p w14:paraId="0B46EC3E" w14:textId="77777777" w:rsidR="00B20644" w:rsidRPr="0061787C" w:rsidRDefault="00B20644" w:rsidP="00F54AB2">
            <w:pPr>
              <w:jc w:val="center"/>
            </w:pPr>
          </w:p>
        </w:tc>
      </w:tr>
      <w:tr w:rsidR="00F54AB2" w14:paraId="6C27C719" w14:textId="77777777" w:rsidTr="001D5CD0">
        <w:trPr>
          <w:trHeight w:val="144"/>
        </w:trPr>
        <w:tc>
          <w:tcPr>
            <w:tcW w:w="2373" w:type="pct"/>
            <w:shd w:val="clear" w:color="auto" w:fill="auto"/>
            <w:vAlign w:val="center"/>
          </w:tcPr>
          <w:p w14:paraId="0180F9FA" w14:textId="77777777" w:rsidR="00F54AB2" w:rsidRPr="0061787C" w:rsidRDefault="00F54AB2" w:rsidP="001D5CD0"/>
        </w:tc>
        <w:tc>
          <w:tcPr>
            <w:tcW w:w="403" w:type="pct"/>
            <w:shd w:val="clear" w:color="auto" w:fill="auto"/>
            <w:vAlign w:val="center"/>
          </w:tcPr>
          <w:p w14:paraId="4C029CAC" w14:textId="77777777" w:rsidR="00F54AB2" w:rsidRPr="0061787C" w:rsidRDefault="00F54AB2" w:rsidP="00F54AB2">
            <w:pPr>
              <w:jc w:val="center"/>
            </w:pPr>
          </w:p>
        </w:tc>
        <w:tc>
          <w:tcPr>
            <w:tcW w:w="724" w:type="pct"/>
            <w:shd w:val="clear" w:color="auto" w:fill="auto"/>
            <w:vAlign w:val="center"/>
          </w:tcPr>
          <w:p w14:paraId="1B415CD0" w14:textId="77777777" w:rsidR="00F54AB2" w:rsidRPr="0061787C" w:rsidRDefault="00F54AB2" w:rsidP="00F54AB2">
            <w:pPr>
              <w:jc w:val="center"/>
            </w:pPr>
          </w:p>
        </w:tc>
        <w:tc>
          <w:tcPr>
            <w:tcW w:w="636" w:type="pct"/>
            <w:vAlign w:val="center"/>
          </w:tcPr>
          <w:p w14:paraId="35924CD6" w14:textId="77777777" w:rsidR="00F54AB2" w:rsidRPr="0061787C" w:rsidRDefault="00F54AB2" w:rsidP="00F54AB2">
            <w:pPr>
              <w:jc w:val="center"/>
            </w:pPr>
          </w:p>
        </w:tc>
        <w:tc>
          <w:tcPr>
            <w:tcW w:w="864" w:type="pct"/>
            <w:shd w:val="clear" w:color="auto" w:fill="auto"/>
            <w:vAlign w:val="center"/>
          </w:tcPr>
          <w:p w14:paraId="489A8D33" w14:textId="77777777" w:rsidR="00F54AB2" w:rsidRPr="0061787C" w:rsidRDefault="00F54AB2" w:rsidP="00F54AB2">
            <w:pPr>
              <w:jc w:val="center"/>
            </w:pPr>
          </w:p>
        </w:tc>
      </w:tr>
      <w:tr w:rsidR="00F54AB2" w14:paraId="238BF0DD" w14:textId="77777777" w:rsidTr="001D5CD0">
        <w:trPr>
          <w:trHeight w:val="144"/>
        </w:trPr>
        <w:tc>
          <w:tcPr>
            <w:tcW w:w="2373" w:type="pct"/>
            <w:shd w:val="clear" w:color="auto" w:fill="auto"/>
            <w:vAlign w:val="center"/>
          </w:tcPr>
          <w:p w14:paraId="4D0E07A9" w14:textId="77777777" w:rsidR="00F54AB2" w:rsidRPr="0061787C" w:rsidRDefault="00F54AB2" w:rsidP="001D5CD0"/>
        </w:tc>
        <w:tc>
          <w:tcPr>
            <w:tcW w:w="403" w:type="pct"/>
            <w:shd w:val="clear" w:color="auto" w:fill="auto"/>
            <w:vAlign w:val="center"/>
          </w:tcPr>
          <w:p w14:paraId="2E48C8B8" w14:textId="77777777" w:rsidR="00F54AB2" w:rsidRPr="0061787C" w:rsidRDefault="00F54AB2" w:rsidP="00F54AB2">
            <w:pPr>
              <w:jc w:val="center"/>
            </w:pPr>
          </w:p>
        </w:tc>
        <w:tc>
          <w:tcPr>
            <w:tcW w:w="724" w:type="pct"/>
            <w:shd w:val="clear" w:color="auto" w:fill="auto"/>
            <w:vAlign w:val="center"/>
          </w:tcPr>
          <w:p w14:paraId="39490B05" w14:textId="77777777" w:rsidR="00F54AB2" w:rsidRPr="0061787C" w:rsidRDefault="00F54AB2" w:rsidP="00F54AB2">
            <w:pPr>
              <w:jc w:val="center"/>
            </w:pPr>
          </w:p>
        </w:tc>
        <w:tc>
          <w:tcPr>
            <w:tcW w:w="636" w:type="pct"/>
            <w:vAlign w:val="center"/>
          </w:tcPr>
          <w:p w14:paraId="42387FEE" w14:textId="77777777" w:rsidR="00F54AB2" w:rsidRPr="0061787C" w:rsidRDefault="00F54AB2" w:rsidP="00F54AB2">
            <w:pPr>
              <w:jc w:val="center"/>
            </w:pPr>
          </w:p>
        </w:tc>
        <w:tc>
          <w:tcPr>
            <w:tcW w:w="864" w:type="pct"/>
            <w:shd w:val="clear" w:color="auto" w:fill="auto"/>
            <w:vAlign w:val="center"/>
          </w:tcPr>
          <w:p w14:paraId="0C90A162" w14:textId="77777777" w:rsidR="00F54AB2" w:rsidRPr="0061787C" w:rsidRDefault="00F54AB2" w:rsidP="00F54AB2">
            <w:pPr>
              <w:jc w:val="center"/>
            </w:pPr>
          </w:p>
        </w:tc>
      </w:tr>
    </w:tbl>
    <w:p w14:paraId="4AA413F8" w14:textId="77777777" w:rsidR="009B279A" w:rsidRPr="00970BEF" w:rsidRDefault="00D74E70" w:rsidP="005E44A5">
      <w:pPr>
        <w:tabs>
          <w:tab w:val="left" w:pos="0"/>
        </w:tabs>
        <w:suppressAutoHyphens/>
        <w:spacing w:line="240" w:lineRule="atLeast"/>
        <w:jc w:val="both"/>
        <w:rPr>
          <w:spacing w:val="-3"/>
          <w:sz w:val="16"/>
          <w:szCs w:val="16"/>
        </w:rPr>
      </w:pPr>
      <w:r>
        <w:rPr>
          <w:spacing w:val="-3"/>
          <w:sz w:val="16"/>
          <w:szCs w:val="16"/>
        </w:rPr>
        <w:fldChar w:fldCharType="begin"/>
      </w:r>
      <w:r>
        <w:rPr>
          <w:spacing w:val="-3"/>
          <w:sz w:val="16"/>
          <w:szCs w:val="16"/>
        </w:rPr>
        <w:instrText xml:space="preserve"> FILENAME \p \* MERGEFORMAT </w:instrText>
      </w:r>
      <w:r>
        <w:rPr>
          <w:spacing w:val="-3"/>
          <w:sz w:val="16"/>
          <w:szCs w:val="16"/>
        </w:rPr>
        <w:fldChar w:fldCharType="separate"/>
      </w:r>
      <w:r>
        <w:rPr>
          <w:noProof/>
          <w:spacing w:val="-3"/>
          <w:sz w:val="16"/>
          <w:szCs w:val="16"/>
        </w:rPr>
        <w:t>S:\Files\recurring\Housing\MPDU\Forms\Rental Forms\Covenants Declaration - Rental\Covenants_Rental_MPDU_Feb_2017.docx</w:t>
      </w:r>
      <w:r>
        <w:rPr>
          <w:spacing w:val="-3"/>
          <w:sz w:val="16"/>
          <w:szCs w:val="16"/>
        </w:rPr>
        <w:fldChar w:fldCharType="end"/>
      </w:r>
    </w:p>
    <w:sectPr w:rsidR="009B279A" w:rsidRPr="00970BEF" w:rsidSect="00444379">
      <w:headerReference w:type="even" r:id="rId9"/>
      <w:headerReference w:type="default" r:id="rId10"/>
      <w:footerReference w:type="even" r:id="rId11"/>
      <w:footerReference w:type="default" r:id="rId12"/>
      <w:headerReference w:type="first" r:id="rId13"/>
      <w:footerReference w:type="first" r:id="rId14"/>
      <w:pgSz w:w="12240" w:h="15840" w:code="1"/>
      <w:pgMar w:top="1007" w:right="1440" w:bottom="1350" w:left="1440" w:header="652" w:footer="57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E642" w14:textId="77777777" w:rsidR="00123E75" w:rsidRDefault="00123E75">
      <w:r>
        <w:separator/>
      </w:r>
    </w:p>
  </w:endnote>
  <w:endnote w:type="continuationSeparator" w:id="0">
    <w:p w14:paraId="502D9559" w14:textId="77777777" w:rsidR="00123E75" w:rsidRDefault="0012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A33F" w14:textId="77777777" w:rsidR="00EB721C" w:rsidRDefault="00EB721C" w:rsidP="006E2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816327" w14:textId="77777777" w:rsidR="00EB721C" w:rsidRDefault="00EB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F6AC" w14:textId="77777777" w:rsidR="00EB721C" w:rsidRDefault="00EB721C" w:rsidP="006E2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E70">
      <w:rPr>
        <w:rStyle w:val="PageNumber"/>
        <w:noProof/>
      </w:rPr>
      <w:t>5</w:t>
    </w:r>
    <w:r>
      <w:rPr>
        <w:rStyle w:val="PageNumber"/>
      </w:rPr>
      <w:fldChar w:fldCharType="end"/>
    </w:r>
  </w:p>
  <w:p w14:paraId="27C2013F" w14:textId="564C36D4" w:rsidR="00EB721C" w:rsidRPr="006E2149" w:rsidRDefault="00713B6C">
    <w:pPr>
      <w:pStyle w:val="Footer"/>
      <w:rPr>
        <w:sz w:val="16"/>
        <w:szCs w:val="16"/>
      </w:rPr>
    </w:pPr>
    <w:r>
      <w:rPr>
        <w:sz w:val="16"/>
        <w:szCs w:val="16"/>
      </w:rPr>
      <w:t>01</w:t>
    </w:r>
    <w:r w:rsidR="0073198F">
      <w:rPr>
        <w:sz w:val="16"/>
        <w:szCs w:val="16"/>
      </w:rPr>
      <w:t>/</w:t>
    </w:r>
    <w:r w:rsidR="006C2232">
      <w:rPr>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5EA4" w14:textId="766DB6AD" w:rsidR="00A44956" w:rsidRPr="00A44956" w:rsidRDefault="006C2232">
    <w:pPr>
      <w:pStyle w:val="Footer"/>
      <w:rPr>
        <w:sz w:val="16"/>
        <w:szCs w:val="16"/>
      </w:rPr>
    </w:pPr>
    <w:r>
      <w:rPr>
        <w:sz w:val="16"/>
        <w:szCs w:val="16"/>
      </w:rPr>
      <w:t>01</w:t>
    </w:r>
    <w:r w:rsidR="00A44956">
      <w:rPr>
        <w:sz w:val="16"/>
        <w:szCs w:val="16"/>
      </w:rPr>
      <w:t>/</w:t>
    </w:r>
    <w:r>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83B6" w14:textId="77777777" w:rsidR="00123E75" w:rsidRDefault="00123E75">
      <w:r>
        <w:separator/>
      </w:r>
    </w:p>
  </w:footnote>
  <w:footnote w:type="continuationSeparator" w:id="0">
    <w:p w14:paraId="47D31DF0" w14:textId="77777777" w:rsidR="00123E75" w:rsidRDefault="0012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E317" w14:textId="77777777" w:rsidR="006C2232" w:rsidRDefault="006C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1090" w14:textId="77777777" w:rsidR="00D639E5" w:rsidRDefault="00D639E5">
    <w:pPr>
      <w:pStyle w:val="Header"/>
      <w:rPr>
        <w:sz w:val="16"/>
        <w:szCs w:val="16"/>
      </w:rPr>
    </w:pPr>
  </w:p>
  <w:p w14:paraId="4E1F590D" w14:textId="77777777" w:rsidR="00D639E5" w:rsidRPr="00D639E5" w:rsidRDefault="00D639E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A4C6" w14:textId="77777777" w:rsidR="00444379" w:rsidRDefault="00444379" w:rsidP="00444379">
    <w:pPr>
      <w:pStyle w:val="Header"/>
      <w:rPr>
        <w:sz w:val="16"/>
        <w:szCs w:val="16"/>
      </w:rPr>
    </w:pPr>
    <w:r>
      <w:rPr>
        <w:sz w:val="16"/>
        <w:szCs w:val="16"/>
      </w:rPr>
      <w:t>After Recording, Return To:</w:t>
    </w:r>
  </w:p>
  <w:p w14:paraId="2EB14321" w14:textId="77777777" w:rsidR="00444379" w:rsidRDefault="00444379" w:rsidP="00444379">
    <w:pPr>
      <w:pStyle w:val="Header"/>
      <w:rPr>
        <w:sz w:val="16"/>
        <w:szCs w:val="16"/>
      </w:rPr>
    </w:pPr>
  </w:p>
  <w:p w14:paraId="616924EC" w14:textId="77777777" w:rsidR="00444379" w:rsidRDefault="00444379" w:rsidP="00444379">
    <w:pPr>
      <w:pStyle w:val="Header"/>
      <w:rPr>
        <w:sz w:val="16"/>
        <w:szCs w:val="16"/>
      </w:rPr>
    </w:pPr>
    <w:r>
      <w:rPr>
        <w:sz w:val="16"/>
        <w:szCs w:val="16"/>
      </w:rPr>
      <w:t>Montgomery County, Maryland</w:t>
    </w:r>
  </w:p>
  <w:p w14:paraId="19BA6D12" w14:textId="77777777" w:rsidR="00444379" w:rsidRDefault="00444379" w:rsidP="00444379">
    <w:pPr>
      <w:pStyle w:val="Header"/>
      <w:rPr>
        <w:sz w:val="16"/>
        <w:szCs w:val="16"/>
      </w:rPr>
    </w:pPr>
    <w:r>
      <w:rPr>
        <w:sz w:val="16"/>
        <w:szCs w:val="16"/>
      </w:rPr>
      <w:t>Affordable Housing Programs/MPDU</w:t>
    </w:r>
  </w:p>
  <w:p w14:paraId="1FF6FE45" w14:textId="77777777" w:rsidR="00444379" w:rsidRDefault="00444379" w:rsidP="00444379">
    <w:pPr>
      <w:pStyle w:val="Header"/>
      <w:rPr>
        <w:sz w:val="16"/>
        <w:szCs w:val="16"/>
      </w:rPr>
    </w:pPr>
    <w:r>
      <w:rPr>
        <w:sz w:val="16"/>
        <w:szCs w:val="16"/>
      </w:rPr>
      <w:t>Department of Housing and Community Affairs</w:t>
    </w:r>
  </w:p>
  <w:p w14:paraId="61854F6B" w14:textId="77777777" w:rsidR="00444379" w:rsidRDefault="00444379" w:rsidP="00444379">
    <w:pPr>
      <w:pStyle w:val="Header"/>
      <w:rPr>
        <w:sz w:val="16"/>
        <w:szCs w:val="16"/>
      </w:rPr>
    </w:pPr>
    <w:r>
      <w:rPr>
        <w:sz w:val="16"/>
        <w:szCs w:val="16"/>
      </w:rPr>
      <w:t>1401 Rockville Pike, Fourth Floor</w:t>
    </w:r>
  </w:p>
  <w:p w14:paraId="5244981B" w14:textId="77777777" w:rsidR="00444379" w:rsidRDefault="00444379" w:rsidP="00444379">
    <w:pPr>
      <w:pStyle w:val="Header"/>
      <w:rPr>
        <w:sz w:val="16"/>
        <w:szCs w:val="16"/>
      </w:rPr>
    </w:pPr>
    <w:r>
      <w:rPr>
        <w:sz w:val="16"/>
        <w:szCs w:val="16"/>
      </w:rPr>
      <w:t>Rockville, MD  20852</w:t>
    </w:r>
  </w:p>
  <w:p w14:paraId="2C8C34A7" w14:textId="77777777" w:rsidR="00444379" w:rsidRDefault="00444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FE"/>
    <w:rsid w:val="000120D8"/>
    <w:rsid w:val="00014CD3"/>
    <w:rsid w:val="00027E5C"/>
    <w:rsid w:val="00061A1E"/>
    <w:rsid w:val="00066829"/>
    <w:rsid w:val="0008336B"/>
    <w:rsid w:val="00093EDB"/>
    <w:rsid w:val="000C2297"/>
    <w:rsid w:val="000C551E"/>
    <w:rsid w:val="000E4EA8"/>
    <w:rsid w:val="000F7A22"/>
    <w:rsid w:val="001201C5"/>
    <w:rsid w:val="00123E75"/>
    <w:rsid w:val="00137635"/>
    <w:rsid w:val="00140BDC"/>
    <w:rsid w:val="00197045"/>
    <w:rsid w:val="001B202F"/>
    <w:rsid w:val="001B7764"/>
    <w:rsid w:val="001D5CD0"/>
    <w:rsid w:val="001E3013"/>
    <w:rsid w:val="001E6074"/>
    <w:rsid w:val="001F4828"/>
    <w:rsid w:val="00203C2E"/>
    <w:rsid w:val="00204A6B"/>
    <w:rsid w:val="002058DC"/>
    <w:rsid w:val="002128BF"/>
    <w:rsid w:val="00212FAE"/>
    <w:rsid w:val="00234C35"/>
    <w:rsid w:val="002545CE"/>
    <w:rsid w:val="002757CA"/>
    <w:rsid w:val="00282421"/>
    <w:rsid w:val="00283AFA"/>
    <w:rsid w:val="002B6D3E"/>
    <w:rsid w:val="002C0EBC"/>
    <w:rsid w:val="002D29EE"/>
    <w:rsid w:val="003139A4"/>
    <w:rsid w:val="00316120"/>
    <w:rsid w:val="00317D0B"/>
    <w:rsid w:val="003264A6"/>
    <w:rsid w:val="00354E1F"/>
    <w:rsid w:val="00362870"/>
    <w:rsid w:val="0037067B"/>
    <w:rsid w:val="003802B9"/>
    <w:rsid w:val="00382848"/>
    <w:rsid w:val="003829FE"/>
    <w:rsid w:val="003839F0"/>
    <w:rsid w:val="003859C2"/>
    <w:rsid w:val="003B0BC0"/>
    <w:rsid w:val="003B1238"/>
    <w:rsid w:val="003B17AD"/>
    <w:rsid w:val="003B65F3"/>
    <w:rsid w:val="003C3CFF"/>
    <w:rsid w:val="003D4217"/>
    <w:rsid w:val="003D46C5"/>
    <w:rsid w:val="003F1699"/>
    <w:rsid w:val="00404AE1"/>
    <w:rsid w:val="00432BBC"/>
    <w:rsid w:val="00440B81"/>
    <w:rsid w:val="00444379"/>
    <w:rsid w:val="00452D1E"/>
    <w:rsid w:val="004571B7"/>
    <w:rsid w:val="004608B7"/>
    <w:rsid w:val="004639B4"/>
    <w:rsid w:val="004912B4"/>
    <w:rsid w:val="004B7C54"/>
    <w:rsid w:val="004C7035"/>
    <w:rsid w:val="004D0297"/>
    <w:rsid w:val="004E5EA5"/>
    <w:rsid w:val="00503F91"/>
    <w:rsid w:val="00511783"/>
    <w:rsid w:val="00512210"/>
    <w:rsid w:val="0052154A"/>
    <w:rsid w:val="0053002C"/>
    <w:rsid w:val="00565FD0"/>
    <w:rsid w:val="00597018"/>
    <w:rsid w:val="005A3FD6"/>
    <w:rsid w:val="005A6FF9"/>
    <w:rsid w:val="005A7ABA"/>
    <w:rsid w:val="005B5191"/>
    <w:rsid w:val="005D01C9"/>
    <w:rsid w:val="005D1561"/>
    <w:rsid w:val="005E0036"/>
    <w:rsid w:val="005E44A5"/>
    <w:rsid w:val="005F57B8"/>
    <w:rsid w:val="0060212B"/>
    <w:rsid w:val="006177B5"/>
    <w:rsid w:val="00620404"/>
    <w:rsid w:val="00643913"/>
    <w:rsid w:val="00656CBD"/>
    <w:rsid w:val="00674C43"/>
    <w:rsid w:val="00686F49"/>
    <w:rsid w:val="006B4C2A"/>
    <w:rsid w:val="006B7B99"/>
    <w:rsid w:val="006C0A77"/>
    <w:rsid w:val="006C2232"/>
    <w:rsid w:val="006C519D"/>
    <w:rsid w:val="006C72A9"/>
    <w:rsid w:val="006D0C5A"/>
    <w:rsid w:val="006D7E2C"/>
    <w:rsid w:val="006E2149"/>
    <w:rsid w:val="006E44D6"/>
    <w:rsid w:val="00713B6C"/>
    <w:rsid w:val="0071529A"/>
    <w:rsid w:val="00725E98"/>
    <w:rsid w:val="0073198F"/>
    <w:rsid w:val="0073253E"/>
    <w:rsid w:val="007502C4"/>
    <w:rsid w:val="00754119"/>
    <w:rsid w:val="00755AA7"/>
    <w:rsid w:val="00756C14"/>
    <w:rsid w:val="00767274"/>
    <w:rsid w:val="007905E8"/>
    <w:rsid w:val="00796072"/>
    <w:rsid w:val="007D674E"/>
    <w:rsid w:val="007D6DF6"/>
    <w:rsid w:val="007E56E3"/>
    <w:rsid w:val="007E5A98"/>
    <w:rsid w:val="00801DD7"/>
    <w:rsid w:val="00807189"/>
    <w:rsid w:val="00815848"/>
    <w:rsid w:val="008209DC"/>
    <w:rsid w:val="008230EA"/>
    <w:rsid w:val="00827EDE"/>
    <w:rsid w:val="00853E18"/>
    <w:rsid w:val="008601C0"/>
    <w:rsid w:val="00860EE5"/>
    <w:rsid w:val="00870B5A"/>
    <w:rsid w:val="00874664"/>
    <w:rsid w:val="008A7995"/>
    <w:rsid w:val="008B0827"/>
    <w:rsid w:val="008B2082"/>
    <w:rsid w:val="008B66E0"/>
    <w:rsid w:val="008F230D"/>
    <w:rsid w:val="008F68AB"/>
    <w:rsid w:val="008F6A92"/>
    <w:rsid w:val="009025B5"/>
    <w:rsid w:val="0092447C"/>
    <w:rsid w:val="00927078"/>
    <w:rsid w:val="00936C7E"/>
    <w:rsid w:val="009451FB"/>
    <w:rsid w:val="00945AAB"/>
    <w:rsid w:val="00950F3A"/>
    <w:rsid w:val="00951249"/>
    <w:rsid w:val="00970BEF"/>
    <w:rsid w:val="00974AB3"/>
    <w:rsid w:val="0097795D"/>
    <w:rsid w:val="0098040D"/>
    <w:rsid w:val="00996FEE"/>
    <w:rsid w:val="009A6CB1"/>
    <w:rsid w:val="009B2674"/>
    <w:rsid w:val="009B279A"/>
    <w:rsid w:val="009B60E7"/>
    <w:rsid w:val="009C3002"/>
    <w:rsid w:val="009C5325"/>
    <w:rsid w:val="009D1390"/>
    <w:rsid w:val="009F1BA5"/>
    <w:rsid w:val="009F2F5D"/>
    <w:rsid w:val="009F73BE"/>
    <w:rsid w:val="00A12920"/>
    <w:rsid w:val="00A201DF"/>
    <w:rsid w:val="00A30794"/>
    <w:rsid w:val="00A44956"/>
    <w:rsid w:val="00A51FB2"/>
    <w:rsid w:val="00A74346"/>
    <w:rsid w:val="00A7560F"/>
    <w:rsid w:val="00A84296"/>
    <w:rsid w:val="00A91D54"/>
    <w:rsid w:val="00AA1737"/>
    <w:rsid w:val="00AB1786"/>
    <w:rsid w:val="00AC3773"/>
    <w:rsid w:val="00AE4D98"/>
    <w:rsid w:val="00AF175C"/>
    <w:rsid w:val="00B118B4"/>
    <w:rsid w:val="00B20644"/>
    <w:rsid w:val="00B20958"/>
    <w:rsid w:val="00B513F7"/>
    <w:rsid w:val="00B6031A"/>
    <w:rsid w:val="00B67CB5"/>
    <w:rsid w:val="00B816C9"/>
    <w:rsid w:val="00B83F77"/>
    <w:rsid w:val="00B84931"/>
    <w:rsid w:val="00B96F6B"/>
    <w:rsid w:val="00BA2743"/>
    <w:rsid w:val="00BB09EF"/>
    <w:rsid w:val="00BD7FB2"/>
    <w:rsid w:val="00BF0911"/>
    <w:rsid w:val="00C2287D"/>
    <w:rsid w:val="00C34DEF"/>
    <w:rsid w:val="00C564DD"/>
    <w:rsid w:val="00C71C8C"/>
    <w:rsid w:val="00C81363"/>
    <w:rsid w:val="00C8636F"/>
    <w:rsid w:val="00C973D5"/>
    <w:rsid w:val="00CB21CF"/>
    <w:rsid w:val="00CC6BB5"/>
    <w:rsid w:val="00CD1A09"/>
    <w:rsid w:val="00CE3F17"/>
    <w:rsid w:val="00CF4FEE"/>
    <w:rsid w:val="00D02D5D"/>
    <w:rsid w:val="00D04003"/>
    <w:rsid w:val="00D06FCD"/>
    <w:rsid w:val="00D1724F"/>
    <w:rsid w:val="00D32B7C"/>
    <w:rsid w:val="00D32F81"/>
    <w:rsid w:val="00D36515"/>
    <w:rsid w:val="00D46118"/>
    <w:rsid w:val="00D639E5"/>
    <w:rsid w:val="00D74E70"/>
    <w:rsid w:val="00D77487"/>
    <w:rsid w:val="00D969C7"/>
    <w:rsid w:val="00DA33F6"/>
    <w:rsid w:val="00DA5AF4"/>
    <w:rsid w:val="00DB25D6"/>
    <w:rsid w:val="00DD2AD6"/>
    <w:rsid w:val="00DD42E3"/>
    <w:rsid w:val="00DD4C42"/>
    <w:rsid w:val="00DE3A55"/>
    <w:rsid w:val="00DE545E"/>
    <w:rsid w:val="00E27747"/>
    <w:rsid w:val="00E31138"/>
    <w:rsid w:val="00E37189"/>
    <w:rsid w:val="00E55D28"/>
    <w:rsid w:val="00E63087"/>
    <w:rsid w:val="00E64A02"/>
    <w:rsid w:val="00EB721C"/>
    <w:rsid w:val="00EC4416"/>
    <w:rsid w:val="00ED6DA7"/>
    <w:rsid w:val="00ED7E3D"/>
    <w:rsid w:val="00EE45B1"/>
    <w:rsid w:val="00EE684C"/>
    <w:rsid w:val="00EE7192"/>
    <w:rsid w:val="00EE7D9C"/>
    <w:rsid w:val="00EF7D7F"/>
    <w:rsid w:val="00F07250"/>
    <w:rsid w:val="00F13800"/>
    <w:rsid w:val="00F33C46"/>
    <w:rsid w:val="00F51103"/>
    <w:rsid w:val="00F54AB2"/>
    <w:rsid w:val="00F54C67"/>
    <w:rsid w:val="00F56555"/>
    <w:rsid w:val="00F74D43"/>
    <w:rsid w:val="00F80E5E"/>
    <w:rsid w:val="00F81293"/>
    <w:rsid w:val="00F87D95"/>
    <w:rsid w:val="00FA24E0"/>
    <w:rsid w:val="00FB2918"/>
    <w:rsid w:val="00FB7D9C"/>
    <w:rsid w:val="00FC05A1"/>
    <w:rsid w:val="00FC2ECC"/>
    <w:rsid w:val="00FC6622"/>
    <w:rsid w:val="00FD36FC"/>
    <w:rsid w:val="00FD4A69"/>
    <w:rsid w:val="00FE1159"/>
    <w:rsid w:val="00FF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26B93CE0"/>
  <w15:chartTrackingRefBased/>
  <w15:docId w15:val="{C6DCEAA4-2FDE-453C-8F8A-50C73B7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7B99"/>
    <w:rPr>
      <w:rFonts w:ascii="Tahoma" w:hAnsi="Tahoma" w:cs="Tahoma"/>
      <w:sz w:val="16"/>
      <w:szCs w:val="16"/>
    </w:rPr>
  </w:style>
  <w:style w:type="paragraph" w:styleId="Header">
    <w:name w:val="header"/>
    <w:basedOn w:val="Normal"/>
    <w:rsid w:val="006E2149"/>
    <w:pPr>
      <w:tabs>
        <w:tab w:val="center" w:pos="4320"/>
        <w:tab w:val="right" w:pos="8640"/>
      </w:tabs>
    </w:pPr>
  </w:style>
  <w:style w:type="paragraph" w:styleId="Footer">
    <w:name w:val="footer"/>
    <w:basedOn w:val="Normal"/>
    <w:rsid w:val="006E2149"/>
    <w:pPr>
      <w:tabs>
        <w:tab w:val="center" w:pos="4320"/>
        <w:tab w:val="right" w:pos="8640"/>
      </w:tabs>
    </w:pPr>
  </w:style>
  <w:style w:type="character" w:styleId="PageNumber">
    <w:name w:val="page number"/>
    <w:basedOn w:val="DefaultParagraphFont"/>
    <w:rsid w:val="006E2149"/>
  </w:style>
  <w:style w:type="character" w:styleId="CommentReference">
    <w:name w:val="annotation reference"/>
    <w:uiPriority w:val="99"/>
    <w:semiHidden/>
    <w:rsid w:val="003839F0"/>
    <w:rPr>
      <w:sz w:val="16"/>
      <w:szCs w:val="16"/>
    </w:rPr>
  </w:style>
  <w:style w:type="paragraph" w:styleId="CommentText">
    <w:name w:val="annotation text"/>
    <w:basedOn w:val="Normal"/>
    <w:link w:val="CommentTextChar"/>
    <w:uiPriority w:val="99"/>
    <w:semiHidden/>
    <w:rsid w:val="003839F0"/>
    <w:rPr>
      <w:sz w:val="20"/>
      <w:szCs w:val="20"/>
    </w:rPr>
  </w:style>
  <w:style w:type="paragraph" w:styleId="CommentSubject">
    <w:name w:val="annotation subject"/>
    <w:basedOn w:val="CommentText"/>
    <w:next w:val="CommentText"/>
    <w:semiHidden/>
    <w:rsid w:val="003839F0"/>
    <w:rPr>
      <w:b/>
      <w:bCs/>
    </w:rPr>
  </w:style>
  <w:style w:type="character" w:customStyle="1" w:styleId="CommentTextChar">
    <w:name w:val="Comment Text Char"/>
    <w:basedOn w:val="DefaultParagraphFont"/>
    <w:link w:val="CommentText"/>
    <w:uiPriority w:val="99"/>
    <w:semiHidden/>
    <w:rsid w:val="00F80E5E"/>
  </w:style>
  <w:style w:type="paragraph" w:styleId="Revision">
    <w:name w:val="Revision"/>
    <w:hidden/>
    <w:uiPriority w:val="99"/>
    <w:semiHidden/>
    <w:rsid w:val="00C863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2E615728AA9E4EBFB13031AFF6FC8C" ma:contentTypeVersion="12" ma:contentTypeDescription="Create a new document." ma:contentTypeScope="" ma:versionID="cc0cb4ca894f6eca7e92196c861eab67">
  <xsd:schema xmlns:xsd="http://www.w3.org/2001/XMLSchema" xmlns:xs="http://www.w3.org/2001/XMLSchema" xmlns:p="http://schemas.microsoft.com/office/2006/metadata/properties" xmlns:ns2="0f4d2224-9dcd-4490-a5a9-524568095cda" xmlns:ns3="71f48ac5-3b27-4976-afd9-6a3b1129abf9" targetNamespace="http://schemas.microsoft.com/office/2006/metadata/properties" ma:root="true" ma:fieldsID="21840ebe36c407c428435c7732566f49" ns2:_="" ns3:_="">
    <xsd:import namespace="0f4d2224-9dcd-4490-a5a9-524568095cda"/>
    <xsd:import namespace="71f48ac5-3b27-4976-afd9-6a3b1129a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48ac5-3b27-4976-afd9-6a3b1129a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47684-0A52-4322-8D98-02D4D932C7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B35035-3B8B-4A13-9DA8-381A4559A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2224-9dcd-4490-a5a9-524568095cda"/>
    <ds:schemaRef ds:uri="71f48ac5-3b27-4976-afd9-6a3b1129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16CBD-945A-4A61-AACE-0FB710FA8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1108</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Subdivision Name:_______________________________</vt:lpstr>
    </vt:vector>
  </TitlesOfParts>
  <Company>Montgomery County Government</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Name:_______________________________</dc:title>
  <dc:subject/>
  <dc:creator>Terry Logan</dc:creator>
  <cp:keywords/>
  <dc:description/>
  <cp:lastModifiedBy>Cross, Somer</cp:lastModifiedBy>
  <cp:revision>12</cp:revision>
  <cp:lastPrinted>2016-11-21T21:19:00Z</cp:lastPrinted>
  <dcterms:created xsi:type="dcterms:W3CDTF">2022-12-29T14:45:00Z</dcterms:created>
  <dcterms:modified xsi:type="dcterms:W3CDTF">2023-01-31T17:16:00Z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0x010100DE2E615728AA9E4EBFB13031AFF6FC8C</vt:lpwstr>
  </property>
</Properties>
</file>