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D93" w:rsidRDefault="00E23A31" w:rsidP="002C43AD">
      <w:pPr>
        <w:jc w:val="center"/>
        <w:rPr>
          <w:rFonts w:ascii="Times New Roman" w:hAnsi="Times New Roman"/>
          <w:b/>
          <w:sz w:val="28"/>
          <w:szCs w:val="28"/>
        </w:rPr>
      </w:pPr>
      <w:r w:rsidRPr="00F01B43">
        <w:rPr>
          <w:rFonts w:ascii="Times New Roman" w:hAnsi="Times New Roman"/>
          <w:b/>
          <w:sz w:val="28"/>
          <w:szCs w:val="28"/>
        </w:rPr>
        <w:t>R</w:t>
      </w:r>
      <w:r w:rsidR="00F50C83">
        <w:rPr>
          <w:rFonts w:ascii="Times New Roman" w:hAnsi="Times New Roman"/>
          <w:b/>
          <w:sz w:val="28"/>
          <w:szCs w:val="28"/>
        </w:rPr>
        <w:t xml:space="preserve">apid </w:t>
      </w:r>
      <w:r w:rsidRPr="00F01B43">
        <w:rPr>
          <w:rFonts w:ascii="Times New Roman" w:hAnsi="Times New Roman"/>
          <w:b/>
          <w:sz w:val="28"/>
          <w:szCs w:val="28"/>
        </w:rPr>
        <w:t>T</w:t>
      </w:r>
      <w:r w:rsidR="00F50C83">
        <w:rPr>
          <w:rFonts w:ascii="Times New Roman" w:hAnsi="Times New Roman"/>
          <w:b/>
          <w:sz w:val="28"/>
          <w:szCs w:val="28"/>
        </w:rPr>
        <w:t xml:space="preserve">ransit </w:t>
      </w:r>
      <w:r w:rsidRPr="00F01B43">
        <w:rPr>
          <w:rFonts w:ascii="Times New Roman" w:hAnsi="Times New Roman"/>
          <w:b/>
          <w:sz w:val="28"/>
          <w:szCs w:val="28"/>
        </w:rPr>
        <w:t>Steering Committee Meeting</w:t>
      </w:r>
      <w:r w:rsidR="00BB1842">
        <w:rPr>
          <w:rFonts w:ascii="Times New Roman" w:hAnsi="Times New Roman"/>
          <w:b/>
          <w:sz w:val="28"/>
          <w:szCs w:val="28"/>
        </w:rPr>
        <w:t xml:space="preserve"> Minutes</w:t>
      </w:r>
      <w:r w:rsidR="00BB6D93">
        <w:rPr>
          <w:rFonts w:ascii="Times New Roman" w:hAnsi="Times New Roman"/>
          <w:b/>
          <w:sz w:val="28"/>
          <w:szCs w:val="28"/>
        </w:rPr>
        <w:br/>
        <w:t>EOB Auditorium</w:t>
      </w:r>
      <w:r w:rsidRPr="00F01B43">
        <w:rPr>
          <w:rFonts w:ascii="Times New Roman" w:hAnsi="Times New Roman"/>
          <w:b/>
          <w:sz w:val="28"/>
          <w:szCs w:val="28"/>
        </w:rPr>
        <w:t xml:space="preserve"> </w:t>
      </w:r>
    </w:p>
    <w:p w:rsidR="00E23A31" w:rsidRPr="00F01B43" w:rsidRDefault="005A104B" w:rsidP="002C43AD">
      <w:pPr>
        <w:jc w:val="center"/>
        <w:rPr>
          <w:rFonts w:ascii="Times New Roman" w:hAnsi="Times New Roman"/>
          <w:b/>
          <w:sz w:val="28"/>
          <w:szCs w:val="28"/>
        </w:rPr>
      </w:pPr>
      <w:r>
        <w:rPr>
          <w:rFonts w:ascii="Times New Roman" w:hAnsi="Times New Roman"/>
          <w:b/>
          <w:sz w:val="28"/>
          <w:szCs w:val="28"/>
        </w:rPr>
        <w:t>March 25</w:t>
      </w:r>
      <w:r w:rsidR="00E23A31" w:rsidRPr="00F01B43">
        <w:rPr>
          <w:rFonts w:ascii="Times New Roman" w:hAnsi="Times New Roman"/>
          <w:b/>
          <w:sz w:val="28"/>
          <w:szCs w:val="28"/>
        </w:rPr>
        <w:t>,</w:t>
      </w:r>
      <w:r w:rsidR="003B3477">
        <w:rPr>
          <w:rFonts w:ascii="Times New Roman" w:hAnsi="Times New Roman"/>
          <w:b/>
          <w:sz w:val="28"/>
          <w:szCs w:val="28"/>
        </w:rPr>
        <w:t xml:space="preserve"> 2014</w:t>
      </w:r>
      <w:r w:rsidR="00E23A31" w:rsidRPr="00F01B43">
        <w:rPr>
          <w:rFonts w:ascii="Times New Roman" w:hAnsi="Times New Roman"/>
          <w:b/>
          <w:sz w:val="28"/>
          <w:szCs w:val="28"/>
        </w:rPr>
        <w:t xml:space="preserve"> 4:00 – 6:00 pm</w:t>
      </w:r>
    </w:p>
    <w:p w:rsidR="00E23A31" w:rsidRPr="00F01B43" w:rsidRDefault="00E23A31" w:rsidP="002C43AD">
      <w:pPr>
        <w:jc w:val="center"/>
        <w:rPr>
          <w:rFonts w:ascii="Times New Roman" w:hAnsi="Times New Roman"/>
        </w:rPr>
      </w:pPr>
    </w:p>
    <w:p w:rsidR="0069208B" w:rsidRPr="00B82375" w:rsidRDefault="00E23A31" w:rsidP="008B2D71">
      <w:pPr>
        <w:rPr>
          <w:rFonts w:ascii="Times New Roman" w:hAnsi="Times New Roman"/>
          <w:sz w:val="24"/>
          <w:szCs w:val="24"/>
        </w:rPr>
      </w:pPr>
      <w:r w:rsidRPr="00B82375">
        <w:rPr>
          <w:rFonts w:ascii="Times New Roman" w:hAnsi="Times New Roman"/>
          <w:b/>
          <w:sz w:val="24"/>
          <w:szCs w:val="24"/>
          <w:u w:val="single"/>
        </w:rPr>
        <w:t>Voting Members In-Attendance</w:t>
      </w:r>
      <w:r w:rsidR="005C6392" w:rsidRPr="00B82375">
        <w:rPr>
          <w:rFonts w:ascii="Times New Roman" w:hAnsi="Times New Roman"/>
          <w:b/>
          <w:sz w:val="24"/>
          <w:szCs w:val="24"/>
          <w:u w:val="single"/>
        </w:rPr>
        <w:t xml:space="preserve"> </w:t>
      </w:r>
      <w:r w:rsidR="002D3711" w:rsidRPr="00B82375">
        <w:rPr>
          <w:rFonts w:ascii="Times New Roman" w:hAnsi="Times New Roman"/>
          <w:b/>
          <w:sz w:val="24"/>
          <w:szCs w:val="24"/>
          <w:u w:val="single"/>
        </w:rPr>
        <w:br/>
      </w:r>
      <w:r w:rsidR="00E87B5D" w:rsidRPr="00B82375">
        <w:rPr>
          <w:rFonts w:ascii="Times New Roman" w:hAnsi="Times New Roman"/>
          <w:sz w:val="24"/>
          <w:szCs w:val="24"/>
        </w:rPr>
        <w:t xml:space="preserve">Arthur Holmes, Jr.; </w:t>
      </w:r>
      <w:r w:rsidR="00041B3F" w:rsidRPr="00B82375">
        <w:rPr>
          <w:rFonts w:ascii="Times New Roman" w:hAnsi="Times New Roman"/>
          <w:sz w:val="24"/>
          <w:szCs w:val="24"/>
        </w:rPr>
        <w:t xml:space="preserve">Casey Anderson; </w:t>
      </w:r>
      <w:r w:rsidR="00F17B08" w:rsidRPr="00B82375">
        <w:rPr>
          <w:rFonts w:ascii="Times New Roman" w:hAnsi="Times New Roman"/>
          <w:sz w:val="24"/>
          <w:szCs w:val="24"/>
        </w:rPr>
        <w:t xml:space="preserve">David </w:t>
      </w:r>
      <w:r w:rsidR="00B82375">
        <w:rPr>
          <w:rFonts w:ascii="Times New Roman" w:hAnsi="Times New Roman"/>
          <w:sz w:val="24"/>
          <w:szCs w:val="24"/>
        </w:rPr>
        <w:t>Dise; David Hauck; Tom Street; Mark Winston.</w:t>
      </w:r>
    </w:p>
    <w:p w:rsidR="0069208B" w:rsidRPr="00B82375" w:rsidRDefault="00050102" w:rsidP="00435901">
      <w:pPr>
        <w:rPr>
          <w:rFonts w:ascii="Times New Roman" w:hAnsi="Times New Roman"/>
          <w:sz w:val="24"/>
          <w:szCs w:val="24"/>
        </w:rPr>
      </w:pPr>
      <w:r w:rsidRPr="00B82375">
        <w:rPr>
          <w:rFonts w:ascii="Times New Roman" w:hAnsi="Times New Roman"/>
          <w:b/>
          <w:sz w:val="24"/>
          <w:szCs w:val="24"/>
          <w:u w:val="single"/>
        </w:rPr>
        <w:t>Non-Voting Members</w:t>
      </w:r>
      <w:r w:rsidR="00BD7A4E" w:rsidRPr="00B82375">
        <w:rPr>
          <w:rFonts w:ascii="Times New Roman" w:hAnsi="Times New Roman"/>
          <w:b/>
          <w:sz w:val="24"/>
          <w:szCs w:val="24"/>
          <w:u w:val="single"/>
        </w:rPr>
        <w:t xml:space="preserve"> </w:t>
      </w:r>
      <w:r w:rsidR="00BD7A4E" w:rsidRPr="00B82375">
        <w:rPr>
          <w:rFonts w:ascii="Times New Roman" w:hAnsi="Times New Roman"/>
          <w:b/>
          <w:sz w:val="24"/>
          <w:szCs w:val="24"/>
          <w:u w:val="single"/>
        </w:rPr>
        <w:br/>
      </w:r>
      <w:r w:rsidR="00E87B5D" w:rsidRPr="00B82375">
        <w:rPr>
          <w:rFonts w:ascii="Times New Roman" w:hAnsi="Times New Roman"/>
          <w:sz w:val="24"/>
          <w:szCs w:val="24"/>
        </w:rPr>
        <w:t xml:space="preserve">Carol Biggins; </w:t>
      </w:r>
      <w:r w:rsidR="00B82375">
        <w:rPr>
          <w:rFonts w:ascii="Times New Roman" w:hAnsi="Times New Roman"/>
          <w:sz w:val="24"/>
          <w:szCs w:val="24"/>
        </w:rPr>
        <w:t xml:space="preserve">Larry Cole; Sean Egan, </w:t>
      </w:r>
      <w:r w:rsidR="00F17B08" w:rsidRPr="00B82375">
        <w:rPr>
          <w:rFonts w:ascii="Times New Roman" w:hAnsi="Times New Roman"/>
          <w:sz w:val="24"/>
          <w:szCs w:val="24"/>
        </w:rPr>
        <w:t>E</w:t>
      </w:r>
      <w:r w:rsidR="00B17836" w:rsidRPr="00B82375">
        <w:rPr>
          <w:rFonts w:ascii="Times New Roman" w:hAnsi="Times New Roman"/>
          <w:sz w:val="24"/>
          <w:szCs w:val="24"/>
        </w:rPr>
        <w:t xml:space="preserve">dgar Gonzalez; </w:t>
      </w:r>
      <w:r w:rsidR="00F17B08" w:rsidRPr="00B82375">
        <w:rPr>
          <w:rFonts w:ascii="Times New Roman" w:hAnsi="Times New Roman"/>
          <w:sz w:val="24"/>
          <w:szCs w:val="24"/>
        </w:rPr>
        <w:t>Gary Erenrich</w:t>
      </w:r>
      <w:r w:rsidR="00B17836" w:rsidRPr="00B82375">
        <w:rPr>
          <w:rFonts w:ascii="Times New Roman" w:hAnsi="Times New Roman"/>
          <w:sz w:val="24"/>
          <w:szCs w:val="24"/>
        </w:rPr>
        <w:t xml:space="preserve">; </w:t>
      </w:r>
      <w:r w:rsidR="00B82375">
        <w:rPr>
          <w:rFonts w:ascii="Times New Roman" w:hAnsi="Times New Roman"/>
          <w:sz w:val="24"/>
          <w:szCs w:val="24"/>
        </w:rPr>
        <w:t xml:space="preserve">Rick Kiegel; </w:t>
      </w:r>
      <w:r w:rsidR="00B17836" w:rsidRPr="00B82375">
        <w:rPr>
          <w:rFonts w:ascii="Times New Roman" w:hAnsi="Times New Roman"/>
          <w:sz w:val="24"/>
          <w:szCs w:val="24"/>
        </w:rPr>
        <w:t xml:space="preserve">Stacy Leach; </w:t>
      </w:r>
      <w:r w:rsidR="00B82375">
        <w:rPr>
          <w:rFonts w:ascii="Times New Roman" w:hAnsi="Times New Roman"/>
          <w:sz w:val="24"/>
          <w:szCs w:val="24"/>
        </w:rPr>
        <w:t>Jonathan Parker</w:t>
      </w:r>
      <w:r w:rsidR="00B17836" w:rsidRPr="00B82375">
        <w:rPr>
          <w:rFonts w:ascii="Times New Roman" w:hAnsi="Times New Roman"/>
          <w:sz w:val="24"/>
          <w:szCs w:val="24"/>
        </w:rPr>
        <w:t xml:space="preserve">; </w:t>
      </w:r>
      <w:r w:rsidR="00B82375">
        <w:rPr>
          <w:rFonts w:ascii="Times New Roman" w:hAnsi="Times New Roman"/>
          <w:sz w:val="24"/>
          <w:szCs w:val="24"/>
        </w:rPr>
        <w:t xml:space="preserve">Frank Spielberg; </w:t>
      </w:r>
      <w:r w:rsidR="00B17836" w:rsidRPr="00B82375">
        <w:rPr>
          <w:rFonts w:ascii="Times New Roman" w:hAnsi="Times New Roman"/>
          <w:sz w:val="24"/>
          <w:szCs w:val="24"/>
        </w:rPr>
        <w:t>Emil Wolanin</w:t>
      </w:r>
      <w:r w:rsidR="00B82375">
        <w:rPr>
          <w:rFonts w:ascii="Times New Roman" w:hAnsi="Times New Roman"/>
          <w:sz w:val="24"/>
          <w:szCs w:val="24"/>
        </w:rPr>
        <w:t>.</w:t>
      </w:r>
    </w:p>
    <w:p w:rsidR="00F17B08" w:rsidRPr="00435901" w:rsidRDefault="00050102" w:rsidP="00B17836">
      <w:pPr>
        <w:rPr>
          <w:rFonts w:ascii="Times New Roman" w:hAnsi="Times New Roman"/>
          <w:sz w:val="24"/>
          <w:szCs w:val="24"/>
        </w:rPr>
      </w:pPr>
      <w:r w:rsidRPr="00B82375">
        <w:rPr>
          <w:rFonts w:ascii="Times New Roman" w:hAnsi="Times New Roman"/>
          <w:b/>
          <w:sz w:val="24"/>
          <w:szCs w:val="24"/>
          <w:u w:val="single"/>
        </w:rPr>
        <w:t>Other Attendees</w:t>
      </w:r>
      <w:r w:rsidR="00BD7A4E" w:rsidRPr="00B82375">
        <w:rPr>
          <w:rFonts w:ascii="Times New Roman" w:hAnsi="Times New Roman"/>
          <w:b/>
          <w:sz w:val="24"/>
          <w:szCs w:val="24"/>
          <w:u w:val="single"/>
        </w:rPr>
        <w:br/>
      </w:r>
      <w:r w:rsidR="00B17836" w:rsidRPr="00B82375">
        <w:rPr>
          <w:rFonts w:ascii="Times New Roman" w:hAnsi="Times New Roman"/>
          <w:sz w:val="24"/>
          <w:szCs w:val="24"/>
        </w:rPr>
        <w:t xml:space="preserve">Jim Bunch; </w:t>
      </w:r>
      <w:r w:rsidR="00F17B08" w:rsidRPr="00B82375">
        <w:rPr>
          <w:rFonts w:ascii="Times New Roman" w:hAnsi="Times New Roman"/>
          <w:sz w:val="24"/>
          <w:szCs w:val="24"/>
        </w:rPr>
        <w:t>Kelly Blynn, Ji</w:t>
      </w:r>
      <w:r w:rsidR="00B17836" w:rsidRPr="00B82375">
        <w:rPr>
          <w:rFonts w:ascii="Times New Roman" w:hAnsi="Times New Roman"/>
          <w:sz w:val="24"/>
          <w:szCs w:val="24"/>
        </w:rPr>
        <w:t xml:space="preserve">m Bunch; </w:t>
      </w:r>
      <w:r w:rsidR="003D503B">
        <w:rPr>
          <w:rFonts w:ascii="Times New Roman" w:hAnsi="Times New Roman"/>
          <w:sz w:val="24"/>
          <w:szCs w:val="24"/>
        </w:rPr>
        <w:t>Andy Gunning</w:t>
      </w:r>
      <w:r w:rsidR="00F17B08" w:rsidRPr="00B82375">
        <w:rPr>
          <w:rFonts w:ascii="Times New Roman" w:hAnsi="Times New Roman"/>
          <w:sz w:val="24"/>
          <w:szCs w:val="24"/>
        </w:rPr>
        <w:t>; Celesta Jurkovich;</w:t>
      </w:r>
      <w:r w:rsidR="00B82375" w:rsidRPr="00B82375">
        <w:rPr>
          <w:rFonts w:ascii="Times New Roman" w:hAnsi="Times New Roman"/>
          <w:sz w:val="24"/>
          <w:szCs w:val="24"/>
        </w:rPr>
        <w:t xml:space="preserve"> </w:t>
      </w:r>
      <w:r w:rsidR="00B17836" w:rsidRPr="00B82375">
        <w:rPr>
          <w:rFonts w:ascii="Times New Roman" w:hAnsi="Times New Roman"/>
          <w:sz w:val="24"/>
          <w:szCs w:val="24"/>
        </w:rPr>
        <w:t>Mike Kinney</w:t>
      </w:r>
      <w:r w:rsidR="00B82375" w:rsidRPr="00B82375">
        <w:rPr>
          <w:rFonts w:ascii="Times New Roman" w:hAnsi="Times New Roman"/>
          <w:sz w:val="24"/>
          <w:szCs w:val="24"/>
        </w:rPr>
        <w:t>; Ligia Moss</w:t>
      </w:r>
      <w:r w:rsidR="00F17B08" w:rsidRPr="00B82375">
        <w:rPr>
          <w:rFonts w:ascii="Times New Roman" w:hAnsi="Times New Roman"/>
          <w:sz w:val="24"/>
          <w:szCs w:val="24"/>
        </w:rPr>
        <w:t>; Thomas Pogue; Harriet Quinn;</w:t>
      </w:r>
      <w:r w:rsidR="00B17836" w:rsidRPr="00B82375">
        <w:rPr>
          <w:rFonts w:ascii="Times New Roman" w:hAnsi="Times New Roman"/>
          <w:sz w:val="24"/>
          <w:szCs w:val="24"/>
        </w:rPr>
        <w:t xml:space="preserve"> </w:t>
      </w:r>
      <w:r w:rsidR="00F17B08" w:rsidRPr="00B82375">
        <w:rPr>
          <w:rFonts w:ascii="Times New Roman" w:hAnsi="Times New Roman"/>
          <w:sz w:val="24"/>
          <w:szCs w:val="24"/>
        </w:rPr>
        <w:t xml:space="preserve">John Riehl; Geri Rosenberg; John </w:t>
      </w:r>
      <w:r w:rsidR="00B17836" w:rsidRPr="00B82375">
        <w:rPr>
          <w:rFonts w:ascii="Times New Roman" w:hAnsi="Times New Roman"/>
          <w:sz w:val="24"/>
          <w:szCs w:val="24"/>
        </w:rPr>
        <w:t>Schlicht</w:t>
      </w:r>
      <w:r w:rsidR="003D503B">
        <w:rPr>
          <w:rFonts w:ascii="Times New Roman" w:hAnsi="Times New Roman"/>
          <w:sz w:val="24"/>
          <w:szCs w:val="24"/>
        </w:rPr>
        <w:t>ng(?); Paul Silberman</w:t>
      </w:r>
      <w:r w:rsidR="00B82375">
        <w:rPr>
          <w:rFonts w:ascii="Times New Roman" w:hAnsi="Times New Roman"/>
          <w:sz w:val="24"/>
          <w:szCs w:val="24"/>
        </w:rPr>
        <w:t>.</w:t>
      </w:r>
    </w:p>
    <w:p w:rsidR="002C43AD" w:rsidRDefault="0057704D" w:rsidP="008B2D71">
      <w:pPr>
        <w:rPr>
          <w:rFonts w:ascii="Times New Roman" w:hAnsi="Times New Roman"/>
          <w:b/>
          <w:sz w:val="24"/>
          <w:szCs w:val="24"/>
        </w:rPr>
      </w:pPr>
      <w:r w:rsidRPr="00FF54C2">
        <w:rPr>
          <w:rFonts w:ascii="Times New Roman" w:hAnsi="Times New Roman"/>
          <w:b/>
          <w:sz w:val="24"/>
          <w:szCs w:val="24"/>
          <w:u w:val="single"/>
        </w:rPr>
        <w:t>Introductions and Welcome</w:t>
      </w:r>
      <w:r w:rsidR="006F4298" w:rsidRPr="00FF54C2">
        <w:rPr>
          <w:rFonts w:ascii="Times New Roman" w:hAnsi="Times New Roman"/>
          <w:b/>
          <w:sz w:val="24"/>
          <w:szCs w:val="24"/>
        </w:rPr>
        <w:t xml:space="preserve"> </w:t>
      </w:r>
    </w:p>
    <w:p w:rsidR="00FD0748" w:rsidRPr="00FD0748" w:rsidRDefault="0007750F" w:rsidP="008B2D71">
      <w:pPr>
        <w:rPr>
          <w:rFonts w:ascii="Times New Roman" w:hAnsi="Times New Roman"/>
          <w:sz w:val="24"/>
          <w:szCs w:val="24"/>
        </w:rPr>
      </w:pPr>
      <w:r>
        <w:rPr>
          <w:rFonts w:ascii="Times New Roman" w:hAnsi="Times New Roman"/>
          <w:sz w:val="24"/>
          <w:szCs w:val="24"/>
        </w:rPr>
        <w:t xml:space="preserve">Director Holmes </w:t>
      </w:r>
      <w:r w:rsidR="00E13BC5">
        <w:rPr>
          <w:rFonts w:ascii="Times New Roman" w:hAnsi="Times New Roman"/>
          <w:sz w:val="24"/>
          <w:szCs w:val="24"/>
        </w:rPr>
        <w:t>called the meeting to order at 4:00 pm.</w:t>
      </w:r>
    </w:p>
    <w:p w:rsidR="008B2D71" w:rsidRDefault="00E13BC5" w:rsidP="008B2D71">
      <w:pPr>
        <w:spacing w:before="240"/>
        <w:rPr>
          <w:rFonts w:ascii="Times New Roman" w:hAnsi="Times New Roman"/>
          <w:b/>
          <w:sz w:val="24"/>
          <w:szCs w:val="24"/>
          <w:u w:val="single"/>
        </w:rPr>
      </w:pPr>
      <w:r>
        <w:rPr>
          <w:rFonts w:ascii="Times New Roman" w:hAnsi="Times New Roman"/>
          <w:b/>
          <w:sz w:val="24"/>
          <w:szCs w:val="24"/>
          <w:u w:val="single"/>
        </w:rPr>
        <w:t>Approval of Minutes for December 17, 2013 and January 23, 2014 Meetings.</w:t>
      </w:r>
    </w:p>
    <w:p w:rsidR="00802EFB" w:rsidRDefault="0007750F" w:rsidP="00802EFB">
      <w:pPr>
        <w:spacing w:before="240"/>
        <w:rPr>
          <w:rFonts w:ascii="Times New Roman" w:hAnsi="Times New Roman"/>
          <w:sz w:val="24"/>
          <w:szCs w:val="24"/>
        </w:rPr>
      </w:pPr>
      <w:r>
        <w:rPr>
          <w:rFonts w:ascii="Times New Roman" w:hAnsi="Times New Roman"/>
          <w:sz w:val="24"/>
          <w:szCs w:val="24"/>
        </w:rPr>
        <w:t>The</w:t>
      </w:r>
      <w:r w:rsidR="005A104B">
        <w:rPr>
          <w:rFonts w:ascii="Times New Roman" w:hAnsi="Times New Roman"/>
          <w:sz w:val="24"/>
          <w:szCs w:val="24"/>
        </w:rPr>
        <w:t xml:space="preserve"> </w:t>
      </w:r>
      <w:r>
        <w:rPr>
          <w:rFonts w:ascii="Times New Roman" w:hAnsi="Times New Roman"/>
          <w:sz w:val="24"/>
          <w:szCs w:val="24"/>
        </w:rPr>
        <w:t xml:space="preserve">amended </w:t>
      </w:r>
      <w:r w:rsidR="005A104B">
        <w:rPr>
          <w:rFonts w:ascii="Times New Roman" w:hAnsi="Times New Roman"/>
          <w:sz w:val="24"/>
          <w:szCs w:val="24"/>
        </w:rPr>
        <w:t xml:space="preserve">December </w:t>
      </w:r>
      <w:r>
        <w:rPr>
          <w:rFonts w:ascii="Times New Roman" w:hAnsi="Times New Roman"/>
          <w:sz w:val="24"/>
          <w:szCs w:val="24"/>
        </w:rPr>
        <w:t xml:space="preserve">minutes </w:t>
      </w:r>
      <w:r w:rsidR="005A104B">
        <w:rPr>
          <w:rFonts w:ascii="Times New Roman" w:hAnsi="Times New Roman"/>
          <w:sz w:val="24"/>
          <w:szCs w:val="24"/>
        </w:rPr>
        <w:t xml:space="preserve">were approved. </w:t>
      </w:r>
      <w:r w:rsidR="00802EFB">
        <w:rPr>
          <w:rFonts w:ascii="Times New Roman" w:hAnsi="Times New Roman"/>
          <w:sz w:val="24"/>
          <w:szCs w:val="24"/>
        </w:rPr>
        <w:t>The January minutes were approved with two minor edits</w:t>
      </w:r>
      <w:r w:rsidR="003D503B">
        <w:rPr>
          <w:rFonts w:ascii="Times New Roman" w:hAnsi="Times New Roman"/>
          <w:sz w:val="24"/>
          <w:szCs w:val="24"/>
        </w:rPr>
        <w:t xml:space="preserve"> that were approved</w:t>
      </w:r>
      <w:r w:rsidR="00802EFB">
        <w:rPr>
          <w:rFonts w:ascii="Times New Roman" w:hAnsi="Times New Roman"/>
          <w:sz w:val="24"/>
          <w:szCs w:val="24"/>
        </w:rPr>
        <w:t xml:space="preserve">.  </w:t>
      </w:r>
    </w:p>
    <w:p w:rsidR="00233F16" w:rsidRDefault="00675C54" w:rsidP="008B2D71">
      <w:pPr>
        <w:spacing w:before="240"/>
        <w:rPr>
          <w:rFonts w:ascii="Times New Roman" w:hAnsi="Times New Roman"/>
          <w:sz w:val="24"/>
          <w:szCs w:val="24"/>
        </w:rPr>
      </w:pPr>
      <w:r>
        <w:rPr>
          <w:rFonts w:ascii="Times New Roman" w:hAnsi="Times New Roman"/>
          <w:b/>
          <w:sz w:val="24"/>
          <w:szCs w:val="24"/>
          <w:u w:val="single"/>
        </w:rPr>
        <w:t>Bus Demonstration Work Group Report</w:t>
      </w:r>
    </w:p>
    <w:p w:rsidR="005D2B79" w:rsidRPr="00273581" w:rsidRDefault="00761E44" w:rsidP="00936EBC">
      <w:pPr>
        <w:spacing w:before="240"/>
        <w:rPr>
          <w:rFonts w:ascii="Times New Roman" w:hAnsi="Times New Roman"/>
          <w:sz w:val="24"/>
          <w:szCs w:val="24"/>
        </w:rPr>
      </w:pPr>
      <w:r w:rsidRPr="00E13BC5">
        <w:rPr>
          <w:rFonts w:ascii="Times New Roman" w:hAnsi="Times New Roman"/>
          <w:sz w:val="24"/>
          <w:szCs w:val="24"/>
        </w:rPr>
        <w:t>David H</w:t>
      </w:r>
      <w:r w:rsidR="00936EBC">
        <w:rPr>
          <w:rFonts w:ascii="Times New Roman" w:hAnsi="Times New Roman"/>
          <w:sz w:val="24"/>
          <w:szCs w:val="24"/>
        </w:rPr>
        <w:t>auck</w:t>
      </w:r>
      <w:r w:rsidR="00E13BC5">
        <w:rPr>
          <w:rFonts w:ascii="Times New Roman" w:hAnsi="Times New Roman"/>
          <w:sz w:val="24"/>
          <w:szCs w:val="24"/>
        </w:rPr>
        <w:t xml:space="preserve"> briefly updated the committee</w:t>
      </w:r>
      <w:r w:rsidR="007923B5">
        <w:rPr>
          <w:rFonts w:ascii="Times New Roman" w:hAnsi="Times New Roman"/>
          <w:sz w:val="24"/>
          <w:szCs w:val="24"/>
        </w:rPr>
        <w:t xml:space="preserve"> on the a</w:t>
      </w:r>
      <w:r w:rsidR="002741ED">
        <w:rPr>
          <w:rFonts w:ascii="Times New Roman" w:hAnsi="Times New Roman"/>
          <w:sz w:val="24"/>
          <w:szCs w:val="24"/>
        </w:rPr>
        <w:t>cquisition</w:t>
      </w:r>
      <w:r w:rsidR="00E13BC5">
        <w:rPr>
          <w:rFonts w:ascii="Times New Roman" w:hAnsi="Times New Roman"/>
          <w:sz w:val="24"/>
          <w:szCs w:val="24"/>
        </w:rPr>
        <w:t xml:space="preserve"> of a demonstration vehicle </w:t>
      </w:r>
      <w:r w:rsidR="00CD5B0A">
        <w:rPr>
          <w:rFonts w:ascii="Times New Roman" w:hAnsi="Times New Roman"/>
          <w:sz w:val="24"/>
          <w:szCs w:val="24"/>
        </w:rPr>
        <w:t>for</w:t>
      </w:r>
      <w:r w:rsidR="00E13BC5">
        <w:rPr>
          <w:rFonts w:ascii="Times New Roman" w:hAnsi="Times New Roman"/>
          <w:sz w:val="24"/>
          <w:szCs w:val="24"/>
        </w:rPr>
        <w:t xml:space="preserve"> display at the Mont</w:t>
      </w:r>
      <w:r w:rsidR="00432039">
        <w:rPr>
          <w:rFonts w:ascii="Times New Roman" w:hAnsi="Times New Roman"/>
          <w:sz w:val="24"/>
          <w:szCs w:val="24"/>
        </w:rPr>
        <w:t>gomery County Agricultural Fair</w:t>
      </w:r>
      <w:r w:rsidR="00273581">
        <w:rPr>
          <w:rFonts w:ascii="Times New Roman" w:hAnsi="Times New Roman"/>
          <w:sz w:val="24"/>
          <w:szCs w:val="24"/>
        </w:rPr>
        <w:t xml:space="preserve"> stating that it was looking good</w:t>
      </w:r>
      <w:r w:rsidR="0086037D">
        <w:rPr>
          <w:rFonts w:ascii="Times New Roman" w:hAnsi="Times New Roman"/>
          <w:sz w:val="24"/>
          <w:szCs w:val="24"/>
        </w:rPr>
        <w:t xml:space="preserve">. </w:t>
      </w:r>
      <w:r w:rsidR="00273581">
        <w:rPr>
          <w:rFonts w:ascii="Times New Roman" w:hAnsi="Times New Roman"/>
          <w:sz w:val="24"/>
          <w:szCs w:val="24"/>
        </w:rPr>
        <w:t>Director Holmes asked if it looked good as far as brin</w:t>
      </w:r>
      <w:r w:rsidR="003D503B">
        <w:rPr>
          <w:rFonts w:ascii="Times New Roman" w:hAnsi="Times New Roman"/>
          <w:sz w:val="24"/>
          <w:szCs w:val="24"/>
        </w:rPr>
        <w:t>g</w:t>
      </w:r>
      <w:r w:rsidR="00273581">
        <w:rPr>
          <w:rFonts w:ascii="Times New Roman" w:hAnsi="Times New Roman"/>
          <w:sz w:val="24"/>
          <w:szCs w:val="24"/>
        </w:rPr>
        <w:t>ing in a bus.</w:t>
      </w:r>
      <w:r w:rsidR="00CD5B0A">
        <w:rPr>
          <w:rFonts w:ascii="Times New Roman" w:hAnsi="Times New Roman"/>
          <w:sz w:val="24"/>
          <w:szCs w:val="24"/>
        </w:rPr>
        <w:t xml:space="preserve"> Gary </w:t>
      </w:r>
      <w:r w:rsidR="00760D3E">
        <w:rPr>
          <w:rFonts w:ascii="Times New Roman" w:hAnsi="Times New Roman"/>
          <w:sz w:val="24"/>
          <w:szCs w:val="24"/>
        </w:rPr>
        <w:t xml:space="preserve">Erenrich </w:t>
      </w:r>
      <w:r w:rsidR="003D503B">
        <w:rPr>
          <w:rFonts w:ascii="Times New Roman" w:hAnsi="Times New Roman"/>
          <w:sz w:val="24"/>
          <w:szCs w:val="24"/>
        </w:rPr>
        <w:t>commented that he would</w:t>
      </w:r>
      <w:r w:rsidR="00CD5B0A">
        <w:rPr>
          <w:rFonts w:ascii="Times New Roman" w:hAnsi="Times New Roman"/>
          <w:sz w:val="24"/>
          <w:szCs w:val="24"/>
        </w:rPr>
        <w:t xml:space="preserve"> follow up</w:t>
      </w:r>
      <w:r w:rsidR="00273581">
        <w:rPr>
          <w:rFonts w:ascii="Times New Roman" w:hAnsi="Times New Roman"/>
          <w:sz w:val="24"/>
          <w:szCs w:val="24"/>
        </w:rPr>
        <w:t xml:space="preserve"> with Bill Griffiths of General Services </w:t>
      </w:r>
      <w:r w:rsidR="003D503B">
        <w:rPr>
          <w:rFonts w:ascii="Times New Roman" w:hAnsi="Times New Roman"/>
          <w:sz w:val="24"/>
          <w:szCs w:val="24"/>
        </w:rPr>
        <w:t>o</w:t>
      </w:r>
      <w:r w:rsidR="00CD5B0A">
        <w:rPr>
          <w:rFonts w:ascii="Times New Roman" w:hAnsi="Times New Roman"/>
          <w:sz w:val="24"/>
          <w:szCs w:val="24"/>
        </w:rPr>
        <w:t>n progress</w:t>
      </w:r>
      <w:r w:rsidR="00273581">
        <w:rPr>
          <w:rFonts w:ascii="Times New Roman" w:hAnsi="Times New Roman"/>
          <w:sz w:val="24"/>
          <w:szCs w:val="24"/>
        </w:rPr>
        <w:t xml:space="preserve"> with potential manufacturers. Mr. Hauck</w:t>
      </w:r>
      <w:r w:rsidR="00936EBC">
        <w:rPr>
          <w:rFonts w:ascii="Times New Roman" w:hAnsi="Times New Roman"/>
          <w:sz w:val="24"/>
          <w:szCs w:val="24"/>
        </w:rPr>
        <w:t xml:space="preserve"> is hopeful to have a manufacturer on board in time for the mid-April deadline</w:t>
      </w:r>
      <w:r w:rsidR="007923B5">
        <w:rPr>
          <w:rFonts w:ascii="Times New Roman" w:hAnsi="Times New Roman"/>
          <w:sz w:val="24"/>
          <w:szCs w:val="24"/>
        </w:rPr>
        <w:t>.</w:t>
      </w:r>
      <w:r w:rsidR="002B0815">
        <w:rPr>
          <w:rFonts w:ascii="Times New Roman" w:hAnsi="Times New Roman"/>
          <w:sz w:val="24"/>
          <w:szCs w:val="24"/>
        </w:rPr>
        <w:t xml:space="preserve"> </w:t>
      </w:r>
    </w:p>
    <w:p w:rsidR="00233F16" w:rsidRPr="00B17836" w:rsidRDefault="00675C54" w:rsidP="00B17836">
      <w:pPr>
        <w:spacing w:before="240"/>
        <w:rPr>
          <w:rFonts w:ascii="Times New Roman" w:hAnsi="Times New Roman"/>
          <w:b/>
          <w:sz w:val="24"/>
          <w:szCs w:val="24"/>
          <w:u w:val="single"/>
        </w:rPr>
      </w:pPr>
      <w:r w:rsidRPr="00B17836">
        <w:rPr>
          <w:rFonts w:ascii="Times New Roman" w:hAnsi="Times New Roman"/>
          <w:b/>
          <w:sz w:val="24"/>
          <w:szCs w:val="24"/>
          <w:u w:val="single"/>
        </w:rPr>
        <w:t>Service Planning and Integration Work Group Update</w:t>
      </w:r>
      <w:r w:rsidR="005D2B79">
        <w:rPr>
          <w:rFonts w:ascii="Times New Roman" w:hAnsi="Times New Roman"/>
          <w:b/>
          <w:sz w:val="24"/>
          <w:szCs w:val="24"/>
          <w:u w:val="single"/>
        </w:rPr>
        <w:t xml:space="preserve"> </w:t>
      </w:r>
    </w:p>
    <w:p w:rsidR="0086037D" w:rsidRDefault="00936EBC" w:rsidP="00936EBC">
      <w:pPr>
        <w:tabs>
          <w:tab w:val="left" w:pos="0"/>
        </w:tabs>
        <w:spacing w:before="240"/>
        <w:rPr>
          <w:rFonts w:ascii="Times New Roman" w:hAnsi="Times New Roman"/>
          <w:sz w:val="24"/>
          <w:szCs w:val="24"/>
        </w:rPr>
      </w:pPr>
      <w:r>
        <w:rPr>
          <w:rFonts w:ascii="Times New Roman" w:hAnsi="Times New Roman"/>
          <w:sz w:val="24"/>
          <w:szCs w:val="24"/>
        </w:rPr>
        <w:t>Mark</w:t>
      </w:r>
      <w:r w:rsidR="0074488F" w:rsidRPr="00936EBC">
        <w:rPr>
          <w:rFonts w:ascii="Times New Roman" w:hAnsi="Times New Roman"/>
          <w:sz w:val="24"/>
          <w:szCs w:val="24"/>
        </w:rPr>
        <w:t xml:space="preserve"> </w:t>
      </w:r>
      <w:r w:rsidR="005D2B79" w:rsidRPr="00936EBC">
        <w:rPr>
          <w:rFonts w:ascii="Times New Roman" w:hAnsi="Times New Roman"/>
          <w:sz w:val="24"/>
          <w:szCs w:val="24"/>
        </w:rPr>
        <w:t>Winston (for Dan Wilhelm - out sick)</w:t>
      </w:r>
      <w:r w:rsidR="0086037D">
        <w:rPr>
          <w:rFonts w:ascii="Times New Roman" w:hAnsi="Times New Roman"/>
          <w:sz w:val="24"/>
          <w:szCs w:val="24"/>
        </w:rPr>
        <w:t xml:space="preserve"> led this </w:t>
      </w:r>
      <w:r w:rsidR="000A2E45">
        <w:rPr>
          <w:rFonts w:ascii="Times New Roman" w:hAnsi="Times New Roman"/>
          <w:sz w:val="24"/>
          <w:szCs w:val="24"/>
        </w:rPr>
        <w:t>topic</w:t>
      </w:r>
      <w:r w:rsidR="0086037D">
        <w:rPr>
          <w:rFonts w:ascii="Times New Roman" w:hAnsi="Times New Roman"/>
          <w:sz w:val="24"/>
          <w:szCs w:val="24"/>
        </w:rPr>
        <w:t>. After an extensive discussion, the Work Group provided guidance to the department’s c</w:t>
      </w:r>
      <w:r w:rsidR="00273581">
        <w:rPr>
          <w:rFonts w:ascii="Times New Roman" w:hAnsi="Times New Roman"/>
          <w:sz w:val="24"/>
          <w:szCs w:val="24"/>
        </w:rPr>
        <w:t>onsultants on revisions to the Draft S</w:t>
      </w:r>
      <w:r w:rsidR="0086037D">
        <w:rPr>
          <w:rFonts w:ascii="Times New Roman" w:hAnsi="Times New Roman"/>
          <w:sz w:val="24"/>
          <w:szCs w:val="24"/>
        </w:rPr>
        <w:t xml:space="preserve">ervice </w:t>
      </w:r>
      <w:r w:rsidR="00273581">
        <w:rPr>
          <w:rFonts w:ascii="Times New Roman" w:hAnsi="Times New Roman"/>
          <w:sz w:val="24"/>
          <w:szCs w:val="24"/>
        </w:rPr>
        <w:t>P</w:t>
      </w:r>
      <w:r w:rsidR="0086037D">
        <w:rPr>
          <w:rFonts w:ascii="Times New Roman" w:hAnsi="Times New Roman"/>
          <w:sz w:val="24"/>
          <w:szCs w:val="24"/>
        </w:rPr>
        <w:t xml:space="preserve">lan. The revisions will be submitted to </w:t>
      </w:r>
      <w:r w:rsidR="000F5053">
        <w:rPr>
          <w:rFonts w:ascii="Times New Roman" w:hAnsi="Times New Roman"/>
          <w:sz w:val="24"/>
          <w:szCs w:val="24"/>
        </w:rPr>
        <w:t>the Steering</w:t>
      </w:r>
      <w:r w:rsidR="00273581">
        <w:rPr>
          <w:rFonts w:ascii="Times New Roman" w:hAnsi="Times New Roman"/>
          <w:sz w:val="24"/>
          <w:szCs w:val="24"/>
        </w:rPr>
        <w:t xml:space="preserve"> </w:t>
      </w:r>
      <w:r w:rsidR="0086037D">
        <w:rPr>
          <w:rFonts w:ascii="Times New Roman" w:hAnsi="Times New Roman"/>
          <w:sz w:val="24"/>
          <w:szCs w:val="24"/>
        </w:rPr>
        <w:t xml:space="preserve">Committee for review and guidance. Final revisions will be used as the model for expanding through the rest of the corridors within the scope of the study. The revised draft is scheduled to be released by the end of March. </w:t>
      </w:r>
    </w:p>
    <w:p w:rsidR="00273581" w:rsidRDefault="00273581" w:rsidP="00F10696">
      <w:pPr>
        <w:rPr>
          <w:rFonts w:ascii="Times New Roman" w:hAnsi="Times New Roman"/>
          <w:b/>
          <w:sz w:val="24"/>
          <w:szCs w:val="24"/>
          <w:u w:val="single"/>
        </w:rPr>
      </w:pPr>
    </w:p>
    <w:p w:rsidR="00233F16" w:rsidRDefault="00926993" w:rsidP="00F10696">
      <w:pPr>
        <w:rPr>
          <w:rFonts w:ascii="Times New Roman" w:hAnsi="Times New Roman"/>
          <w:b/>
          <w:sz w:val="24"/>
          <w:szCs w:val="24"/>
          <w:u w:val="single"/>
        </w:rPr>
      </w:pPr>
      <w:r>
        <w:rPr>
          <w:rFonts w:ascii="Times New Roman" w:hAnsi="Times New Roman"/>
          <w:b/>
          <w:sz w:val="24"/>
          <w:szCs w:val="24"/>
          <w:u w:val="single"/>
        </w:rPr>
        <w:t>Transit Signal Priority (TSP) Study Presentation</w:t>
      </w:r>
    </w:p>
    <w:p w:rsidR="00EE4060" w:rsidRDefault="00A2174E" w:rsidP="00936EBC">
      <w:pPr>
        <w:rPr>
          <w:rFonts w:ascii="Times New Roman" w:hAnsi="Times New Roman"/>
          <w:sz w:val="24"/>
          <w:szCs w:val="24"/>
        </w:rPr>
      </w:pPr>
      <w:r w:rsidRPr="00936EBC">
        <w:rPr>
          <w:rFonts w:ascii="Times New Roman" w:hAnsi="Times New Roman"/>
          <w:sz w:val="24"/>
          <w:szCs w:val="24"/>
        </w:rPr>
        <w:t>Emil Wolanin opened th</w:t>
      </w:r>
      <w:r w:rsidR="003D76FF">
        <w:rPr>
          <w:rFonts w:ascii="Times New Roman" w:hAnsi="Times New Roman"/>
          <w:sz w:val="24"/>
          <w:szCs w:val="24"/>
        </w:rPr>
        <w:t xml:space="preserve">e discussion. </w:t>
      </w:r>
      <w:r w:rsidR="000E0A12">
        <w:rPr>
          <w:rFonts w:ascii="Times New Roman" w:hAnsi="Times New Roman"/>
          <w:sz w:val="24"/>
          <w:szCs w:val="24"/>
        </w:rPr>
        <w:t xml:space="preserve">The </w:t>
      </w:r>
      <w:r w:rsidR="00B77C44">
        <w:rPr>
          <w:rFonts w:ascii="Times New Roman" w:hAnsi="Times New Roman"/>
          <w:sz w:val="24"/>
          <w:szCs w:val="24"/>
        </w:rPr>
        <w:t xml:space="preserve">TSP </w:t>
      </w:r>
      <w:r w:rsidR="000E0A12">
        <w:rPr>
          <w:rFonts w:ascii="Times New Roman" w:hAnsi="Times New Roman"/>
          <w:sz w:val="24"/>
          <w:szCs w:val="24"/>
        </w:rPr>
        <w:t>study propose</w:t>
      </w:r>
      <w:r w:rsidR="008E1D19">
        <w:rPr>
          <w:rFonts w:ascii="Times New Roman" w:hAnsi="Times New Roman"/>
          <w:sz w:val="24"/>
          <w:szCs w:val="24"/>
        </w:rPr>
        <w:t>s</w:t>
      </w:r>
      <w:r w:rsidR="00B77C44">
        <w:rPr>
          <w:rFonts w:ascii="Times New Roman" w:hAnsi="Times New Roman"/>
          <w:sz w:val="24"/>
          <w:szCs w:val="24"/>
        </w:rPr>
        <w:t xml:space="preserve"> a peak period and off-peak period</w:t>
      </w:r>
      <w:r w:rsidR="000E0A12">
        <w:rPr>
          <w:rFonts w:ascii="Times New Roman" w:hAnsi="Times New Roman"/>
          <w:sz w:val="24"/>
          <w:szCs w:val="24"/>
        </w:rPr>
        <w:t xml:space="preserve"> </w:t>
      </w:r>
      <w:r w:rsidR="00B77C44">
        <w:rPr>
          <w:rFonts w:ascii="Times New Roman" w:hAnsi="Times New Roman"/>
          <w:sz w:val="24"/>
          <w:szCs w:val="24"/>
        </w:rPr>
        <w:t xml:space="preserve">approach </w:t>
      </w:r>
      <w:r w:rsidR="000E0A12">
        <w:rPr>
          <w:rFonts w:ascii="Times New Roman" w:hAnsi="Times New Roman"/>
          <w:sz w:val="24"/>
          <w:szCs w:val="24"/>
        </w:rPr>
        <w:t>called headway management</w:t>
      </w:r>
      <w:r w:rsidR="00BA297F">
        <w:rPr>
          <w:rFonts w:ascii="Times New Roman" w:hAnsi="Times New Roman"/>
          <w:sz w:val="24"/>
          <w:szCs w:val="24"/>
        </w:rPr>
        <w:t xml:space="preserve">, which </w:t>
      </w:r>
      <w:r w:rsidR="000E0A12">
        <w:rPr>
          <w:rFonts w:ascii="Times New Roman" w:hAnsi="Times New Roman"/>
          <w:sz w:val="24"/>
          <w:szCs w:val="24"/>
        </w:rPr>
        <w:t>monitors buses in relation to each other during peak operation</w:t>
      </w:r>
      <w:r w:rsidR="000B03B1">
        <w:rPr>
          <w:rFonts w:ascii="Times New Roman" w:hAnsi="Times New Roman"/>
          <w:sz w:val="24"/>
          <w:szCs w:val="24"/>
        </w:rPr>
        <w:t xml:space="preserve"> periods</w:t>
      </w:r>
      <w:r w:rsidR="00BA297F">
        <w:rPr>
          <w:rFonts w:ascii="Times New Roman" w:hAnsi="Times New Roman"/>
          <w:sz w:val="24"/>
          <w:szCs w:val="24"/>
        </w:rPr>
        <w:t>,</w:t>
      </w:r>
      <w:r w:rsidR="000B03B1">
        <w:rPr>
          <w:rFonts w:ascii="Times New Roman" w:hAnsi="Times New Roman"/>
          <w:sz w:val="24"/>
          <w:szCs w:val="24"/>
        </w:rPr>
        <w:t xml:space="preserve"> and uses schedule adherence during </w:t>
      </w:r>
      <w:r w:rsidR="000E0A12">
        <w:rPr>
          <w:rFonts w:ascii="Times New Roman" w:hAnsi="Times New Roman"/>
          <w:sz w:val="24"/>
          <w:szCs w:val="24"/>
        </w:rPr>
        <w:t>off-peak</w:t>
      </w:r>
      <w:r w:rsidR="000B03B1">
        <w:rPr>
          <w:rFonts w:ascii="Times New Roman" w:hAnsi="Times New Roman"/>
          <w:sz w:val="24"/>
          <w:szCs w:val="24"/>
        </w:rPr>
        <w:t xml:space="preserve"> periods. </w:t>
      </w:r>
    </w:p>
    <w:p w:rsidR="00476181" w:rsidRDefault="00695F1C" w:rsidP="00936EBC">
      <w:pPr>
        <w:rPr>
          <w:rFonts w:ascii="Times New Roman" w:hAnsi="Times New Roman"/>
          <w:sz w:val="24"/>
          <w:szCs w:val="24"/>
        </w:rPr>
      </w:pPr>
      <w:r>
        <w:rPr>
          <w:rFonts w:ascii="Times New Roman" w:hAnsi="Times New Roman"/>
          <w:sz w:val="24"/>
          <w:szCs w:val="24"/>
        </w:rPr>
        <w:t>Question:  Are</w:t>
      </w:r>
      <w:r w:rsidR="00523D18">
        <w:rPr>
          <w:rFonts w:ascii="Times New Roman" w:hAnsi="Times New Roman"/>
          <w:sz w:val="24"/>
          <w:szCs w:val="24"/>
        </w:rPr>
        <w:t xml:space="preserve"> there are any places in the County where the Purple Line became third consideration. </w:t>
      </w:r>
      <w:r w:rsidR="0009077E">
        <w:rPr>
          <w:rFonts w:ascii="Times New Roman" w:hAnsi="Times New Roman"/>
          <w:sz w:val="24"/>
          <w:szCs w:val="24"/>
        </w:rPr>
        <w:t>Emil responded that the issue exists but is limited.</w:t>
      </w:r>
      <w:r w:rsidR="005F72D1">
        <w:rPr>
          <w:rFonts w:ascii="Times New Roman" w:hAnsi="Times New Roman"/>
          <w:sz w:val="24"/>
          <w:szCs w:val="24"/>
        </w:rPr>
        <w:t xml:space="preserve"> </w:t>
      </w:r>
      <w:r w:rsidR="00EE4060">
        <w:rPr>
          <w:rFonts w:ascii="Times New Roman" w:hAnsi="Times New Roman"/>
          <w:sz w:val="24"/>
          <w:szCs w:val="24"/>
        </w:rPr>
        <w:t>Casey Anderson</w:t>
      </w:r>
      <w:r w:rsidR="005F72D1">
        <w:rPr>
          <w:rFonts w:ascii="Times New Roman" w:hAnsi="Times New Roman"/>
          <w:sz w:val="24"/>
          <w:szCs w:val="24"/>
        </w:rPr>
        <w:t xml:space="preserve"> asked if we could take advantage of two new Purple Line stations on University Boulevard. </w:t>
      </w:r>
      <w:r w:rsidR="00EE4060">
        <w:rPr>
          <w:rFonts w:ascii="Times New Roman" w:hAnsi="Times New Roman"/>
          <w:sz w:val="24"/>
          <w:szCs w:val="24"/>
        </w:rPr>
        <w:t>Gary Erenrich stated that the County and WMATA would like to run BRT busses on the University Blvd ROW along the Purple Line; t</w:t>
      </w:r>
      <w:r w:rsidR="00B412BD">
        <w:rPr>
          <w:rFonts w:ascii="Times New Roman" w:hAnsi="Times New Roman"/>
          <w:sz w:val="24"/>
          <w:szCs w:val="24"/>
        </w:rPr>
        <w:t>he MTA is focused on the Purple Line and</w:t>
      </w:r>
      <w:r w:rsidR="00273581">
        <w:rPr>
          <w:rFonts w:ascii="Times New Roman" w:hAnsi="Times New Roman"/>
          <w:sz w:val="24"/>
          <w:szCs w:val="24"/>
        </w:rPr>
        <w:t xml:space="preserve"> </w:t>
      </w:r>
      <w:r w:rsidR="003D503B">
        <w:rPr>
          <w:rFonts w:ascii="Times New Roman" w:hAnsi="Times New Roman"/>
          <w:sz w:val="24"/>
          <w:szCs w:val="24"/>
        </w:rPr>
        <w:t>is not supporting of sharing the Purple Line right of way along University Boulevard with BRT.</w:t>
      </w:r>
      <w:r w:rsidR="00273581">
        <w:rPr>
          <w:rFonts w:ascii="Times New Roman" w:hAnsi="Times New Roman"/>
          <w:sz w:val="24"/>
          <w:szCs w:val="24"/>
        </w:rPr>
        <w:t xml:space="preserve"> </w:t>
      </w:r>
      <w:r w:rsidR="003D503B">
        <w:rPr>
          <w:rFonts w:ascii="Times New Roman" w:hAnsi="Times New Roman"/>
          <w:sz w:val="24"/>
          <w:szCs w:val="24"/>
        </w:rPr>
        <w:t>T</w:t>
      </w:r>
      <w:r w:rsidR="00FA3BDE">
        <w:rPr>
          <w:rFonts w:ascii="Times New Roman" w:hAnsi="Times New Roman"/>
          <w:sz w:val="24"/>
          <w:szCs w:val="24"/>
        </w:rPr>
        <w:t xml:space="preserve">he Planning Board, Council and </w:t>
      </w:r>
      <w:r w:rsidR="00B412BD">
        <w:rPr>
          <w:rFonts w:ascii="Times New Roman" w:hAnsi="Times New Roman"/>
          <w:sz w:val="24"/>
          <w:szCs w:val="24"/>
        </w:rPr>
        <w:t>Master Plans</w:t>
      </w:r>
      <w:r w:rsidR="003D503B">
        <w:rPr>
          <w:rFonts w:ascii="Times New Roman" w:hAnsi="Times New Roman"/>
          <w:sz w:val="24"/>
          <w:szCs w:val="24"/>
        </w:rPr>
        <w:t xml:space="preserve"> support embedded tracks along University Boulevard and </w:t>
      </w:r>
      <w:r w:rsidR="00B412BD">
        <w:rPr>
          <w:rFonts w:ascii="Times New Roman" w:hAnsi="Times New Roman"/>
          <w:sz w:val="24"/>
          <w:szCs w:val="24"/>
        </w:rPr>
        <w:t>the issue should be revisited.</w:t>
      </w:r>
      <w:r w:rsidR="00FA3BDE">
        <w:rPr>
          <w:rFonts w:ascii="Times New Roman" w:hAnsi="Times New Roman"/>
          <w:sz w:val="24"/>
          <w:szCs w:val="24"/>
        </w:rPr>
        <w:t xml:space="preserve"> </w:t>
      </w:r>
      <w:r w:rsidR="0009077E">
        <w:rPr>
          <w:rFonts w:ascii="Times New Roman" w:hAnsi="Times New Roman"/>
          <w:sz w:val="24"/>
          <w:szCs w:val="24"/>
        </w:rPr>
        <w:t xml:space="preserve"> </w:t>
      </w:r>
      <w:r w:rsidR="003D76FF">
        <w:rPr>
          <w:rFonts w:ascii="Times New Roman" w:hAnsi="Times New Roman"/>
          <w:sz w:val="24"/>
          <w:szCs w:val="24"/>
        </w:rPr>
        <w:t xml:space="preserve"> </w:t>
      </w:r>
      <w:r w:rsidR="00B638DF">
        <w:rPr>
          <w:rFonts w:ascii="Times New Roman" w:hAnsi="Times New Roman"/>
          <w:sz w:val="24"/>
          <w:szCs w:val="24"/>
        </w:rPr>
        <w:t xml:space="preserve"> </w:t>
      </w:r>
      <w:r w:rsidR="00523D18">
        <w:rPr>
          <w:rFonts w:ascii="Times New Roman" w:hAnsi="Times New Roman"/>
          <w:sz w:val="24"/>
          <w:szCs w:val="24"/>
        </w:rPr>
        <w:t xml:space="preserve"> </w:t>
      </w:r>
      <w:r w:rsidR="00B77C44">
        <w:rPr>
          <w:rFonts w:ascii="Times New Roman" w:hAnsi="Times New Roman"/>
          <w:sz w:val="24"/>
          <w:szCs w:val="24"/>
        </w:rPr>
        <w:t xml:space="preserve">  </w:t>
      </w:r>
      <w:r w:rsidR="00B858E5">
        <w:rPr>
          <w:rFonts w:ascii="Times New Roman" w:hAnsi="Times New Roman"/>
          <w:sz w:val="24"/>
          <w:szCs w:val="24"/>
        </w:rPr>
        <w:t xml:space="preserve"> </w:t>
      </w:r>
      <w:r w:rsidR="0004358C">
        <w:rPr>
          <w:rFonts w:ascii="Times New Roman" w:hAnsi="Times New Roman"/>
          <w:sz w:val="24"/>
          <w:szCs w:val="24"/>
        </w:rPr>
        <w:t xml:space="preserve"> </w:t>
      </w:r>
    </w:p>
    <w:p w:rsidR="00FA3BDE" w:rsidRDefault="00FA3BDE" w:rsidP="00FA3BDE">
      <w:pPr>
        <w:rPr>
          <w:rFonts w:ascii="Times New Roman" w:hAnsi="Times New Roman"/>
          <w:sz w:val="24"/>
          <w:szCs w:val="24"/>
        </w:rPr>
      </w:pPr>
      <w:r>
        <w:rPr>
          <w:rFonts w:ascii="Times New Roman" w:hAnsi="Times New Roman"/>
          <w:sz w:val="24"/>
          <w:szCs w:val="24"/>
        </w:rPr>
        <w:t xml:space="preserve">Paul Silberman </w:t>
      </w:r>
      <w:r w:rsidR="00692FEA">
        <w:rPr>
          <w:rFonts w:ascii="Times New Roman" w:hAnsi="Times New Roman"/>
          <w:sz w:val="24"/>
          <w:szCs w:val="24"/>
        </w:rPr>
        <w:t xml:space="preserve">opened the </w:t>
      </w:r>
      <w:r>
        <w:rPr>
          <w:rFonts w:ascii="Times New Roman" w:hAnsi="Times New Roman"/>
          <w:sz w:val="24"/>
          <w:szCs w:val="24"/>
        </w:rPr>
        <w:t xml:space="preserve">TSP Study </w:t>
      </w:r>
      <w:r w:rsidR="00692FEA">
        <w:rPr>
          <w:rFonts w:ascii="Times New Roman" w:hAnsi="Times New Roman"/>
          <w:sz w:val="24"/>
          <w:szCs w:val="24"/>
        </w:rPr>
        <w:t>presentation with</w:t>
      </w:r>
      <w:r w:rsidR="009D745C" w:rsidRPr="00936EBC">
        <w:rPr>
          <w:rFonts w:ascii="Times New Roman" w:hAnsi="Times New Roman"/>
          <w:sz w:val="24"/>
          <w:szCs w:val="24"/>
        </w:rPr>
        <w:t xml:space="preserve"> a </w:t>
      </w:r>
      <w:r w:rsidR="00476181">
        <w:rPr>
          <w:rFonts w:ascii="Times New Roman" w:hAnsi="Times New Roman"/>
          <w:sz w:val="24"/>
          <w:szCs w:val="24"/>
        </w:rPr>
        <w:t>brief</w:t>
      </w:r>
      <w:r w:rsidR="009D745C" w:rsidRPr="00936EBC">
        <w:rPr>
          <w:rFonts w:ascii="Times New Roman" w:hAnsi="Times New Roman"/>
          <w:sz w:val="24"/>
          <w:szCs w:val="24"/>
        </w:rPr>
        <w:t xml:space="preserve"> overview of the first two deliverables. </w:t>
      </w:r>
      <w:r>
        <w:rPr>
          <w:rFonts w:ascii="Times New Roman" w:hAnsi="Times New Roman"/>
          <w:sz w:val="24"/>
          <w:szCs w:val="24"/>
        </w:rPr>
        <w:t>The TSP Study can be found on the RTS website under documents.</w:t>
      </w:r>
    </w:p>
    <w:p w:rsidR="00457C7E" w:rsidRDefault="003C43E4" w:rsidP="00936EBC">
      <w:pPr>
        <w:rPr>
          <w:rFonts w:ascii="Times New Roman" w:hAnsi="Times New Roman"/>
          <w:sz w:val="24"/>
          <w:szCs w:val="24"/>
        </w:rPr>
      </w:pPr>
      <w:r>
        <w:rPr>
          <w:rFonts w:ascii="Times New Roman" w:hAnsi="Times New Roman"/>
          <w:sz w:val="24"/>
          <w:szCs w:val="24"/>
        </w:rPr>
        <w:t>Edgar Gonzalez asked if we</w:t>
      </w:r>
      <w:r w:rsidR="00457C7E">
        <w:rPr>
          <w:rFonts w:ascii="Times New Roman" w:hAnsi="Times New Roman"/>
          <w:sz w:val="24"/>
          <w:szCs w:val="24"/>
        </w:rPr>
        <w:t xml:space="preserve"> need to add on or replace</w:t>
      </w:r>
      <w:r w:rsidR="00553730">
        <w:rPr>
          <w:rFonts w:ascii="Times New Roman" w:hAnsi="Times New Roman"/>
          <w:sz w:val="24"/>
          <w:szCs w:val="24"/>
        </w:rPr>
        <w:t xml:space="preserve"> </w:t>
      </w:r>
      <w:r w:rsidR="00457C7E">
        <w:rPr>
          <w:rFonts w:ascii="Times New Roman" w:hAnsi="Times New Roman"/>
          <w:sz w:val="24"/>
          <w:szCs w:val="24"/>
        </w:rPr>
        <w:t>software</w:t>
      </w:r>
      <w:r w:rsidR="00FA3BDE">
        <w:rPr>
          <w:rFonts w:ascii="Times New Roman" w:hAnsi="Times New Roman"/>
          <w:sz w:val="24"/>
          <w:szCs w:val="24"/>
        </w:rPr>
        <w:t xml:space="preserve"> (for the traffic system in order to implement TSP)</w:t>
      </w:r>
      <w:r w:rsidR="00553730">
        <w:rPr>
          <w:rFonts w:ascii="Times New Roman" w:hAnsi="Times New Roman"/>
          <w:sz w:val="24"/>
          <w:szCs w:val="24"/>
        </w:rPr>
        <w:t>,</w:t>
      </w:r>
      <w:r w:rsidR="00FA3BDE">
        <w:rPr>
          <w:rFonts w:ascii="Times New Roman" w:hAnsi="Times New Roman"/>
          <w:sz w:val="24"/>
          <w:szCs w:val="24"/>
        </w:rPr>
        <w:t xml:space="preserve"> </w:t>
      </w:r>
      <w:r w:rsidR="00553730">
        <w:rPr>
          <w:rFonts w:ascii="Times New Roman" w:hAnsi="Times New Roman"/>
          <w:sz w:val="24"/>
          <w:szCs w:val="24"/>
        </w:rPr>
        <w:t xml:space="preserve">and if the cost was </w:t>
      </w:r>
      <w:r w:rsidR="00457C7E">
        <w:rPr>
          <w:rFonts w:ascii="Times New Roman" w:hAnsi="Times New Roman"/>
          <w:sz w:val="24"/>
          <w:szCs w:val="24"/>
        </w:rPr>
        <w:t>the same</w:t>
      </w:r>
      <w:r w:rsidR="00553730">
        <w:rPr>
          <w:rFonts w:ascii="Times New Roman" w:hAnsi="Times New Roman"/>
          <w:sz w:val="24"/>
          <w:szCs w:val="24"/>
        </w:rPr>
        <w:t xml:space="preserve">. </w:t>
      </w:r>
      <w:r w:rsidR="00372122">
        <w:rPr>
          <w:rFonts w:ascii="Times New Roman" w:hAnsi="Times New Roman"/>
          <w:sz w:val="24"/>
          <w:szCs w:val="24"/>
        </w:rPr>
        <w:t xml:space="preserve"> The response was</w:t>
      </w:r>
      <w:r>
        <w:rPr>
          <w:rFonts w:ascii="Times New Roman" w:hAnsi="Times New Roman"/>
          <w:sz w:val="24"/>
          <w:szCs w:val="24"/>
        </w:rPr>
        <w:t xml:space="preserve"> </w:t>
      </w:r>
      <w:r w:rsidR="009B32BC">
        <w:rPr>
          <w:rFonts w:ascii="Times New Roman" w:hAnsi="Times New Roman"/>
          <w:sz w:val="24"/>
          <w:szCs w:val="24"/>
        </w:rPr>
        <w:t xml:space="preserve">software </w:t>
      </w:r>
      <w:r w:rsidR="00FA5348">
        <w:rPr>
          <w:rFonts w:ascii="Times New Roman" w:hAnsi="Times New Roman"/>
          <w:sz w:val="24"/>
          <w:szCs w:val="24"/>
        </w:rPr>
        <w:t>modules</w:t>
      </w:r>
      <w:r w:rsidR="009B32BC">
        <w:rPr>
          <w:rFonts w:ascii="Times New Roman" w:hAnsi="Times New Roman"/>
          <w:sz w:val="24"/>
          <w:szCs w:val="24"/>
        </w:rPr>
        <w:t xml:space="preserve"> or firmware will eventually </w:t>
      </w:r>
      <w:r w:rsidR="00CB0DDD">
        <w:rPr>
          <w:rFonts w:ascii="Times New Roman" w:hAnsi="Times New Roman"/>
          <w:sz w:val="24"/>
          <w:szCs w:val="24"/>
        </w:rPr>
        <w:t>need</w:t>
      </w:r>
      <w:r w:rsidR="00FA5348">
        <w:rPr>
          <w:rFonts w:ascii="Times New Roman" w:hAnsi="Times New Roman"/>
          <w:sz w:val="24"/>
          <w:szCs w:val="24"/>
        </w:rPr>
        <w:t xml:space="preserve"> </w:t>
      </w:r>
      <w:r>
        <w:rPr>
          <w:rFonts w:ascii="Times New Roman" w:hAnsi="Times New Roman"/>
          <w:sz w:val="24"/>
          <w:szCs w:val="24"/>
        </w:rPr>
        <w:t>to be upgraded</w:t>
      </w:r>
      <w:r w:rsidR="00FA0DAE">
        <w:rPr>
          <w:rFonts w:ascii="Times New Roman" w:hAnsi="Times New Roman"/>
          <w:sz w:val="24"/>
          <w:szCs w:val="24"/>
        </w:rPr>
        <w:t xml:space="preserve"> or </w:t>
      </w:r>
      <w:r w:rsidR="00553730">
        <w:rPr>
          <w:rFonts w:ascii="Times New Roman" w:hAnsi="Times New Roman"/>
          <w:sz w:val="24"/>
          <w:szCs w:val="24"/>
        </w:rPr>
        <w:t xml:space="preserve">replaced; </w:t>
      </w:r>
      <w:r w:rsidR="003C5873">
        <w:rPr>
          <w:rFonts w:ascii="Times New Roman" w:hAnsi="Times New Roman"/>
          <w:sz w:val="24"/>
          <w:szCs w:val="24"/>
        </w:rPr>
        <w:t xml:space="preserve">while </w:t>
      </w:r>
      <w:r w:rsidR="00553730">
        <w:rPr>
          <w:rFonts w:ascii="Times New Roman" w:hAnsi="Times New Roman"/>
          <w:sz w:val="24"/>
          <w:szCs w:val="24"/>
        </w:rPr>
        <w:t>the system was designed without TSP functionality in mind</w:t>
      </w:r>
      <w:r w:rsidR="003C5873">
        <w:rPr>
          <w:rFonts w:ascii="Times New Roman" w:hAnsi="Times New Roman"/>
          <w:sz w:val="24"/>
          <w:szCs w:val="24"/>
        </w:rPr>
        <w:t>, it is not a major obstacle</w:t>
      </w:r>
      <w:r w:rsidR="00FA3BDE">
        <w:rPr>
          <w:rFonts w:ascii="Times New Roman" w:hAnsi="Times New Roman"/>
          <w:sz w:val="24"/>
          <w:szCs w:val="24"/>
        </w:rPr>
        <w:t>,</w:t>
      </w:r>
      <w:r w:rsidR="003C5873">
        <w:rPr>
          <w:rFonts w:ascii="Times New Roman" w:hAnsi="Times New Roman"/>
          <w:sz w:val="24"/>
          <w:szCs w:val="24"/>
        </w:rPr>
        <w:t xml:space="preserve"> as basic TSP support is</w:t>
      </w:r>
      <w:r w:rsidR="005C01C5">
        <w:rPr>
          <w:rFonts w:ascii="Times New Roman" w:hAnsi="Times New Roman"/>
          <w:sz w:val="24"/>
          <w:szCs w:val="24"/>
        </w:rPr>
        <w:t xml:space="preserve"> currently</w:t>
      </w:r>
      <w:r w:rsidR="003C5873">
        <w:rPr>
          <w:rFonts w:ascii="Times New Roman" w:hAnsi="Times New Roman"/>
          <w:sz w:val="24"/>
          <w:szCs w:val="24"/>
        </w:rPr>
        <w:t xml:space="preserve"> possible</w:t>
      </w:r>
      <w:r w:rsidR="00553730">
        <w:rPr>
          <w:rFonts w:ascii="Times New Roman" w:hAnsi="Times New Roman"/>
          <w:sz w:val="24"/>
          <w:szCs w:val="24"/>
        </w:rPr>
        <w:t xml:space="preserve">; upgrading costs will need </w:t>
      </w:r>
      <w:r w:rsidR="003C5873">
        <w:rPr>
          <w:rFonts w:ascii="Times New Roman" w:hAnsi="Times New Roman"/>
          <w:sz w:val="24"/>
          <w:szCs w:val="24"/>
        </w:rPr>
        <w:t xml:space="preserve">to be reevaluated </w:t>
      </w:r>
      <w:r w:rsidR="00457C7E">
        <w:rPr>
          <w:rFonts w:ascii="Times New Roman" w:hAnsi="Times New Roman"/>
          <w:sz w:val="24"/>
          <w:szCs w:val="24"/>
        </w:rPr>
        <w:t>five to fifteen years down the road.</w:t>
      </w:r>
    </w:p>
    <w:p w:rsidR="00FA3BDE" w:rsidRDefault="001554A0" w:rsidP="00936EBC">
      <w:pPr>
        <w:rPr>
          <w:rFonts w:ascii="Times New Roman" w:hAnsi="Times New Roman"/>
          <w:sz w:val="24"/>
          <w:szCs w:val="24"/>
        </w:rPr>
      </w:pPr>
      <w:r>
        <w:rPr>
          <w:rFonts w:ascii="Times New Roman" w:hAnsi="Times New Roman"/>
          <w:sz w:val="24"/>
          <w:szCs w:val="24"/>
        </w:rPr>
        <w:t xml:space="preserve">Traffic engineers are applying a specified approach to signalized intersections.  Mark Winston asked whether, since we are dealing with a dynamic situation, that is, a system that will be growing over time as corridors are built, where we do build corridors we should install the highest available capability at those locations so that integration of the TSP system is easier as the network expands.  </w:t>
      </w:r>
      <w:bookmarkStart w:id="0" w:name="_GoBack"/>
      <w:bookmarkEnd w:id="0"/>
      <w:r w:rsidR="00B82375">
        <w:rPr>
          <w:rFonts w:ascii="Times New Roman" w:hAnsi="Times New Roman"/>
          <w:sz w:val="24"/>
          <w:szCs w:val="24"/>
        </w:rPr>
        <w:t>Emil Wolanin r</w:t>
      </w:r>
      <w:r w:rsidR="00B77F06">
        <w:rPr>
          <w:rFonts w:ascii="Times New Roman" w:hAnsi="Times New Roman"/>
          <w:sz w:val="24"/>
          <w:szCs w:val="24"/>
        </w:rPr>
        <w:t xml:space="preserve">esponded it’s about how much you can afford at that specific time. It’s going to be part of the financial equations. </w:t>
      </w:r>
    </w:p>
    <w:p w:rsidR="00FA3BDE" w:rsidRDefault="0012660C" w:rsidP="00936EBC">
      <w:pPr>
        <w:rPr>
          <w:rFonts w:ascii="Times New Roman" w:hAnsi="Times New Roman"/>
          <w:sz w:val="24"/>
          <w:szCs w:val="24"/>
        </w:rPr>
      </w:pPr>
      <w:r>
        <w:rPr>
          <w:rFonts w:ascii="Times New Roman" w:hAnsi="Times New Roman"/>
          <w:sz w:val="24"/>
          <w:szCs w:val="24"/>
        </w:rPr>
        <w:t>Comments on the report should be provided to Gary</w:t>
      </w:r>
      <w:r w:rsidR="003D503B">
        <w:rPr>
          <w:rFonts w:ascii="Times New Roman" w:hAnsi="Times New Roman"/>
          <w:sz w:val="24"/>
          <w:szCs w:val="24"/>
        </w:rPr>
        <w:t xml:space="preserve"> Erenrich</w:t>
      </w:r>
      <w:r>
        <w:rPr>
          <w:rFonts w:ascii="Times New Roman" w:hAnsi="Times New Roman"/>
          <w:sz w:val="24"/>
          <w:szCs w:val="24"/>
        </w:rPr>
        <w:t xml:space="preserve"> by April 7, 2014.</w:t>
      </w:r>
    </w:p>
    <w:p w:rsidR="002037FB" w:rsidRDefault="00926993" w:rsidP="008B2D71">
      <w:pPr>
        <w:rPr>
          <w:rFonts w:ascii="Times New Roman" w:hAnsi="Times New Roman"/>
          <w:b/>
          <w:sz w:val="24"/>
          <w:szCs w:val="24"/>
          <w:u w:val="single"/>
        </w:rPr>
      </w:pPr>
      <w:r>
        <w:rPr>
          <w:rFonts w:ascii="Times New Roman" w:hAnsi="Times New Roman"/>
          <w:b/>
          <w:sz w:val="24"/>
          <w:szCs w:val="24"/>
          <w:u w:val="single"/>
        </w:rPr>
        <w:t>Citizen Advisory Group Requirement</w:t>
      </w:r>
    </w:p>
    <w:p w:rsidR="000F5053" w:rsidRDefault="00C13F80" w:rsidP="00926993">
      <w:pPr>
        <w:rPr>
          <w:rFonts w:ascii="Times New Roman" w:hAnsi="Times New Roman"/>
          <w:sz w:val="24"/>
          <w:szCs w:val="24"/>
        </w:rPr>
      </w:pPr>
      <w:r>
        <w:rPr>
          <w:rFonts w:ascii="Times New Roman" w:hAnsi="Times New Roman"/>
          <w:sz w:val="24"/>
          <w:szCs w:val="24"/>
        </w:rPr>
        <w:t>Tom Pogue reviewed the</w:t>
      </w:r>
      <w:r w:rsidR="0012660C">
        <w:rPr>
          <w:rFonts w:ascii="Times New Roman" w:hAnsi="Times New Roman"/>
          <w:sz w:val="24"/>
          <w:szCs w:val="24"/>
        </w:rPr>
        <w:t xml:space="preserve"> planning outline for the structure and selection of </w:t>
      </w:r>
      <w:r>
        <w:rPr>
          <w:rFonts w:ascii="Times New Roman" w:hAnsi="Times New Roman"/>
          <w:sz w:val="24"/>
          <w:szCs w:val="24"/>
        </w:rPr>
        <w:t>citizen advisory groups</w:t>
      </w:r>
      <w:r w:rsidR="0012660C">
        <w:rPr>
          <w:rFonts w:ascii="Times New Roman" w:hAnsi="Times New Roman"/>
          <w:sz w:val="24"/>
          <w:szCs w:val="24"/>
        </w:rPr>
        <w:t xml:space="preserve"> for BRT</w:t>
      </w:r>
      <w:r w:rsidR="00D6343F">
        <w:rPr>
          <w:rFonts w:ascii="Times New Roman" w:hAnsi="Times New Roman"/>
          <w:sz w:val="24"/>
          <w:szCs w:val="24"/>
        </w:rPr>
        <w:t xml:space="preserve">. </w:t>
      </w:r>
      <w:r w:rsidR="0012660C">
        <w:rPr>
          <w:rFonts w:ascii="Times New Roman" w:hAnsi="Times New Roman"/>
          <w:sz w:val="24"/>
          <w:szCs w:val="24"/>
        </w:rPr>
        <w:t xml:space="preserve">There will be five initial advisory groups of 10 to 15 members that would meet quarterly. Priority would be given to residents and business owners, not to exclude various interest groups and other applicants. </w:t>
      </w:r>
      <w:r w:rsidR="00D6343F">
        <w:rPr>
          <w:rFonts w:ascii="Times New Roman" w:hAnsi="Times New Roman"/>
          <w:sz w:val="24"/>
          <w:szCs w:val="24"/>
        </w:rPr>
        <w:t>Gary Erenrich and Tom Pogue will take lead until an RTS Development Manager is hired.</w:t>
      </w:r>
      <w:r w:rsidR="000F5053">
        <w:rPr>
          <w:rFonts w:ascii="Times New Roman" w:hAnsi="Times New Roman"/>
          <w:sz w:val="24"/>
          <w:szCs w:val="24"/>
        </w:rPr>
        <w:t xml:space="preserve"> </w:t>
      </w:r>
    </w:p>
    <w:p w:rsidR="000F5053" w:rsidRPr="00D6343F" w:rsidRDefault="000F5053" w:rsidP="00926993">
      <w:pPr>
        <w:rPr>
          <w:rFonts w:ascii="Times New Roman" w:hAnsi="Times New Roman"/>
          <w:sz w:val="24"/>
          <w:szCs w:val="24"/>
        </w:rPr>
      </w:pPr>
    </w:p>
    <w:p w:rsidR="00926993" w:rsidRDefault="00926993" w:rsidP="00926993">
      <w:pPr>
        <w:rPr>
          <w:rFonts w:ascii="Times New Roman" w:hAnsi="Times New Roman"/>
          <w:b/>
          <w:sz w:val="24"/>
          <w:szCs w:val="24"/>
          <w:u w:val="single"/>
        </w:rPr>
      </w:pPr>
      <w:r>
        <w:rPr>
          <w:rFonts w:ascii="Times New Roman" w:hAnsi="Times New Roman"/>
          <w:b/>
          <w:sz w:val="24"/>
          <w:szCs w:val="24"/>
          <w:u w:val="single"/>
        </w:rPr>
        <w:lastRenderedPageBreak/>
        <w:t>Example of Corridor Cities Transitway Area Advisory Group Format and Process</w:t>
      </w:r>
    </w:p>
    <w:p w:rsidR="003D503B" w:rsidRDefault="000F5053" w:rsidP="00936EBC">
      <w:pPr>
        <w:rPr>
          <w:rFonts w:ascii="Times New Roman" w:hAnsi="Times New Roman"/>
          <w:sz w:val="24"/>
          <w:szCs w:val="24"/>
        </w:rPr>
      </w:pPr>
      <w:r>
        <w:rPr>
          <w:rFonts w:ascii="Times New Roman" w:hAnsi="Times New Roman"/>
          <w:sz w:val="24"/>
          <w:szCs w:val="24"/>
        </w:rPr>
        <w:t>Rick Kiegel presented this topic. The Corridors Cities Transitway Public Involvement Summary was discussed. Mr. Kiegel discussed the different outreach methods currently underway in the effort to increase public awareness of CCT. The Summary is available on the RTS website under documents.</w:t>
      </w:r>
      <w:r w:rsidR="00CB1F50">
        <w:rPr>
          <w:rFonts w:ascii="Times New Roman" w:hAnsi="Times New Roman"/>
          <w:sz w:val="24"/>
          <w:szCs w:val="24"/>
        </w:rPr>
        <w:t xml:space="preserve"> The CCT Advisory Committees will have access to three specialists: a track engineer, architect and design engineer</w:t>
      </w:r>
      <w:r w:rsidR="00BB66E9">
        <w:rPr>
          <w:rFonts w:ascii="Times New Roman" w:hAnsi="Times New Roman"/>
          <w:sz w:val="24"/>
          <w:szCs w:val="24"/>
        </w:rPr>
        <w:t>.</w:t>
      </w:r>
      <w:r w:rsidR="00695F1C">
        <w:rPr>
          <w:rFonts w:ascii="Times New Roman" w:hAnsi="Times New Roman"/>
          <w:sz w:val="24"/>
          <w:szCs w:val="24"/>
        </w:rPr>
        <w:t xml:space="preserve"> N</w:t>
      </w:r>
      <w:r w:rsidR="00BB66E9">
        <w:rPr>
          <w:rFonts w:ascii="Times New Roman" w:hAnsi="Times New Roman"/>
          <w:sz w:val="24"/>
          <w:szCs w:val="24"/>
        </w:rPr>
        <w:t>o social media is bein</w:t>
      </w:r>
      <w:r w:rsidR="00695F1C">
        <w:rPr>
          <w:rFonts w:ascii="Times New Roman" w:hAnsi="Times New Roman"/>
          <w:sz w:val="24"/>
          <w:szCs w:val="24"/>
        </w:rPr>
        <w:t xml:space="preserve">g utilized at this time. </w:t>
      </w:r>
    </w:p>
    <w:p w:rsidR="00695F1C" w:rsidRDefault="00695F1C" w:rsidP="00936EBC">
      <w:pPr>
        <w:rPr>
          <w:rFonts w:ascii="Times New Roman" w:hAnsi="Times New Roman"/>
          <w:sz w:val="24"/>
          <w:szCs w:val="24"/>
        </w:rPr>
      </w:pPr>
      <w:r>
        <w:rPr>
          <w:rFonts w:ascii="Times New Roman" w:hAnsi="Times New Roman"/>
          <w:sz w:val="24"/>
          <w:szCs w:val="24"/>
        </w:rPr>
        <w:t>T</w:t>
      </w:r>
      <w:r w:rsidR="00BB66E9">
        <w:rPr>
          <w:rFonts w:ascii="Times New Roman" w:hAnsi="Times New Roman"/>
          <w:sz w:val="24"/>
          <w:szCs w:val="24"/>
        </w:rPr>
        <w:t xml:space="preserve">he Advisory Committees </w:t>
      </w:r>
      <w:r w:rsidR="003D503B">
        <w:rPr>
          <w:rFonts w:ascii="Times New Roman" w:hAnsi="Times New Roman"/>
          <w:sz w:val="24"/>
          <w:szCs w:val="24"/>
        </w:rPr>
        <w:t>envisioned for the RTS will be advising</w:t>
      </w:r>
      <w:r w:rsidR="00BB66E9">
        <w:rPr>
          <w:rFonts w:ascii="Times New Roman" w:hAnsi="Times New Roman"/>
          <w:sz w:val="24"/>
          <w:szCs w:val="24"/>
        </w:rPr>
        <w:t xml:space="preserve"> </w:t>
      </w:r>
      <w:r>
        <w:rPr>
          <w:rFonts w:ascii="Times New Roman" w:hAnsi="Times New Roman"/>
          <w:sz w:val="24"/>
          <w:szCs w:val="24"/>
        </w:rPr>
        <w:t>the Design Team, the Steering Committee, and ultimately the County Council.</w:t>
      </w:r>
    </w:p>
    <w:p w:rsidR="00BB66E9" w:rsidRPr="00936EBC" w:rsidRDefault="00BB66E9" w:rsidP="00936EBC">
      <w:pPr>
        <w:rPr>
          <w:rFonts w:ascii="Times New Roman" w:hAnsi="Times New Roman"/>
          <w:sz w:val="24"/>
          <w:szCs w:val="24"/>
        </w:rPr>
      </w:pPr>
      <w:r>
        <w:rPr>
          <w:rFonts w:ascii="Times New Roman" w:hAnsi="Times New Roman"/>
          <w:sz w:val="24"/>
          <w:szCs w:val="24"/>
        </w:rPr>
        <w:t>Director Holmes asked for volunteers for a Work Group to oversee the selection of the CCT Citizen Advisory Group members. Mark Winston</w:t>
      </w:r>
      <w:r w:rsidR="00695F1C">
        <w:rPr>
          <w:rFonts w:ascii="Times New Roman" w:hAnsi="Times New Roman"/>
          <w:sz w:val="24"/>
          <w:szCs w:val="24"/>
        </w:rPr>
        <w:t>, Rick Kiegel</w:t>
      </w:r>
      <w:r>
        <w:rPr>
          <w:rFonts w:ascii="Times New Roman" w:hAnsi="Times New Roman"/>
          <w:sz w:val="24"/>
          <w:szCs w:val="24"/>
        </w:rPr>
        <w:t xml:space="preserve"> and David </w:t>
      </w:r>
      <w:r w:rsidR="00695F1C">
        <w:rPr>
          <w:rFonts w:ascii="Times New Roman" w:hAnsi="Times New Roman"/>
          <w:sz w:val="24"/>
          <w:szCs w:val="24"/>
        </w:rPr>
        <w:t>Hauck</w:t>
      </w:r>
      <w:r>
        <w:rPr>
          <w:rFonts w:ascii="Times New Roman" w:hAnsi="Times New Roman"/>
          <w:sz w:val="24"/>
          <w:szCs w:val="24"/>
        </w:rPr>
        <w:t xml:space="preserve"> agreed to serve on the work group</w:t>
      </w:r>
      <w:r w:rsidR="00695F1C">
        <w:rPr>
          <w:rFonts w:ascii="Times New Roman" w:hAnsi="Times New Roman"/>
          <w:sz w:val="24"/>
          <w:szCs w:val="24"/>
        </w:rPr>
        <w:t xml:space="preserve"> to select the advisory committee</w:t>
      </w:r>
      <w:r>
        <w:rPr>
          <w:rFonts w:ascii="Times New Roman" w:hAnsi="Times New Roman"/>
          <w:sz w:val="24"/>
          <w:szCs w:val="24"/>
        </w:rPr>
        <w:t xml:space="preserve">. </w:t>
      </w:r>
    </w:p>
    <w:p w:rsidR="00926993" w:rsidRDefault="00926993" w:rsidP="00926993">
      <w:pPr>
        <w:rPr>
          <w:rFonts w:ascii="Times New Roman" w:hAnsi="Times New Roman"/>
          <w:b/>
          <w:sz w:val="24"/>
          <w:szCs w:val="24"/>
          <w:u w:val="single"/>
        </w:rPr>
      </w:pPr>
      <w:r>
        <w:rPr>
          <w:rFonts w:ascii="Times New Roman" w:hAnsi="Times New Roman"/>
          <w:b/>
          <w:sz w:val="24"/>
          <w:szCs w:val="24"/>
          <w:u w:val="single"/>
        </w:rPr>
        <w:t>Veirs Mill and Georgia Avenue BRT Studies</w:t>
      </w:r>
    </w:p>
    <w:p w:rsidR="00926993" w:rsidRDefault="00695F1C" w:rsidP="00936EBC">
      <w:pPr>
        <w:rPr>
          <w:rFonts w:ascii="Times New Roman" w:hAnsi="Times New Roman"/>
          <w:sz w:val="24"/>
          <w:szCs w:val="24"/>
        </w:rPr>
      </w:pPr>
      <w:r>
        <w:rPr>
          <w:rFonts w:ascii="Times New Roman" w:hAnsi="Times New Roman"/>
          <w:sz w:val="24"/>
          <w:szCs w:val="24"/>
        </w:rPr>
        <w:t xml:space="preserve">Rick Kiegel presented this topic.  SHA and MTA are studying both Veirs Mill and Georgia Ave. at the request of the County.  </w:t>
      </w:r>
    </w:p>
    <w:p w:rsidR="00695F1C" w:rsidRDefault="00695F1C" w:rsidP="00936EBC">
      <w:pPr>
        <w:rPr>
          <w:rFonts w:ascii="Times New Roman" w:hAnsi="Times New Roman"/>
          <w:sz w:val="24"/>
          <w:szCs w:val="24"/>
        </w:rPr>
      </w:pPr>
      <w:r>
        <w:rPr>
          <w:rFonts w:ascii="Times New Roman" w:hAnsi="Times New Roman"/>
          <w:sz w:val="24"/>
          <w:szCs w:val="24"/>
        </w:rPr>
        <w:t xml:space="preserve">A public workshop on Veirs Mill was held November 21, 2013.  </w:t>
      </w:r>
      <w:r w:rsidR="003D503B">
        <w:rPr>
          <w:rFonts w:ascii="Times New Roman" w:hAnsi="Times New Roman"/>
          <w:sz w:val="24"/>
          <w:szCs w:val="24"/>
        </w:rPr>
        <w:t>The workshop p</w:t>
      </w:r>
      <w:r>
        <w:rPr>
          <w:rFonts w:ascii="Times New Roman" w:hAnsi="Times New Roman"/>
          <w:sz w:val="24"/>
          <w:szCs w:val="24"/>
        </w:rPr>
        <w:t>resent</w:t>
      </w:r>
      <w:r w:rsidR="003D503B">
        <w:rPr>
          <w:rFonts w:ascii="Times New Roman" w:hAnsi="Times New Roman"/>
          <w:sz w:val="24"/>
          <w:szCs w:val="24"/>
        </w:rPr>
        <w:t>ed</w:t>
      </w:r>
      <w:r>
        <w:rPr>
          <w:rFonts w:ascii="Times New Roman" w:hAnsi="Times New Roman"/>
          <w:sz w:val="24"/>
          <w:szCs w:val="24"/>
        </w:rPr>
        <w:t xml:space="preserve"> 6 sets of alternatives.  </w:t>
      </w:r>
      <w:r w:rsidR="003D503B">
        <w:rPr>
          <w:rFonts w:ascii="Times New Roman" w:hAnsi="Times New Roman"/>
          <w:sz w:val="24"/>
          <w:szCs w:val="24"/>
        </w:rPr>
        <w:t>Each alternative h</w:t>
      </w:r>
      <w:r>
        <w:rPr>
          <w:rFonts w:ascii="Times New Roman" w:hAnsi="Times New Roman"/>
          <w:sz w:val="24"/>
          <w:szCs w:val="24"/>
        </w:rPr>
        <w:t>ad typical selections.  There was 1 no build option, 2 alternative options that are just short of a total build</w:t>
      </w:r>
      <w:r w:rsidR="008002D9">
        <w:rPr>
          <w:rFonts w:ascii="Times New Roman" w:hAnsi="Times New Roman"/>
          <w:sz w:val="24"/>
          <w:szCs w:val="24"/>
        </w:rPr>
        <w:t xml:space="preserve"> and 3 build alternative options. </w:t>
      </w:r>
      <w:r w:rsidR="003D503B">
        <w:rPr>
          <w:rFonts w:ascii="Times New Roman" w:hAnsi="Times New Roman"/>
          <w:sz w:val="24"/>
          <w:szCs w:val="24"/>
        </w:rPr>
        <w:t>MTA d</w:t>
      </w:r>
      <w:r w:rsidR="008002D9">
        <w:rPr>
          <w:rFonts w:ascii="Times New Roman" w:hAnsi="Times New Roman"/>
          <w:sz w:val="24"/>
          <w:szCs w:val="24"/>
        </w:rPr>
        <w:t xml:space="preserve">id not develop deep build designs, but they did modeling for </w:t>
      </w:r>
      <w:r w:rsidR="003D503B">
        <w:rPr>
          <w:rFonts w:ascii="Times New Roman" w:hAnsi="Times New Roman"/>
          <w:sz w:val="24"/>
          <w:szCs w:val="24"/>
        </w:rPr>
        <w:t xml:space="preserve">the </w:t>
      </w:r>
      <w:r w:rsidR="008002D9">
        <w:rPr>
          <w:rFonts w:ascii="Times New Roman" w:hAnsi="Times New Roman"/>
          <w:sz w:val="24"/>
          <w:szCs w:val="24"/>
        </w:rPr>
        <w:t>Q9</w:t>
      </w:r>
      <w:r w:rsidR="003D503B">
        <w:rPr>
          <w:rFonts w:ascii="Times New Roman" w:hAnsi="Times New Roman"/>
          <w:sz w:val="24"/>
          <w:szCs w:val="24"/>
        </w:rPr>
        <w:t xml:space="preserve"> Metrobus service</w:t>
      </w:r>
      <w:r w:rsidR="008002D9">
        <w:rPr>
          <w:rFonts w:ascii="Times New Roman" w:hAnsi="Times New Roman"/>
          <w:sz w:val="24"/>
          <w:szCs w:val="24"/>
        </w:rPr>
        <w:t xml:space="preserve"> as a best case transit option with no build. </w:t>
      </w:r>
      <w:r w:rsidR="003D503B">
        <w:rPr>
          <w:rFonts w:ascii="Times New Roman" w:hAnsi="Times New Roman"/>
          <w:sz w:val="24"/>
          <w:szCs w:val="24"/>
        </w:rPr>
        <w:t>The MTA and MCDOT</w:t>
      </w:r>
      <w:r w:rsidR="008002D9">
        <w:rPr>
          <w:rFonts w:ascii="Times New Roman" w:hAnsi="Times New Roman"/>
          <w:sz w:val="24"/>
          <w:szCs w:val="24"/>
        </w:rPr>
        <w:t xml:space="preserve"> received comments from the public meetings and will determine shortly with subset of the 6 alternative sets</w:t>
      </w:r>
      <w:r w:rsidR="003D503B">
        <w:rPr>
          <w:rFonts w:ascii="Times New Roman" w:hAnsi="Times New Roman"/>
          <w:sz w:val="24"/>
          <w:szCs w:val="24"/>
        </w:rPr>
        <w:t xml:space="preserve"> to advance into advanced design</w:t>
      </w:r>
      <w:r w:rsidR="008002D9">
        <w:rPr>
          <w:rFonts w:ascii="Times New Roman" w:hAnsi="Times New Roman"/>
          <w:sz w:val="24"/>
          <w:szCs w:val="24"/>
        </w:rPr>
        <w:t xml:space="preserve">. </w:t>
      </w:r>
    </w:p>
    <w:p w:rsidR="008002D9" w:rsidRPr="00936EBC" w:rsidRDefault="008002D9" w:rsidP="00936EBC">
      <w:pPr>
        <w:rPr>
          <w:rFonts w:ascii="Times New Roman" w:hAnsi="Times New Roman"/>
          <w:sz w:val="24"/>
          <w:szCs w:val="24"/>
        </w:rPr>
      </w:pPr>
      <w:r>
        <w:rPr>
          <w:rFonts w:ascii="Times New Roman" w:hAnsi="Times New Roman"/>
          <w:sz w:val="24"/>
          <w:szCs w:val="24"/>
        </w:rPr>
        <w:t xml:space="preserve">An alternative public meeting for Georgia Ave. (MD 97) will be held May 14, 2014 at John F. Kennedy High School in the cafeteria starting at 5:00 pm.  There is a peak flow south in the am and north in pm. There will be 5 alternative options to look at including 1 peak alternative, 1 alternative BAT lanes, and 1 business off peak. During off peak runs, fares could be collected </w:t>
      </w:r>
      <w:r w:rsidR="000F7523">
        <w:rPr>
          <w:rFonts w:ascii="Times New Roman" w:hAnsi="Times New Roman"/>
          <w:sz w:val="24"/>
          <w:szCs w:val="24"/>
        </w:rPr>
        <w:t>on the bus, while the peak time runs</w:t>
      </w:r>
      <w:r>
        <w:rPr>
          <w:rFonts w:ascii="Times New Roman" w:hAnsi="Times New Roman"/>
          <w:sz w:val="24"/>
          <w:szCs w:val="24"/>
        </w:rPr>
        <w:t xml:space="preserve"> wou</w:t>
      </w:r>
      <w:r w:rsidR="000F7523">
        <w:rPr>
          <w:rFonts w:ascii="Times New Roman" w:hAnsi="Times New Roman"/>
          <w:sz w:val="24"/>
          <w:szCs w:val="24"/>
        </w:rPr>
        <w:t>ld be in the station.  SHA</w:t>
      </w:r>
      <w:r>
        <w:rPr>
          <w:rFonts w:ascii="Times New Roman" w:hAnsi="Times New Roman"/>
          <w:sz w:val="24"/>
          <w:szCs w:val="24"/>
        </w:rPr>
        <w:t xml:space="preserve"> hope</w:t>
      </w:r>
      <w:r w:rsidR="000F7523">
        <w:rPr>
          <w:rFonts w:ascii="Times New Roman" w:hAnsi="Times New Roman"/>
          <w:sz w:val="24"/>
          <w:szCs w:val="24"/>
        </w:rPr>
        <w:t>s</w:t>
      </w:r>
      <w:r>
        <w:rPr>
          <w:rFonts w:ascii="Times New Roman" w:hAnsi="Times New Roman"/>
          <w:sz w:val="24"/>
          <w:szCs w:val="24"/>
        </w:rPr>
        <w:t xml:space="preserve"> to have graphics and a ridership model similar to the Veirs Mill presentation.</w:t>
      </w:r>
    </w:p>
    <w:p w:rsidR="00926993" w:rsidRPr="00936EBC" w:rsidRDefault="00926993" w:rsidP="00936EBC">
      <w:pPr>
        <w:jc w:val="both"/>
        <w:rPr>
          <w:rFonts w:ascii="Times New Roman" w:hAnsi="Times New Roman"/>
          <w:b/>
          <w:sz w:val="24"/>
          <w:szCs w:val="24"/>
          <w:u w:val="single"/>
        </w:rPr>
      </w:pPr>
      <w:r w:rsidRPr="00936EBC">
        <w:rPr>
          <w:rFonts w:ascii="Times New Roman" w:hAnsi="Times New Roman"/>
          <w:b/>
          <w:sz w:val="24"/>
          <w:szCs w:val="24"/>
          <w:u w:val="single"/>
        </w:rPr>
        <w:t>Constrained Long Range Transportation Plan Briefing</w:t>
      </w:r>
    </w:p>
    <w:p w:rsidR="000F7523" w:rsidRDefault="000F7523" w:rsidP="00936EBC">
      <w:pPr>
        <w:jc w:val="both"/>
        <w:rPr>
          <w:rFonts w:ascii="Times New Roman" w:hAnsi="Times New Roman"/>
          <w:sz w:val="24"/>
          <w:szCs w:val="24"/>
        </w:rPr>
      </w:pPr>
      <w:r>
        <w:rPr>
          <w:rFonts w:ascii="Times New Roman" w:hAnsi="Times New Roman"/>
          <w:sz w:val="24"/>
          <w:szCs w:val="24"/>
        </w:rPr>
        <w:t>Gary Erenrich presented this topic.  This is a new and timely topic.  A fiscal Constrained Long Range Transportation Plan</w:t>
      </w:r>
      <w:r w:rsidR="003D503B">
        <w:rPr>
          <w:rFonts w:ascii="Times New Roman" w:hAnsi="Times New Roman"/>
          <w:sz w:val="24"/>
          <w:szCs w:val="24"/>
        </w:rPr>
        <w:t xml:space="preserve"> (CLRP)</w:t>
      </w:r>
      <w:r>
        <w:rPr>
          <w:rFonts w:ascii="Times New Roman" w:hAnsi="Times New Roman"/>
          <w:sz w:val="24"/>
          <w:szCs w:val="24"/>
        </w:rPr>
        <w:t xml:space="preserve"> is a federal requirem</w:t>
      </w:r>
      <w:r w:rsidR="003D503B">
        <w:rPr>
          <w:rFonts w:ascii="Times New Roman" w:hAnsi="Times New Roman"/>
          <w:sz w:val="24"/>
          <w:szCs w:val="24"/>
        </w:rPr>
        <w:t>ent (authorization bills and MAP</w:t>
      </w:r>
      <w:r>
        <w:rPr>
          <w:rFonts w:ascii="Times New Roman" w:hAnsi="Times New Roman"/>
          <w:sz w:val="24"/>
          <w:szCs w:val="24"/>
        </w:rPr>
        <w:t xml:space="preserve"> 21) within which the first 6 years is considered the transportation improvement </w:t>
      </w:r>
      <w:r w:rsidR="003D503B">
        <w:rPr>
          <w:rFonts w:ascii="Times New Roman" w:hAnsi="Times New Roman"/>
          <w:sz w:val="24"/>
          <w:szCs w:val="24"/>
        </w:rPr>
        <w:t>program. This is similar to the County’s</w:t>
      </w:r>
      <w:r>
        <w:rPr>
          <w:rFonts w:ascii="Times New Roman" w:hAnsi="Times New Roman"/>
          <w:sz w:val="24"/>
          <w:szCs w:val="24"/>
        </w:rPr>
        <w:t xml:space="preserve"> 6 year Capital Improvement Plan.  </w:t>
      </w:r>
      <w:r w:rsidR="003D503B">
        <w:rPr>
          <w:rFonts w:ascii="Times New Roman" w:hAnsi="Times New Roman"/>
          <w:sz w:val="24"/>
          <w:szCs w:val="24"/>
        </w:rPr>
        <w:t>The CLRP m</w:t>
      </w:r>
      <w:r>
        <w:rPr>
          <w:rFonts w:ascii="Times New Roman" w:hAnsi="Times New Roman"/>
          <w:sz w:val="24"/>
          <w:szCs w:val="24"/>
        </w:rPr>
        <w:t xml:space="preserve">ust be updated every 4 years, but we do an amendment to it every year. The Purple Line and CCT are both in the Constrained Long Range Plan.  </w:t>
      </w:r>
      <w:r w:rsidR="00B82375">
        <w:rPr>
          <w:rFonts w:ascii="Times New Roman" w:hAnsi="Times New Roman"/>
          <w:sz w:val="24"/>
          <w:szCs w:val="24"/>
        </w:rPr>
        <w:t xml:space="preserve">The projects must meet federal requirements involving financial constraint, air quality conformity, public participation, Title VI and environmental justice, and </w:t>
      </w:r>
      <w:r w:rsidR="00B82375">
        <w:rPr>
          <w:rFonts w:ascii="Times New Roman" w:hAnsi="Times New Roman"/>
          <w:sz w:val="24"/>
          <w:szCs w:val="24"/>
        </w:rPr>
        <w:lastRenderedPageBreak/>
        <w:t xml:space="preserve">include a congestion management process.  </w:t>
      </w:r>
      <w:r w:rsidR="003D503B">
        <w:rPr>
          <w:rFonts w:ascii="Times New Roman" w:hAnsi="Times New Roman"/>
          <w:sz w:val="24"/>
          <w:szCs w:val="24"/>
        </w:rPr>
        <w:t xml:space="preserve">All projects </w:t>
      </w:r>
      <w:r>
        <w:rPr>
          <w:rFonts w:ascii="Times New Roman" w:hAnsi="Times New Roman"/>
          <w:sz w:val="24"/>
          <w:szCs w:val="24"/>
        </w:rPr>
        <w:t>submitted must be in this fiscal cons</w:t>
      </w:r>
      <w:r w:rsidR="003D503B">
        <w:rPr>
          <w:rFonts w:ascii="Times New Roman" w:hAnsi="Times New Roman"/>
          <w:sz w:val="24"/>
          <w:szCs w:val="24"/>
        </w:rPr>
        <w:t>traint. As part of the process</w:t>
      </w:r>
      <w:r>
        <w:rPr>
          <w:rFonts w:ascii="Times New Roman" w:hAnsi="Times New Roman"/>
          <w:sz w:val="24"/>
          <w:szCs w:val="24"/>
        </w:rPr>
        <w:t>, you can only add items you can fiscally plan to build – can’t add items you have no plans or funds to build.</w:t>
      </w:r>
      <w:r w:rsidR="00B82375">
        <w:rPr>
          <w:rFonts w:ascii="Times New Roman" w:hAnsi="Times New Roman"/>
          <w:sz w:val="24"/>
          <w:szCs w:val="24"/>
        </w:rPr>
        <w:t xml:space="preserve">  You can add projects more than once a yea</w:t>
      </w:r>
      <w:r w:rsidR="003D503B">
        <w:rPr>
          <w:rFonts w:ascii="Times New Roman" w:hAnsi="Times New Roman"/>
          <w:sz w:val="24"/>
          <w:szCs w:val="24"/>
        </w:rPr>
        <w:t>r, but each project must meet</w:t>
      </w:r>
      <w:r w:rsidR="00B82375">
        <w:rPr>
          <w:rFonts w:ascii="Times New Roman" w:hAnsi="Times New Roman"/>
          <w:sz w:val="24"/>
          <w:szCs w:val="24"/>
        </w:rPr>
        <w:t xml:space="preserve"> air quality conformity.  The slides go into more details and can be found on the RTS web site. </w:t>
      </w:r>
    </w:p>
    <w:p w:rsidR="00B82375" w:rsidRPr="00936EBC" w:rsidRDefault="00B82375" w:rsidP="00936EBC">
      <w:pPr>
        <w:jc w:val="both"/>
        <w:rPr>
          <w:rFonts w:ascii="Times New Roman" w:hAnsi="Times New Roman"/>
          <w:sz w:val="24"/>
          <w:szCs w:val="24"/>
        </w:rPr>
      </w:pPr>
      <w:r>
        <w:rPr>
          <w:rFonts w:ascii="Times New Roman" w:hAnsi="Times New Roman"/>
          <w:sz w:val="24"/>
          <w:szCs w:val="24"/>
        </w:rPr>
        <w:t>It is very important that we try to stay on schedule</w:t>
      </w:r>
      <w:r w:rsidR="003D503B">
        <w:rPr>
          <w:rFonts w:ascii="Times New Roman" w:hAnsi="Times New Roman"/>
          <w:sz w:val="24"/>
          <w:szCs w:val="24"/>
        </w:rPr>
        <w:t xml:space="preserve"> with the CLRP update</w:t>
      </w:r>
      <w:r>
        <w:rPr>
          <w:rFonts w:ascii="Times New Roman" w:hAnsi="Times New Roman"/>
          <w:sz w:val="24"/>
          <w:szCs w:val="24"/>
        </w:rPr>
        <w:t xml:space="preserve">, which is </w:t>
      </w:r>
      <w:r w:rsidR="00635339">
        <w:rPr>
          <w:rFonts w:ascii="Times New Roman" w:hAnsi="Times New Roman"/>
          <w:sz w:val="24"/>
          <w:szCs w:val="24"/>
        </w:rPr>
        <w:t>shown on the second to last slide</w:t>
      </w:r>
      <w:r>
        <w:rPr>
          <w:rFonts w:ascii="Times New Roman" w:hAnsi="Times New Roman"/>
          <w:sz w:val="24"/>
          <w:szCs w:val="24"/>
        </w:rPr>
        <w:t xml:space="preserve">. </w:t>
      </w:r>
      <w:r w:rsidR="00635339">
        <w:rPr>
          <w:rFonts w:ascii="Times New Roman" w:hAnsi="Times New Roman"/>
          <w:sz w:val="24"/>
          <w:szCs w:val="24"/>
        </w:rPr>
        <w:t xml:space="preserve"> The current 4 year plan ends in February</w:t>
      </w:r>
      <w:r w:rsidR="003D503B">
        <w:rPr>
          <w:rFonts w:ascii="Times New Roman" w:hAnsi="Times New Roman"/>
          <w:sz w:val="24"/>
          <w:szCs w:val="24"/>
        </w:rPr>
        <w:t xml:space="preserve"> 2015 and a</w:t>
      </w:r>
      <w:r w:rsidR="00635339">
        <w:rPr>
          <w:rFonts w:ascii="Times New Roman" w:hAnsi="Times New Roman"/>
          <w:sz w:val="24"/>
          <w:szCs w:val="24"/>
        </w:rPr>
        <w:t xml:space="preserve"> lapsing plan means you can’t spend </w:t>
      </w:r>
      <w:r w:rsidR="003D503B">
        <w:rPr>
          <w:rFonts w:ascii="Times New Roman" w:hAnsi="Times New Roman"/>
          <w:sz w:val="24"/>
          <w:szCs w:val="24"/>
        </w:rPr>
        <w:t>federal transportation money. A special</w:t>
      </w:r>
      <w:r w:rsidR="00635339">
        <w:rPr>
          <w:rFonts w:ascii="Times New Roman" w:hAnsi="Times New Roman"/>
          <w:sz w:val="24"/>
          <w:szCs w:val="24"/>
        </w:rPr>
        <w:t xml:space="preserve"> amendment </w:t>
      </w:r>
      <w:r w:rsidR="003D503B">
        <w:rPr>
          <w:rFonts w:ascii="Times New Roman" w:hAnsi="Times New Roman"/>
          <w:sz w:val="24"/>
          <w:szCs w:val="24"/>
        </w:rPr>
        <w:t xml:space="preserve">that is needed between formal amendments can </w:t>
      </w:r>
      <w:r w:rsidR="00635339">
        <w:rPr>
          <w:rFonts w:ascii="Times New Roman" w:hAnsi="Times New Roman"/>
          <w:sz w:val="24"/>
          <w:szCs w:val="24"/>
        </w:rPr>
        <w:t xml:space="preserve">cost about $50,000 </w:t>
      </w:r>
      <w:r w:rsidR="003D503B">
        <w:rPr>
          <w:rFonts w:ascii="Times New Roman" w:hAnsi="Times New Roman"/>
          <w:sz w:val="24"/>
          <w:szCs w:val="24"/>
        </w:rPr>
        <w:t>to process</w:t>
      </w:r>
      <w:r w:rsidR="00635339">
        <w:rPr>
          <w:rFonts w:ascii="Times New Roman" w:hAnsi="Times New Roman"/>
          <w:sz w:val="24"/>
          <w:szCs w:val="24"/>
        </w:rPr>
        <w:t>.</w:t>
      </w:r>
    </w:p>
    <w:p w:rsidR="00A2174E" w:rsidRPr="00936EBC" w:rsidRDefault="00A2174E" w:rsidP="00926993">
      <w:pPr>
        <w:rPr>
          <w:rFonts w:ascii="Times New Roman" w:hAnsi="Times New Roman"/>
          <w:b/>
          <w:sz w:val="24"/>
          <w:szCs w:val="24"/>
          <w:u w:val="single"/>
        </w:rPr>
      </w:pPr>
      <w:r w:rsidRPr="00936EBC">
        <w:rPr>
          <w:rFonts w:ascii="Times New Roman" w:hAnsi="Times New Roman"/>
          <w:b/>
          <w:sz w:val="24"/>
          <w:szCs w:val="24"/>
          <w:u w:val="single"/>
        </w:rPr>
        <w:t>Other News</w:t>
      </w:r>
    </w:p>
    <w:p w:rsidR="00A2174E" w:rsidRDefault="00936EBC" w:rsidP="00926993">
      <w:pPr>
        <w:rPr>
          <w:rFonts w:ascii="Times New Roman" w:hAnsi="Times New Roman"/>
          <w:sz w:val="24"/>
          <w:szCs w:val="24"/>
        </w:rPr>
      </w:pPr>
      <w:r>
        <w:rPr>
          <w:rFonts w:ascii="Times New Roman" w:hAnsi="Times New Roman"/>
          <w:sz w:val="24"/>
          <w:szCs w:val="24"/>
        </w:rPr>
        <w:t xml:space="preserve">Director Holmes </w:t>
      </w:r>
      <w:r w:rsidR="00635339">
        <w:rPr>
          <w:rFonts w:ascii="Times New Roman" w:hAnsi="Times New Roman"/>
          <w:sz w:val="24"/>
          <w:szCs w:val="24"/>
        </w:rPr>
        <w:t xml:space="preserve">asked if members have topics they would like to discuss at the next meeting, please let Gary Erenrich know.  </w:t>
      </w:r>
    </w:p>
    <w:p w:rsidR="00635339" w:rsidRPr="00926993" w:rsidRDefault="00635339" w:rsidP="00926993">
      <w:pPr>
        <w:rPr>
          <w:rFonts w:ascii="Times New Roman" w:hAnsi="Times New Roman"/>
          <w:sz w:val="24"/>
          <w:szCs w:val="24"/>
        </w:rPr>
      </w:pPr>
      <w:r>
        <w:rPr>
          <w:rFonts w:ascii="Times New Roman" w:hAnsi="Times New Roman"/>
          <w:sz w:val="24"/>
          <w:szCs w:val="24"/>
        </w:rPr>
        <w:t>The next meeting is April 29, 2014 in the 9</w:t>
      </w:r>
      <w:r w:rsidRPr="00635339">
        <w:rPr>
          <w:rFonts w:ascii="Times New Roman" w:hAnsi="Times New Roman"/>
          <w:sz w:val="24"/>
          <w:szCs w:val="24"/>
          <w:vertAlign w:val="superscript"/>
        </w:rPr>
        <w:t>th</w:t>
      </w:r>
      <w:r>
        <w:rPr>
          <w:rFonts w:ascii="Times New Roman" w:hAnsi="Times New Roman"/>
          <w:sz w:val="24"/>
          <w:szCs w:val="24"/>
        </w:rPr>
        <w:t xml:space="preserve"> Floor Conference Room at 4:00 pm.</w:t>
      </w:r>
    </w:p>
    <w:sectPr w:rsidR="00635339" w:rsidRPr="00926993" w:rsidSect="00FE7C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08" w:rsidRDefault="00182008" w:rsidP="00351E7A">
      <w:pPr>
        <w:spacing w:after="0" w:line="240" w:lineRule="auto"/>
      </w:pPr>
      <w:r>
        <w:separator/>
      </w:r>
    </w:p>
  </w:endnote>
  <w:endnote w:type="continuationSeparator" w:id="0">
    <w:p w:rsidR="00182008" w:rsidRDefault="00182008" w:rsidP="0035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2B" w:rsidRDefault="00717F34">
    <w:pPr>
      <w:pStyle w:val="Footer"/>
      <w:jc w:val="center"/>
    </w:pPr>
    <w:r>
      <w:fldChar w:fldCharType="begin"/>
    </w:r>
    <w:r>
      <w:instrText xml:space="preserve"> PAGE   \* MERGEFORMAT </w:instrText>
    </w:r>
    <w:r>
      <w:fldChar w:fldCharType="separate"/>
    </w:r>
    <w:r w:rsidR="001554A0">
      <w:rPr>
        <w:noProof/>
      </w:rPr>
      <w:t>2</w:t>
    </w:r>
    <w:r>
      <w:rPr>
        <w:noProof/>
      </w:rPr>
      <w:fldChar w:fldCharType="end"/>
    </w:r>
  </w:p>
  <w:p w:rsidR="0057702B" w:rsidRDefault="0057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08" w:rsidRDefault="00182008" w:rsidP="00351E7A">
      <w:pPr>
        <w:spacing w:after="0" w:line="240" w:lineRule="auto"/>
      </w:pPr>
      <w:r>
        <w:separator/>
      </w:r>
    </w:p>
  </w:footnote>
  <w:footnote w:type="continuationSeparator" w:id="0">
    <w:p w:rsidR="00182008" w:rsidRDefault="00182008" w:rsidP="00351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B98"/>
    <w:multiLevelType w:val="hybridMultilevel"/>
    <w:tmpl w:val="64047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92156"/>
    <w:multiLevelType w:val="hybridMultilevel"/>
    <w:tmpl w:val="308E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9526D"/>
    <w:multiLevelType w:val="hybridMultilevel"/>
    <w:tmpl w:val="ABB0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03883"/>
    <w:multiLevelType w:val="hybridMultilevel"/>
    <w:tmpl w:val="5CEC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405F5"/>
    <w:multiLevelType w:val="hybridMultilevel"/>
    <w:tmpl w:val="4D1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56BC3"/>
    <w:multiLevelType w:val="hybridMultilevel"/>
    <w:tmpl w:val="A8FE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244B4"/>
    <w:multiLevelType w:val="hybridMultilevel"/>
    <w:tmpl w:val="FE1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85338"/>
    <w:multiLevelType w:val="hybridMultilevel"/>
    <w:tmpl w:val="C5A0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53282"/>
    <w:multiLevelType w:val="hybridMultilevel"/>
    <w:tmpl w:val="E24E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331F85"/>
    <w:multiLevelType w:val="hybridMultilevel"/>
    <w:tmpl w:val="58E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32886"/>
    <w:multiLevelType w:val="hybridMultilevel"/>
    <w:tmpl w:val="882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303245"/>
    <w:multiLevelType w:val="hybridMultilevel"/>
    <w:tmpl w:val="6774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3B5646"/>
    <w:multiLevelType w:val="hybridMultilevel"/>
    <w:tmpl w:val="056E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648BD"/>
    <w:multiLevelType w:val="hybridMultilevel"/>
    <w:tmpl w:val="69B6D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32B3D"/>
    <w:multiLevelType w:val="hybridMultilevel"/>
    <w:tmpl w:val="AD7C1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86196"/>
    <w:multiLevelType w:val="hybridMultilevel"/>
    <w:tmpl w:val="0D90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242F5"/>
    <w:multiLevelType w:val="hybridMultilevel"/>
    <w:tmpl w:val="D3F4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83173D"/>
    <w:multiLevelType w:val="hybridMultilevel"/>
    <w:tmpl w:val="53CA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13CF1"/>
    <w:multiLevelType w:val="hybridMultilevel"/>
    <w:tmpl w:val="6C1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1"/>
  </w:num>
  <w:num w:numId="4">
    <w:abstractNumId w:val="14"/>
  </w:num>
  <w:num w:numId="5">
    <w:abstractNumId w:val="5"/>
  </w:num>
  <w:num w:numId="6">
    <w:abstractNumId w:val="7"/>
  </w:num>
  <w:num w:numId="7">
    <w:abstractNumId w:val="0"/>
  </w:num>
  <w:num w:numId="8">
    <w:abstractNumId w:val="10"/>
  </w:num>
  <w:num w:numId="9">
    <w:abstractNumId w:val="9"/>
  </w:num>
  <w:num w:numId="10">
    <w:abstractNumId w:val="16"/>
  </w:num>
  <w:num w:numId="11">
    <w:abstractNumId w:val="15"/>
  </w:num>
  <w:num w:numId="12">
    <w:abstractNumId w:val="8"/>
  </w:num>
  <w:num w:numId="13">
    <w:abstractNumId w:val="3"/>
  </w:num>
  <w:num w:numId="14">
    <w:abstractNumId w:val="4"/>
  </w:num>
  <w:num w:numId="15">
    <w:abstractNumId w:val="13"/>
  </w:num>
  <w:num w:numId="16">
    <w:abstractNumId w:val="18"/>
  </w:num>
  <w:num w:numId="17">
    <w:abstractNumId w:val="2"/>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31"/>
    <w:rsid w:val="00004B72"/>
    <w:rsid w:val="0001614A"/>
    <w:rsid w:val="000232BF"/>
    <w:rsid w:val="00032F09"/>
    <w:rsid w:val="00033A1A"/>
    <w:rsid w:val="00041B3F"/>
    <w:rsid w:val="0004358C"/>
    <w:rsid w:val="00050102"/>
    <w:rsid w:val="00050248"/>
    <w:rsid w:val="00050B94"/>
    <w:rsid w:val="00060D64"/>
    <w:rsid w:val="000675D8"/>
    <w:rsid w:val="000744CB"/>
    <w:rsid w:val="0007750F"/>
    <w:rsid w:val="0008585D"/>
    <w:rsid w:val="0009077E"/>
    <w:rsid w:val="00096425"/>
    <w:rsid w:val="000A2E45"/>
    <w:rsid w:val="000B03B1"/>
    <w:rsid w:val="000B31EF"/>
    <w:rsid w:val="000B4246"/>
    <w:rsid w:val="000C091C"/>
    <w:rsid w:val="000C77B6"/>
    <w:rsid w:val="000D1FC8"/>
    <w:rsid w:val="000D5508"/>
    <w:rsid w:val="000E0A12"/>
    <w:rsid w:val="000E1BF3"/>
    <w:rsid w:val="000F5053"/>
    <w:rsid w:val="000F7523"/>
    <w:rsid w:val="00117D1A"/>
    <w:rsid w:val="0012660C"/>
    <w:rsid w:val="00151D3F"/>
    <w:rsid w:val="001554A0"/>
    <w:rsid w:val="001668B4"/>
    <w:rsid w:val="00173F91"/>
    <w:rsid w:val="001744E6"/>
    <w:rsid w:val="001805E5"/>
    <w:rsid w:val="00181CFA"/>
    <w:rsid w:val="00182008"/>
    <w:rsid w:val="001903FD"/>
    <w:rsid w:val="00195AD3"/>
    <w:rsid w:val="001978E0"/>
    <w:rsid w:val="001A5C94"/>
    <w:rsid w:val="001D0450"/>
    <w:rsid w:val="001D1A65"/>
    <w:rsid w:val="001D33DE"/>
    <w:rsid w:val="001F716A"/>
    <w:rsid w:val="002037FB"/>
    <w:rsid w:val="0023344B"/>
    <w:rsid w:val="00233F16"/>
    <w:rsid w:val="00273341"/>
    <w:rsid w:val="0027341F"/>
    <w:rsid w:val="00273440"/>
    <w:rsid w:val="00273581"/>
    <w:rsid w:val="002741ED"/>
    <w:rsid w:val="0028727C"/>
    <w:rsid w:val="002935D4"/>
    <w:rsid w:val="00297BDE"/>
    <w:rsid w:val="002A07E3"/>
    <w:rsid w:val="002B0815"/>
    <w:rsid w:val="002B7706"/>
    <w:rsid w:val="002C43AD"/>
    <w:rsid w:val="002C4EB1"/>
    <w:rsid w:val="002D16F1"/>
    <w:rsid w:val="002D3711"/>
    <w:rsid w:val="002E5D12"/>
    <w:rsid w:val="00302E12"/>
    <w:rsid w:val="0030511C"/>
    <w:rsid w:val="00314BD8"/>
    <w:rsid w:val="00315838"/>
    <w:rsid w:val="0032198F"/>
    <w:rsid w:val="003436A9"/>
    <w:rsid w:val="00345E75"/>
    <w:rsid w:val="00346980"/>
    <w:rsid w:val="00347A1B"/>
    <w:rsid w:val="00351E7A"/>
    <w:rsid w:val="00351F2B"/>
    <w:rsid w:val="00363DE1"/>
    <w:rsid w:val="00370AA4"/>
    <w:rsid w:val="00372122"/>
    <w:rsid w:val="00394E3E"/>
    <w:rsid w:val="003A04F8"/>
    <w:rsid w:val="003B3477"/>
    <w:rsid w:val="003B7AA8"/>
    <w:rsid w:val="003C43E4"/>
    <w:rsid w:val="003C5873"/>
    <w:rsid w:val="003C60E2"/>
    <w:rsid w:val="003C6C55"/>
    <w:rsid w:val="003D1329"/>
    <w:rsid w:val="003D1C18"/>
    <w:rsid w:val="003D503B"/>
    <w:rsid w:val="003D5AEA"/>
    <w:rsid w:val="003D76FF"/>
    <w:rsid w:val="003F22AC"/>
    <w:rsid w:val="003F560D"/>
    <w:rsid w:val="003F7954"/>
    <w:rsid w:val="004241FF"/>
    <w:rsid w:val="004259F1"/>
    <w:rsid w:val="00426815"/>
    <w:rsid w:val="0043157F"/>
    <w:rsid w:val="00432039"/>
    <w:rsid w:val="0043407D"/>
    <w:rsid w:val="00434174"/>
    <w:rsid w:val="00435302"/>
    <w:rsid w:val="00435901"/>
    <w:rsid w:val="00452990"/>
    <w:rsid w:val="00457C7E"/>
    <w:rsid w:val="00466A7D"/>
    <w:rsid w:val="00476181"/>
    <w:rsid w:val="00485D38"/>
    <w:rsid w:val="00497552"/>
    <w:rsid w:val="004A0330"/>
    <w:rsid w:val="004A1151"/>
    <w:rsid w:val="004A43BB"/>
    <w:rsid w:val="004B58EC"/>
    <w:rsid w:val="004B64AB"/>
    <w:rsid w:val="004C242A"/>
    <w:rsid w:val="004C5AB2"/>
    <w:rsid w:val="004D079A"/>
    <w:rsid w:val="004D403C"/>
    <w:rsid w:val="004D46FD"/>
    <w:rsid w:val="004D4B7C"/>
    <w:rsid w:val="004E1374"/>
    <w:rsid w:val="004E7CFA"/>
    <w:rsid w:val="004F07A1"/>
    <w:rsid w:val="004F35FE"/>
    <w:rsid w:val="00502E0F"/>
    <w:rsid w:val="00503413"/>
    <w:rsid w:val="00511248"/>
    <w:rsid w:val="00523D18"/>
    <w:rsid w:val="00535CB5"/>
    <w:rsid w:val="00545262"/>
    <w:rsid w:val="005516CB"/>
    <w:rsid w:val="00553730"/>
    <w:rsid w:val="00557EA4"/>
    <w:rsid w:val="0056607C"/>
    <w:rsid w:val="0057702B"/>
    <w:rsid w:val="0057704D"/>
    <w:rsid w:val="0058131F"/>
    <w:rsid w:val="00582B10"/>
    <w:rsid w:val="005A104B"/>
    <w:rsid w:val="005A1D85"/>
    <w:rsid w:val="005B4FC6"/>
    <w:rsid w:val="005C01C5"/>
    <w:rsid w:val="005C6392"/>
    <w:rsid w:val="005D1A1A"/>
    <w:rsid w:val="005D2B79"/>
    <w:rsid w:val="005F72D1"/>
    <w:rsid w:val="00635339"/>
    <w:rsid w:val="00636534"/>
    <w:rsid w:val="00644A5F"/>
    <w:rsid w:val="00651A4D"/>
    <w:rsid w:val="006532BF"/>
    <w:rsid w:val="00653428"/>
    <w:rsid w:val="00675C54"/>
    <w:rsid w:val="006832CE"/>
    <w:rsid w:val="0069208B"/>
    <w:rsid w:val="00692FEA"/>
    <w:rsid w:val="00694EF4"/>
    <w:rsid w:val="00695F1C"/>
    <w:rsid w:val="006C6913"/>
    <w:rsid w:val="006E5D4F"/>
    <w:rsid w:val="006E773D"/>
    <w:rsid w:val="006F4298"/>
    <w:rsid w:val="00717B80"/>
    <w:rsid w:val="00717F34"/>
    <w:rsid w:val="0072266E"/>
    <w:rsid w:val="00722917"/>
    <w:rsid w:val="00722DA8"/>
    <w:rsid w:val="00727C94"/>
    <w:rsid w:val="007406DB"/>
    <w:rsid w:val="00743C1C"/>
    <w:rsid w:val="0074488F"/>
    <w:rsid w:val="00745753"/>
    <w:rsid w:val="00760D3E"/>
    <w:rsid w:val="00761E44"/>
    <w:rsid w:val="007679E0"/>
    <w:rsid w:val="0078733B"/>
    <w:rsid w:val="00791921"/>
    <w:rsid w:val="007923B5"/>
    <w:rsid w:val="00797E09"/>
    <w:rsid w:val="007A0440"/>
    <w:rsid w:val="007B6FAA"/>
    <w:rsid w:val="007C6814"/>
    <w:rsid w:val="007D4FE6"/>
    <w:rsid w:val="007E46A8"/>
    <w:rsid w:val="008002D9"/>
    <w:rsid w:val="00802EFB"/>
    <w:rsid w:val="0081158B"/>
    <w:rsid w:val="00821C5E"/>
    <w:rsid w:val="00830172"/>
    <w:rsid w:val="008471C0"/>
    <w:rsid w:val="00851197"/>
    <w:rsid w:val="008554EC"/>
    <w:rsid w:val="00857C31"/>
    <w:rsid w:val="0086037D"/>
    <w:rsid w:val="00867CAE"/>
    <w:rsid w:val="00880CDC"/>
    <w:rsid w:val="008822F7"/>
    <w:rsid w:val="008A38DD"/>
    <w:rsid w:val="008A5EAD"/>
    <w:rsid w:val="008B2D71"/>
    <w:rsid w:val="008B7C7B"/>
    <w:rsid w:val="008C33FA"/>
    <w:rsid w:val="008D4680"/>
    <w:rsid w:val="008E1D19"/>
    <w:rsid w:val="008E26DA"/>
    <w:rsid w:val="008E3BEC"/>
    <w:rsid w:val="008F1002"/>
    <w:rsid w:val="008F35BB"/>
    <w:rsid w:val="008F4128"/>
    <w:rsid w:val="0091378F"/>
    <w:rsid w:val="009147FF"/>
    <w:rsid w:val="0092181B"/>
    <w:rsid w:val="00925E72"/>
    <w:rsid w:val="00926993"/>
    <w:rsid w:val="00931B9B"/>
    <w:rsid w:val="00933946"/>
    <w:rsid w:val="009359E3"/>
    <w:rsid w:val="00936EBC"/>
    <w:rsid w:val="00937E2D"/>
    <w:rsid w:val="00950F86"/>
    <w:rsid w:val="00961E30"/>
    <w:rsid w:val="009638F0"/>
    <w:rsid w:val="00973B58"/>
    <w:rsid w:val="009842F6"/>
    <w:rsid w:val="0099185F"/>
    <w:rsid w:val="009B32BC"/>
    <w:rsid w:val="009B3BAE"/>
    <w:rsid w:val="009B400B"/>
    <w:rsid w:val="009B5551"/>
    <w:rsid w:val="009C7B3C"/>
    <w:rsid w:val="009D745C"/>
    <w:rsid w:val="009E236E"/>
    <w:rsid w:val="009E5BAE"/>
    <w:rsid w:val="00A1415F"/>
    <w:rsid w:val="00A16FBA"/>
    <w:rsid w:val="00A2174E"/>
    <w:rsid w:val="00A22AB0"/>
    <w:rsid w:val="00A3359E"/>
    <w:rsid w:val="00A3761D"/>
    <w:rsid w:val="00A50A11"/>
    <w:rsid w:val="00A5504A"/>
    <w:rsid w:val="00A743B8"/>
    <w:rsid w:val="00A92897"/>
    <w:rsid w:val="00A930AE"/>
    <w:rsid w:val="00AA232B"/>
    <w:rsid w:val="00AA6185"/>
    <w:rsid w:val="00AC0A21"/>
    <w:rsid w:val="00AD24B6"/>
    <w:rsid w:val="00AD463C"/>
    <w:rsid w:val="00AE24D7"/>
    <w:rsid w:val="00AF04BF"/>
    <w:rsid w:val="00AF2EB0"/>
    <w:rsid w:val="00B004A9"/>
    <w:rsid w:val="00B004E6"/>
    <w:rsid w:val="00B141F1"/>
    <w:rsid w:val="00B17836"/>
    <w:rsid w:val="00B24660"/>
    <w:rsid w:val="00B24A15"/>
    <w:rsid w:val="00B31935"/>
    <w:rsid w:val="00B338E9"/>
    <w:rsid w:val="00B33D5E"/>
    <w:rsid w:val="00B412BD"/>
    <w:rsid w:val="00B50F93"/>
    <w:rsid w:val="00B51E42"/>
    <w:rsid w:val="00B54168"/>
    <w:rsid w:val="00B54EED"/>
    <w:rsid w:val="00B638DF"/>
    <w:rsid w:val="00B77C44"/>
    <w:rsid w:val="00B77F06"/>
    <w:rsid w:val="00B82375"/>
    <w:rsid w:val="00B82E4D"/>
    <w:rsid w:val="00B858E5"/>
    <w:rsid w:val="00BA297F"/>
    <w:rsid w:val="00BB066E"/>
    <w:rsid w:val="00BB1842"/>
    <w:rsid w:val="00BB66E9"/>
    <w:rsid w:val="00BB6D93"/>
    <w:rsid w:val="00BB6F2F"/>
    <w:rsid w:val="00BC0D52"/>
    <w:rsid w:val="00BD0107"/>
    <w:rsid w:val="00BD7A4E"/>
    <w:rsid w:val="00BF0AFF"/>
    <w:rsid w:val="00BF1D22"/>
    <w:rsid w:val="00BF6B09"/>
    <w:rsid w:val="00C13F80"/>
    <w:rsid w:val="00C175FC"/>
    <w:rsid w:val="00C4536F"/>
    <w:rsid w:val="00C50951"/>
    <w:rsid w:val="00C512B6"/>
    <w:rsid w:val="00C60AD0"/>
    <w:rsid w:val="00C62A39"/>
    <w:rsid w:val="00C74556"/>
    <w:rsid w:val="00C81A58"/>
    <w:rsid w:val="00C87BB2"/>
    <w:rsid w:val="00C90430"/>
    <w:rsid w:val="00C92C6F"/>
    <w:rsid w:val="00C9380D"/>
    <w:rsid w:val="00CA4F18"/>
    <w:rsid w:val="00CB0DDD"/>
    <w:rsid w:val="00CB1F50"/>
    <w:rsid w:val="00CB4F6D"/>
    <w:rsid w:val="00CB5CBD"/>
    <w:rsid w:val="00CC044B"/>
    <w:rsid w:val="00CC1D7E"/>
    <w:rsid w:val="00CC379B"/>
    <w:rsid w:val="00CD4FD2"/>
    <w:rsid w:val="00CD5B0A"/>
    <w:rsid w:val="00CF3993"/>
    <w:rsid w:val="00D02585"/>
    <w:rsid w:val="00D0687E"/>
    <w:rsid w:val="00D06D8A"/>
    <w:rsid w:val="00D11989"/>
    <w:rsid w:val="00D17A37"/>
    <w:rsid w:val="00D2670B"/>
    <w:rsid w:val="00D33303"/>
    <w:rsid w:val="00D44F72"/>
    <w:rsid w:val="00D63280"/>
    <w:rsid w:val="00D6343F"/>
    <w:rsid w:val="00D64417"/>
    <w:rsid w:val="00D66141"/>
    <w:rsid w:val="00D71153"/>
    <w:rsid w:val="00D862E1"/>
    <w:rsid w:val="00D874C9"/>
    <w:rsid w:val="00D875E0"/>
    <w:rsid w:val="00DB0C4A"/>
    <w:rsid w:val="00DB3D38"/>
    <w:rsid w:val="00DB5FF5"/>
    <w:rsid w:val="00DB7104"/>
    <w:rsid w:val="00DB73BA"/>
    <w:rsid w:val="00DE333D"/>
    <w:rsid w:val="00DF0B7D"/>
    <w:rsid w:val="00DF23D3"/>
    <w:rsid w:val="00E13BC5"/>
    <w:rsid w:val="00E23A31"/>
    <w:rsid w:val="00E30F1E"/>
    <w:rsid w:val="00E31D25"/>
    <w:rsid w:val="00E425F8"/>
    <w:rsid w:val="00E657AC"/>
    <w:rsid w:val="00E77F4A"/>
    <w:rsid w:val="00E87B5D"/>
    <w:rsid w:val="00EA63A0"/>
    <w:rsid w:val="00EB014C"/>
    <w:rsid w:val="00EB1BCA"/>
    <w:rsid w:val="00EB61A6"/>
    <w:rsid w:val="00EC658D"/>
    <w:rsid w:val="00EC7D10"/>
    <w:rsid w:val="00ED0269"/>
    <w:rsid w:val="00EE4060"/>
    <w:rsid w:val="00EE6A6F"/>
    <w:rsid w:val="00EF2491"/>
    <w:rsid w:val="00EF253F"/>
    <w:rsid w:val="00F00734"/>
    <w:rsid w:val="00F01B43"/>
    <w:rsid w:val="00F04A33"/>
    <w:rsid w:val="00F10696"/>
    <w:rsid w:val="00F10A52"/>
    <w:rsid w:val="00F170A3"/>
    <w:rsid w:val="00F17B08"/>
    <w:rsid w:val="00F2528F"/>
    <w:rsid w:val="00F25C51"/>
    <w:rsid w:val="00F32B8A"/>
    <w:rsid w:val="00F50C83"/>
    <w:rsid w:val="00F52BAA"/>
    <w:rsid w:val="00F54714"/>
    <w:rsid w:val="00F60847"/>
    <w:rsid w:val="00F70D6D"/>
    <w:rsid w:val="00FA0DAE"/>
    <w:rsid w:val="00FA3BDE"/>
    <w:rsid w:val="00FA5348"/>
    <w:rsid w:val="00FC2F4C"/>
    <w:rsid w:val="00FD0748"/>
    <w:rsid w:val="00FE7CCF"/>
    <w:rsid w:val="00FF2ECD"/>
    <w:rsid w:val="00FF5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847"/>
    <w:pPr>
      <w:ind w:left="720"/>
      <w:contextualSpacing/>
    </w:pPr>
  </w:style>
  <w:style w:type="paragraph" w:styleId="BalloonText">
    <w:name w:val="Balloon Text"/>
    <w:basedOn w:val="Normal"/>
    <w:link w:val="BalloonTextChar"/>
    <w:uiPriority w:val="99"/>
    <w:semiHidden/>
    <w:unhideWhenUsed/>
    <w:rsid w:val="00B5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E42"/>
    <w:rPr>
      <w:rFonts w:ascii="Tahoma" w:hAnsi="Tahoma" w:cs="Tahoma"/>
      <w:sz w:val="16"/>
      <w:szCs w:val="16"/>
    </w:rPr>
  </w:style>
  <w:style w:type="character" w:styleId="Hyperlink">
    <w:name w:val="Hyperlink"/>
    <w:basedOn w:val="DefaultParagraphFont"/>
    <w:uiPriority w:val="99"/>
    <w:unhideWhenUsed/>
    <w:rsid w:val="004E7CFA"/>
    <w:rPr>
      <w:color w:val="0000FF"/>
      <w:u w:val="single"/>
    </w:rPr>
  </w:style>
  <w:style w:type="paragraph" w:styleId="Header">
    <w:name w:val="header"/>
    <w:basedOn w:val="Normal"/>
    <w:link w:val="HeaderChar"/>
    <w:uiPriority w:val="99"/>
    <w:unhideWhenUsed/>
    <w:rsid w:val="0035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7A"/>
  </w:style>
  <w:style w:type="paragraph" w:styleId="Footer">
    <w:name w:val="footer"/>
    <w:basedOn w:val="Normal"/>
    <w:link w:val="FooterChar"/>
    <w:uiPriority w:val="99"/>
    <w:unhideWhenUsed/>
    <w:rsid w:val="0035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847"/>
    <w:pPr>
      <w:ind w:left="720"/>
      <w:contextualSpacing/>
    </w:pPr>
  </w:style>
  <w:style w:type="paragraph" w:styleId="BalloonText">
    <w:name w:val="Balloon Text"/>
    <w:basedOn w:val="Normal"/>
    <w:link w:val="BalloonTextChar"/>
    <w:uiPriority w:val="99"/>
    <w:semiHidden/>
    <w:unhideWhenUsed/>
    <w:rsid w:val="00B5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E42"/>
    <w:rPr>
      <w:rFonts w:ascii="Tahoma" w:hAnsi="Tahoma" w:cs="Tahoma"/>
      <w:sz w:val="16"/>
      <w:szCs w:val="16"/>
    </w:rPr>
  </w:style>
  <w:style w:type="character" w:styleId="Hyperlink">
    <w:name w:val="Hyperlink"/>
    <w:basedOn w:val="DefaultParagraphFont"/>
    <w:uiPriority w:val="99"/>
    <w:unhideWhenUsed/>
    <w:rsid w:val="004E7CFA"/>
    <w:rPr>
      <w:color w:val="0000FF"/>
      <w:u w:val="single"/>
    </w:rPr>
  </w:style>
  <w:style w:type="paragraph" w:styleId="Header">
    <w:name w:val="header"/>
    <w:basedOn w:val="Normal"/>
    <w:link w:val="HeaderChar"/>
    <w:uiPriority w:val="99"/>
    <w:unhideWhenUsed/>
    <w:rsid w:val="00351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7A"/>
  </w:style>
  <w:style w:type="paragraph" w:styleId="Footer">
    <w:name w:val="footer"/>
    <w:basedOn w:val="Normal"/>
    <w:link w:val="FooterChar"/>
    <w:uiPriority w:val="99"/>
    <w:unhideWhenUsed/>
    <w:rsid w:val="00351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E958-B69E-41E4-937C-CDFBFBBD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Stacy</dc:creator>
  <cp:lastModifiedBy>Leach, Stacy W</cp:lastModifiedBy>
  <cp:revision>3</cp:revision>
  <cp:lastPrinted>2014-04-28T13:57:00Z</cp:lastPrinted>
  <dcterms:created xsi:type="dcterms:W3CDTF">2014-04-29T14:59:00Z</dcterms:created>
  <dcterms:modified xsi:type="dcterms:W3CDTF">2014-04-30T12:26:00Z</dcterms:modified>
</cp:coreProperties>
</file>