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2D6" w:rsidRDefault="00CD17FA">
      <w:pPr>
        <w:pBdr>
          <w:top w:val="nil"/>
          <w:left w:val="nil"/>
          <w:bottom w:val="nil"/>
          <w:right w:val="nil"/>
          <w:between w:val="nil"/>
        </w:pBdr>
        <w:jc w:val="center"/>
        <w:rPr>
          <w:rFonts w:ascii="Quattrocento Sans" w:eastAsia="Quattrocento Sans" w:hAnsi="Quattrocento Sans" w:cs="Quattrocento Sans"/>
          <w:color w:val="000000"/>
          <w:sz w:val="36"/>
          <w:szCs w:val="36"/>
        </w:rPr>
      </w:pPr>
      <w:bookmarkStart w:id="0" w:name="_GoBack"/>
      <w:bookmarkEnd w:id="0"/>
      <w:r>
        <w:rPr>
          <w:b/>
          <w:color w:val="000000"/>
          <w:sz w:val="36"/>
          <w:szCs w:val="36"/>
        </w:rPr>
        <w:t xml:space="preserve">    Montgomery County Commission for Women</w:t>
      </w:r>
      <w:r>
        <w:rPr>
          <w:color w:val="000000"/>
          <w:sz w:val="36"/>
          <w:szCs w:val="36"/>
        </w:rPr>
        <w:t> </w:t>
      </w:r>
    </w:p>
    <w:p w:rsidR="005732D6" w:rsidRDefault="00CD17FA">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Thursday, May 14, 2020</w:t>
      </w:r>
    </w:p>
    <w:p w:rsidR="005732D6" w:rsidRDefault="00CD17FA">
      <w:pPr>
        <w:pBdr>
          <w:top w:val="nil"/>
          <w:left w:val="nil"/>
          <w:bottom w:val="nil"/>
          <w:right w:val="nil"/>
          <w:between w:val="nil"/>
        </w:pBdr>
        <w:jc w:val="center"/>
        <w:rPr>
          <w:color w:val="000000"/>
        </w:rPr>
      </w:pPr>
      <w:r>
        <w:rPr>
          <w:color w:val="000000"/>
        </w:rPr>
        <w:t>7:00 P.M.  </w:t>
      </w:r>
    </w:p>
    <w:p w:rsidR="005732D6" w:rsidRDefault="005732D6">
      <w:pPr>
        <w:pBdr>
          <w:top w:val="nil"/>
          <w:left w:val="nil"/>
          <w:bottom w:val="nil"/>
          <w:right w:val="nil"/>
          <w:between w:val="nil"/>
        </w:pBdr>
        <w:jc w:val="center"/>
        <w:rPr>
          <w:color w:val="000000"/>
        </w:rPr>
      </w:pPr>
    </w:p>
    <w:p w:rsidR="005732D6" w:rsidRDefault="00CD17FA">
      <w:pPr>
        <w:pBdr>
          <w:top w:val="nil"/>
          <w:left w:val="nil"/>
          <w:bottom w:val="nil"/>
          <w:right w:val="nil"/>
          <w:between w:val="nil"/>
        </w:pBdr>
        <w:jc w:val="center"/>
        <w:rPr>
          <w:color w:val="000000"/>
        </w:rPr>
      </w:pPr>
      <w:r>
        <w:rPr>
          <w:color w:val="000000"/>
        </w:rPr>
        <w:t>On-line meeting via Zoom</w:t>
      </w:r>
    </w:p>
    <w:p w:rsidR="005732D6" w:rsidRDefault="005732D6"/>
    <w:tbl>
      <w:tblPr>
        <w:tblStyle w:val="a"/>
        <w:tblW w:w="10710" w:type="dxa"/>
        <w:tblInd w:w="115"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3990"/>
        <w:gridCol w:w="3165"/>
        <w:gridCol w:w="3555"/>
      </w:tblGrid>
      <w:tr w:rsidR="005732D6">
        <w:tc>
          <w:tcPr>
            <w:tcW w:w="3990" w:type="dxa"/>
            <w:shd w:val="clear" w:color="auto" w:fill="auto"/>
            <w:tcMar>
              <w:top w:w="100" w:type="dxa"/>
              <w:left w:w="100" w:type="dxa"/>
              <w:bottom w:w="100" w:type="dxa"/>
              <w:right w:w="100" w:type="dxa"/>
            </w:tcMar>
          </w:tcPr>
          <w:p w:rsidR="005732D6" w:rsidRDefault="00CD17FA">
            <w:pPr>
              <w:widowControl w:val="0"/>
              <w:rPr>
                <w:b/>
                <w:u w:val="single"/>
              </w:rPr>
            </w:pPr>
            <w:r>
              <w:rPr>
                <w:b/>
                <w:u w:val="single"/>
              </w:rPr>
              <w:t>Attending</w:t>
            </w:r>
          </w:p>
        </w:tc>
        <w:tc>
          <w:tcPr>
            <w:tcW w:w="3165" w:type="dxa"/>
            <w:shd w:val="clear" w:color="auto" w:fill="auto"/>
            <w:tcMar>
              <w:top w:w="100" w:type="dxa"/>
              <w:left w:w="100" w:type="dxa"/>
              <w:bottom w:w="100" w:type="dxa"/>
              <w:right w:w="100" w:type="dxa"/>
            </w:tcMar>
          </w:tcPr>
          <w:p w:rsidR="005732D6" w:rsidRDefault="00CD17FA">
            <w:r>
              <w:rPr>
                <w:b/>
                <w:u w:val="single"/>
              </w:rPr>
              <w:t>Not Attending</w:t>
            </w:r>
          </w:p>
        </w:tc>
        <w:tc>
          <w:tcPr>
            <w:tcW w:w="3555" w:type="dxa"/>
            <w:shd w:val="clear" w:color="auto" w:fill="auto"/>
            <w:tcMar>
              <w:top w:w="100" w:type="dxa"/>
              <w:left w:w="100" w:type="dxa"/>
              <w:bottom w:w="100" w:type="dxa"/>
              <w:right w:w="100" w:type="dxa"/>
            </w:tcMar>
          </w:tcPr>
          <w:p w:rsidR="005732D6" w:rsidRDefault="00CD17FA">
            <w:r>
              <w:rPr>
                <w:b/>
                <w:u w:val="single"/>
              </w:rPr>
              <w:t>Guests</w:t>
            </w:r>
            <w:r>
              <w:tab/>
            </w:r>
          </w:p>
        </w:tc>
      </w:tr>
      <w:tr w:rsidR="005732D6">
        <w:tc>
          <w:tcPr>
            <w:tcW w:w="3990" w:type="dxa"/>
            <w:shd w:val="clear" w:color="auto" w:fill="auto"/>
            <w:tcMar>
              <w:top w:w="100" w:type="dxa"/>
              <w:left w:w="100" w:type="dxa"/>
              <w:bottom w:w="100" w:type="dxa"/>
              <w:right w:w="100" w:type="dxa"/>
            </w:tcMar>
          </w:tcPr>
          <w:p w:rsidR="005732D6" w:rsidRDefault="00CD17FA">
            <w:r>
              <w:t>Nicole Drew - President</w:t>
            </w:r>
          </w:p>
          <w:p w:rsidR="005732D6" w:rsidRDefault="00CD17FA">
            <w:r>
              <w:t>Donna Rojas - 1st Vice President</w:t>
            </w:r>
          </w:p>
          <w:p w:rsidR="005732D6" w:rsidRDefault="00CD17FA">
            <w:r>
              <w:t>Diana Rubin - 2nd Vice President</w:t>
            </w:r>
          </w:p>
          <w:p w:rsidR="005732D6" w:rsidRDefault="00CD17FA">
            <w:r>
              <w:t>Tiffany Boiman - Recording Secretary</w:t>
            </w:r>
          </w:p>
          <w:p w:rsidR="005732D6" w:rsidRDefault="00CD17FA">
            <w:r>
              <w:t>Tazeen Ahmad</w:t>
            </w:r>
          </w:p>
          <w:p w:rsidR="005732D6" w:rsidRDefault="00CD17FA">
            <w:r>
              <w:t xml:space="preserve">Isabel Argoti </w:t>
            </w:r>
          </w:p>
          <w:p w:rsidR="005732D6" w:rsidRDefault="00CD17FA">
            <w:r>
              <w:t xml:space="preserve">Mona-Lee Belizaire  </w:t>
            </w:r>
          </w:p>
          <w:p w:rsidR="005732D6" w:rsidRDefault="00CD17FA">
            <w:r>
              <w:t xml:space="preserve">Tonia Bui    </w:t>
            </w:r>
            <w:r>
              <w:tab/>
            </w:r>
            <w:r>
              <w:tab/>
            </w:r>
          </w:p>
          <w:p w:rsidR="005732D6" w:rsidRDefault="00CD17FA">
            <w:r>
              <w:t>Ijeoma Enendu</w:t>
            </w:r>
          </w:p>
          <w:p w:rsidR="005732D6" w:rsidRDefault="00CD17FA">
            <w:r>
              <w:t>Patti Maclay</w:t>
            </w:r>
          </w:p>
          <w:p w:rsidR="005732D6" w:rsidRDefault="00CD17FA">
            <w:r>
              <w:t>Giulia McPherson</w:t>
            </w:r>
          </w:p>
          <w:p w:rsidR="005732D6" w:rsidRDefault="00CD17FA">
            <w:r>
              <w:t>Adrienne Prentice</w:t>
            </w:r>
          </w:p>
          <w:p w:rsidR="005732D6" w:rsidRDefault="00CD17FA">
            <w:r>
              <w:t>Angela Whitehead Quigley</w:t>
            </w:r>
          </w:p>
          <w:p w:rsidR="005732D6" w:rsidRDefault="00CD17FA">
            <w:r>
              <w:t>Diana Rubin</w:t>
            </w:r>
          </w:p>
          <w:p w:rsidR="005732D6" w:rsidRDefault="00CD17FA">
            <w:r>
              <w:t>Tricia Swanson</w:t>
            </w:r>
          </w:p>
          <w:p w:rsidR="005732D6" w:rsidRDefault="00CD17FA">
            <w:pPr>
              <w:widowControl w:val="0"/>
            </w:pPr>
            <w:r>
              <w:rPr>
                <w:b/>
                <w:u w:val="single"/>
              </w:rPr>
              <w:t>Staff</w:t>
            </w:r>
          </w:p>
          <w:p w:rsidR="005732D6" w:rsidRDefault="00CD17FA">
            <w:pPr>
              <w:widowControl w:val="0"/>
            </w:pPr>
            <w:r>
              <w:t xml:space="preserve">Jodi Finkelstein </w:t>
            </w:r>
          </w:p>
          <w:p w:rsidR="005732D6" w:rsidRDefault="005732D6">
            <w:pPr>
              <w:widowControl w:val="0"/>
            </w:pPr>
          </w:p>
          <w:p w:rsidR="005732D6" w:rsidRDefault="005732D6"/>
          <w:p w:rsidR="005732D6" w:rsidRDefault="005732D6"/>
        </w:tc>
        <w:tc>
          <w:tcPr>
            <w:tcW w:w="3165" w:type="dxa"/>
            <w:shd w:val="clear" w:color="auto" w:fill="auto"/>
            <w:tcMar>
              <w:top w:w="100" w:type="dxa"/>
              <w:left w:w="100" w:type="dxa"/>
              <w:bottom w:w="100" w:type="dxa"/>
              <w:right w:w="100" w:type="dxa"/>
            </w:tcMar>
          </w:tcPr>
          <w:p w:rsidR="005732D6" w:rsidRDefault="00CD17FA">
            <w:r>
              <w:t>Meredith Weisel</w:t>
            </w:r>
          </w:p>
          <w:p w:rsidR="005732D6" w:rsidRDefault="005732D6"/>
          <w:p w:rsidR="005732D6" w:rsidRDefault="005732D6"/>
          <w:p w:rsidR="005732D6" w:rsidRDefault="005732D6"/>
          <w:p w:rsidR="005732D6" w:rsidRDefault="005732D6"/>
          <w:p w:rsidR="005732D6" w:rsidRDefault="005732D6"/>
          <w:p w:rsidR="005732D6" w:rsidRDefault="005732D6"/>
          <w:p w:rsidR="005732D6" w:rsidRDefault="005732D6">
            <w:pPr>
              <w:widowControl w:val="0"/>
            </w:pPr>
          </w:p>
        </w:tc>
        <w:tc>
          <w:tcPr>
            <w:tcW w:w="3555" w:type="dxa"/>
            <w:shd w:val="clear" w:color="auto" w:fill="auto"/>
            <w:tcMar>
              <w:top w:w="100" w:type="dxa"/>
              <w:left w:w="100" w:type="dxa"/>
              <w:bottom w:w="100" w:type="dxa"/>
              <w:right w:w="100" w:type="dxa"/>
            </w:tcMar>
          </w:tcPr>
          <w:p w:rsidR="005732D6" w:rsidRDefault="005732D6">
            <w:pPr>
              <w:widowControl w:val="0"/>
            </w:pPr>
          </w:p>
        </w:tc>
      </w:tr>
    </w:tbl>
    <w:p w:rsidR="005732D6" w:rsidRDefault="005732D6">
      <w:pPr>
        <w:jc w:val="center"/>
      </w:pPr>
    </w:p>
    <w:p w:rsidR="005732D6" w:rsidRDefault="005732D6">
      <w:pPr>
        <w:pBdr>
          <w:top w:val="nil"/>
          <w:left w:val="nil"/>
          <w:bottom w:val="nil"/>
          <w:right w:val="nil"/>
          <w:between w:val="nil"/>
        </w:pBdr>
        <w:jc w:val="center"/>
      </w:pPr>
    </w:p>
    <w:p w:rsidR="005732D6" w:rsidRDefault="00CD17FA">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 </w:t>
      </w:r>
    </w:p>
    <w:p w:rsidR="005732D6" w:rsidRDefault="00CD17FA">
      <w:pPr>
        <w:pBdr>
          <w:top w:val="nil"/>
          <w:left w:val="nil"/>
          <w:bottom w:val="nil"/>
          <w:right w:val="nil"/>
          <w:between w:val="nil"/>
        </w:pBdr>
        <w:jc w:val="center"/>
        <w:rPr>
          <w:rFonts w:ascii="Quattrocento Sans" w:eastAsia="Quattrocento Sans" w:hAnsi="Quattrocento Sans" w:cs="Quattrocento Sans"/>
          <w:color w:val="000000"/>
          <w:sz w:val="18"/>
          <w:szCs w:val="18"/>
        </w:rPr>
      </w:pPr>
      <w:r>
        <w:rPr>
          <w:b/>
        </w:rPr>
        <w:t>MINUTES</w:t>
      </w:r>
    </w:p>
    <w:p w:rsidR="005732D6" w:rsidRDefault="00CD17FA">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 </w:t>
      </w:r>
    </w:p>
    <w:p w:rsidR="005732D6" w:rsidRDefault="00CD17FA">
      <w:pPr>
        <w:pBdr>
          <w:top w:val="nil"/>
          <w:left w:val="nil"/>
          <w:bottom w:val="nil"/>
          <w:right w:val="nil"/>
          <w:between w:val="nil"/>
        </w:pBdr>
        <w:rPr>
          <w:color w:val="000000"/>
          <w:sz w:val="22"/>
          <w:szCs w:val="22"/>
        </w:rPr>
      </w:pPr>
      <w:bookmarkStart w:id="1" w:name="_gjdgxs" w:colFirst="0" w:colLast="0"/>
      <w:bookmarkEnd w:id="1"/>
      <w:r>
        <w:rPr>
          <w:b/>
          <w:color w:val="000000"/>
          <w:sz w:val="22"/>
          <w:szCs w:val="22"/>
        </w:rPr>
        <w:t>I.         WELCOME AND INTRODUCTIONS</w:t>
      </w:r>
      <w:r>
        <w:rPr>
          <w:color w:val="000000"/>
          <w:sz w:val="22"/>
          <w:szCs w:val="22"/>
        </w:rPr>
        <w:t> </w:t>
      </w:r>
    </w:p>
    <w:p w:rsidR="005732D6" w:rsidRDefault="005732D6">
      <w:pPr>
        <w:pBdr>
          <w:top w:val="nil"/>
          <w:left w:val="nil"/>
          <w:bottom w:val="nil"/>
          <w:right w:val="nil"/>
          <w:between w:val="nil"/>
        </w:pBdr>
        <w:rPr>
          <w:color w:val="000000"/>
          <w:sz w:val="22"/>
          <w:szCs w:val="22"/>
        </w:rPr>
      </w:pPr>
    </w:p>
    <w:p w:rsidR="005732D6" w:rsidRDefault="00CD17FA">
      <w:pPr>
        <w:pBdr>
          <w:top w:val="nil"/>
          <w:left w:val="nil"/>
          <w:bottom w:val="nil"/>
          <w:right w:val="nil"/>
          <w:between w:val="nil"/>
        </w:pBdr>
        <w:rPr>
          <w:b/>
          <w:color w:val="000000"/>
          <w:sz w:val="22"/>
          <w:szCs w:val="22"/>
        </w:rPr>
      </w:pPr>
      <w:r>
        <w:rPr>
          <w:b/>
          <w:color w:val="000000"/>
          <w:sz w:val="22"/>
          <w:szCs w:val="22"/>
        </w:rPr>
        <w:t>II.</w:t>
      </w:r>
      <w:r>
        <w:rPr>
          <w:b/>
          <w:color w:val="000000"/>
          <w:sz w:val="22"/>
          <w:szCs w:val="22"/>
        </w:rPr>
        <w:tab/>
        <w:t>APPROVAL OF MINUTES AND AGENDA</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   Commis</w:t>
      </w:r>
      <w:r>
        <w:rPr>
          <w:b/>
          <w:sz w:val="22"/>
          <w:szCs w:val="22"/>
        </w:rPr>
        <w:t xml:space="preserve">sioner </w:t>
      </w:r>
      <w:r>
        <w:rPr>
          <w:b/>
          <w:color w:val="000000"/>
          <w:sz w:val="22"/>
          <w:szCs w:val="22"/>
        </w:rPr>
        <w:t>Drew</w:t>
      </w:r>
    </w:p>
    <w:p w:rsidR="005732D6" w:rsidRDefault="00CD17FA">
      <w:pPr>
        <w:numPr>
          <w:ilvl w:val="0"/>
          <w:numId w:val="1"/>
        </w:numPr>
        <w:pBdr>
          <w:top w:val="nil"/>
          <w:left w:val="nil"/>
          <w:bottom w:val="nil"/>
          <w:right w:val="nil"/>
          <w:between w:val="nil"/>
        </w:pBdr>
        <w:rPr>
          <w:sz w:val="22"/>
          <w:szCs w:val="22"/>
        </w:rPr>
      </w:pPr>
      <w:r>
        <w:rPr>
          <w:sz w:val="22"/>
          <w:szCs w:val="22"/>
        </w:rPr>
        <w:t>The meeting was called to order at 7:07 pm</w:t>
      </w:r>
    </w:p>
    <w:p w:rsidR="005732D6" w:rsidRDefault="00CD17FA">
      <w:pPr>
        <w:numPr>
          <w:ilvl w:val="0"/>
          <w:numId w:val="1"/>
        </w:numPr>
        <w:pBdr>
          <w:top w:val="nil"/>
          <w:left w:val="nil"/>
          <w:bottom w:val="nil"/>
          <w:right w:val="nil"/>
          <w:between w:val="nil"/>
        </w:pBdr>
        <w:rPr>
          <w:sz w:val="22"/>
          <w:szCs w:val="22"/>
        </w:rPr>
      </w:pPr>
      <w:r>
        <w:rPr>
          <w:sz w:val="22"/>
          <w:szCs w:val="22"/>
        </w:rPr>
        <w:t>The Recording Secretary will amend the previous minutes in Section VI to note that Commissioners Argoti, Drew, Maclay and Executive Director Finkelstein all attended meeting with Judy Stiles</w:t>
      </w:r>
    </w:p>
    <w:p w:rsidR="005732D6" w:rsidRDefault="00CD17FA">
      <w:pPr>
        <w:numPr>
          <w:ilvl w:val="0"/>
          <w:numId w:val="1"/>
        </w:numPr>
        <w:pBdr>
          <w:top w:val="nil"/>
          <w:left w:val="nil"/>
          <w:bottom w:val="nil"/>
          <w:right w:val="nil"/>
          <w:between w:val="nil"/>
        </w:pBdr>
        <w:rPr>
          <w:sz w:val="22"/>
          <w:szCs w:val="22"/>
        </w:rPr>
      </w:pPr>
      <w:r>
        <w:rPr>
          <w:sz w:val="22"/>
          <w:szCs w:val="22"/>
        </w:rPr>
        <w:t>Commissioner Rubin mad</w:t>
      </w:r>
      <w:r>
        <w:rPr>
          <w:sz w:val="22"/>
          <w:szCs w:val="22"/>
        </w:rPr>
        <w:t>e a motion to adopt agenda and minutes, as amended; Commissioner Swanson seconded.</w:t>
      </w:r>
    </w:p>
    <w:p w:rsidR="005732D6" w:rsidRDefault="00CD17FA">
      <w:pPr>
        <w:numPr>
          <w:ilvl w:val="0"/>
          <w:numId w:val="1"/>
        </w:numPr>
        <w:pBdr>
          <w:top w:val="nil"/>
          <w:left w:val="nil"/>
          <w:bottom w:val="nil"/>
          <w:right w:val="nil"/>
          <w:between w:val="nil"/>
        </w:pBdr>
        <w:rPr>
          <w:sz w:val="22"/>
          <w:szCs w:val="22"/>
        </w:rPr>
      </w:pPr>
      <w:r>
        <w:rPr>
          <w:sz w:val="22"/>
          <w:szCs w:val="22"/>
        </w:rPr>
        <w:t>June 15th was noted as the deadline for submitting budget reimbursements.</w:t>
      </w:r>
    </w:p>
    <w:p w:rsidR="005732D6" w:rsidRDefault="00CD17FA">
      <w:pPr>
        <w:pBdr>
          <w:top w:val="nil"/>
          <w:left w:val="nil"/>
          <w:bottom w:val="nil"/>
          <w:right w:val="nil"/>
          <w:between w:val="nil"/>
        </w:pBdr>
        <w:rPr>
          <w:rFonts w:ascii="Quattrocento Sans" w:eastAsia="Quattrocento Sans" w:hAnsi="Quattrocento Sans" w:cs="Quattrocento Sans"/>
          <w:color w:val="000000"/>
          <w:sz w:val="18"/>
          <w:szCs w:val="18"/>
        </w:rPr>
      </w:pPr>
      <w:r>
        <w:rPr>
          <w:color w:val="000000"/>
          <w:sz w:val="22"/>
          <w:szCs w:val="22"/>
        </w:rPr>
        <w:t> </w:t>
      </w:r>
    </w:p>
    <w:p w:rsidR="005732D6" w:rsidRDefault="00CD17FA">
      <w:pPr>
        <w:pBdr>
          <w:top w:val="nil"/>
          <w:left w:val="nil"/>
          <w:bottom w:val="nil"/>
          <w:right w:val="nil"/>
          <w:between w:val="nil"/>
        </w:pBdr>
        <w:rPr>
          <w:b/>
          <w:color w:val="000000"/>
          <w:sz w:val="22"/>
          <w:szCs w:val="22"/>
        </w:rPr>
      </w:pPr>
      <w:r>
        <w:rPr>
          <w:b/>
          <w:color w:val="000000"/>
          <w:sz w:val="22"/>
          <w:szCs w:val="22"/>
        </w:rPr>
        <w:t>III.        EXECUTIVE COMMITTEE REPORT</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   Comm</w:t>
      </w:r>
      <w:r>
        <w:rPr>
          <w:b/>
          <w:sz w:val="22"/>
          <w:szCs w:val="22"/>
        </w:rPr>
        <w:t xml:space="preserve">issioner </w:t>
      </w:r>
      <w:r>
        <w:rPr>
          <w:b/>
          <w:color w:val="000000"/>
          <w:sz w:val="22"/>
          <w:szCs w:val="22"/>
        </w:rPr>
        <w:t>Drew</w:t>
      </w:r>
    </w:p>
    <w:p w:rsidR="005732D6" w:rsidRDefault="00CD17FA">
      <w:pPr>
        <w:pBdr>
          <w:top w:val="nil"/>
          <w:left w:val="nil"/>
          <w:bottom w:val="nil"/>
          <w:right w:val="nil"/>
          <w:between w:val="nil"/>
        </w:pBdr>
        <w:rPr>
          <w:color w:val="000000"/>
          <w:sz w:val="22"/>
          <w:szCs w:val="22"/>
        </w:rPr>
      </w:pPr>
      <w:r>
        <w:rPr>
          <w:b/>
          <w:color w:val="000000"/>
          <w:sz w:val="22"/>
          <w:szCs w:val="22"/>
        </w:rPr>
        <w:tab/>
      </w:r>
      <w:r>
        <w:rPr>
          <w:color w:val="000000"/>
          <w:sz w:val="22"/>
          <w:szCs w:val="22"/>
        </w:rPr>
        <w:t>a.</w:t>
      </w:r>
      <w:r>
        <w:rPr>
          <w:color w:val="000000"/>
          <w:sz w:val="22"/>
          <w:szCs w:val="22"/>
        </w:rPr>
        <w:tab/>
        <w:t xml:space="preserve">Commissioner Check-In: </w:t>
      </w:r>
      <w:r>
        <w:rPr>
          <w:sz w:val="22"/>
          <w:szCs w:val="22"/>
        </w:rPr>
        <w:t>Presi</w:t>
      </w:r>
      <w:r>
        <w:rPr>
          <w:sz w:val="22"/>
          <w:szCs w:val="22"/>
        </w:rPr>
        <w:t>dent</w:t>
      </w:r>
      <w:r>
        <w:rPr>
          <w:color w:val="000000"/>
          <w:sz w:val="22"/>
          <w:szCs w:val="22"/>
        </w:rPr>
        <w:t xml:space="preserve"> Drew inquired </w:t>
      </w:r>
      <w:r>
        <w:rPr>
          <w:sz w:val="22"/>
          <w:szCs w:val="22"/>
        </w:rPr>
        <w:t>about how everyone was doing and holding up.</w:t>
      </w:r>
    </w:p>
    <w:p w:rsidR="005732D6" w:rsidRDefault="00CD17FA">
      <w:pPr>
        <w:pBdr>
          <w:top w:val="nil"/>
          <w:left w:val="nil"/>
          <w:bottom w:val="nil"/>
          <w:right w:val="nil"/>
          <w:between w:val="nil"/>
        </w:pBdr>
        <w:ind w:left="720"/>
        <w:rPr>
          <w:sz w:val="22"/>
          <w:szCs w:val="22"/>
        </w:rPr>
      </w:pPr>
      <w:r>
        <w:rPr>
          <w:color w:val="000000"/>
          <w:sz w:val="22"/>
          <w:szCs w:val="22"/>
        </w:rPr>
        <w:t>b.</w:t>
      </w:r>
      <w:r>
        <w:rPr>
          <w:color w:val="000000"/>
          <w:sz w:val="22"/>
          <w:szCs w:val="22"/>
        </w:rPr>
        <w:tab/>
        <w:t xml:space="preserve">Commissioners in the Community: </w:t>
      </w:r>
      <w:r>
        <w:rPr>
          <w:sz w:val="22"/>
          <w:szCs w:val="22"/>
        </w:rPr>
        <w:t>President</w:t>
      </w:r>
      <w:r>
        <w:rPr>
          <w:color w:val="000000"/>
          <w:sz w:val="22"/>
          <w:szCs w:val="22"/>
        </w:rPr>
        <w:t xml:space="preserve"> </w:t>
      </w:r>
      <w:r>
        <w:rPr>
          <w:sz w:val="22"/>
          <w:szCs w:val="22"/>
        </w:rPr>
        <w:t xml:space="preserve">Drew participated in a discussion hosted by the National </w:t>
      </w:r>
    </w:p>
    <w:p w:rsidR="005732D6" w:rsidRDefault="00CD17FA">
      <w:pPr>
        <w:pBdr>
          <w:top w:val="nil"/>
          <w:left w:val="nil"/>
          <w:bottom w:val="nil"/>
          <w:right w:val="nil"/>
          <w:between w:val="nil"/>
        </w:pBdr>
        <w:ind w:left="1440"/>
        <w:rPr>
          <w:color w:val="000000"/>
          <w:sz w:val="22"/>
          <w:szCs w:val="22"/>
        </w:rPr>
      </w:pPr>
      <w:r>
        <w:rPr>
          <w:sz w:val="22"/>
          <w:szCs w:val="22"/>
        </w:rPr>
        <w:t xml:space="preserve">Association of Commissions for Women (NACW) that included representatives from the Massachusetts and Hawaii commissions; the discussion centered around what commissions are doing to address </w:t>
      </w:r>
      <w:proofErr w:type="spellStart"/>
      <w:r>
        <w:rPr>
          <w:sz w:val="22"/>
          <w:szCs w:val="22"/>
        </w:rPr>
        <w:t>Covid</w:t>
      </w:r>
      <w:proofErr w:type="spellEnd"/>
      <w:r>
        <w:rPr>
          <w:sz w:val="22"/>
          <w:szCs w:val="22"/>
        </w:rPr>
        <w:t xml:space="preserve">-related issues. </w:t>
      </w:r>
    </w:p>
    <w:p w:rsidR="005732D6" w:rsidRDefault="00CD17FA">
      <w:pPr>
        <w:pBdr>
          <w:top w:val="nil"/>
          <w:left w:val="nil"/>
          <w:bottom w:val="nil"/>
          <w:right w:val="nil"/>
          <w:between w:val="nil"/>
        </w:pBdr>
        <w:rPr>
          <w:sz w:val="22"/>
          <w:szCs w:val="22"/>
        </w:rPr>
      </w:pPr>
      <w:r>
        <w:rPr>
          <w:color w:val="000000"/>
          <w:sz w:val="22"/>
          <w:szCs w:val="22"/>
        </w:rPr>
        <w:tab/>
        <w:t>c.</w:t>
      </w:r>
      <w:r>
        <w:rPr>
          <w:color w:val="000000"/>
          <w:sz w:val="22"/>
          <w:szCs w:val="22"/>
        </w:rPr>
        <w:tab/>
        <w:t>Congressman John Sarbane</w:t>
      </w:r>
      <w:r>
        <w:rPr>
          <w:sz w:val="22"/>
          <w:szCs w:val="22"/>
        </w:rPr>
        <w:t>s: staff from R</w:t>
      </w:r>
      <w:r>
        <w:rPr>
          <w:sz w:val="22"/>
          <w:szCs w:val="22"/>
        </w:rPr>
        <w:t xml:space="preserve">ep. Sarbanes office have reached out about a </w:t>
      </w:r>
      <w:r>
        <w:rPr>
          <w:color w:val="000000"/>
          <w:sz w:val="22"/>
          <w:szCs w:val="22"/>
        </w:rPr>
        <w:t>potential meeting</w:t>
      </w:r>
      <w:r>
        <w:rPr>
          <w:sz w:val="22"/>
          <w:szCs w:val="22"/>
        </w:rPr>
        <w:t xml:space="preserve">; </w:t>
      </w:r>
    </w:p>
    <w:p w:rsidR="005732D6" w:rsidRDefault="00CD17FA">
      <w:pPr>
        <w:pBdr>
          <w:top w:val="nil"/>
          <w:left w:val="nil"/>
          <w:bottom w:val="nil"/>
          <w:right w:val="nil"/>
          <w:between w:val="nil"/>
        </w:pBdr>
        <w:ind w:left="720" w:firstLine="720"/>
        <w:rPr>
          <w:color w:val="000000"/>
          <w:sz w:val="22"/>
          <w:szCs w:val="22"/>
        </w:rPr>
      </w:pPr>
      <w:r>
        <w:rPr>
          <w:color w:val="000000"/>
          <w:sz w:val="22"/>
          <w:szCs w:val="22"/>
        </w:rPr>
        <w:lastRenderedPageBreak/>
        <w:t>commissioners s</w:t>
      </w:r>
      <w:r>
        <w:rPr>
          <w:sz w:val="22"/>
          <w:szCs w:val="22"/>
        </w:rPr>
        <w:t>hould offer potential topics</w:t>
      </w:r>
    </w:p>
    <w:p w:rsidR="005732D6" w:rsidRDefault="00CD17FA">
      <w:pPr>
        <w:pBdr>
          <w:top w:val="nil"/>
          <w:left w:val="nil"/>
          <w:bottom w:val="nil"/>
          <w:right w:val="nil"/>
          <w:between w:val="nil"/>
        </w:pBdr>
        <w:rPr>
          <w:color w:val="000000"/>
          <w:sz w:val="22"/>
          <w:szCs w:val="22"/>
        </w:rPr>
      </w:pPr>
      <w:r>
        <w:rPr>
          <w:b/>
          <w:color w:val="000000"/>
          <w:sz w:val="22"/>
          <w:szCs w:val="22"/>
        </w:rPr>
        <w:tab/>
      </w:r>
    </w:p>
    <w:p w:rsidR="005732D6" w:rsidRDefault="00CD17FA">
      <w:pPr>
        <w:pBdr>
          <w:top w:val="nil"/>
          <w:left w:val="nil"/>
          <w:bottom w:val="nil"/>
          <w:right w:val="nil"/>
          <w:between w:val="nil"/>
        </w:pBdr>
        <w:rPr>
          <w:b/>
          <w:sz w:val="22"/>
          <w:szCs w:val="22"/>
        </w:rPr>
      </w:pPr>
      <w:r>
        <w:rPr>
          <w:b/>
          <w:color w:val="000000"/>
          <w:sz w:val="22"/>
          <w:szCs w:val="22"/>
        </w:rPr>
        <w:t>IV.</w:t>
      </w:r>
      <w:r>
        <w:rPr>
          <w:b/>
          <w:color w:val="000000"/>
          <w:sz w:val="22"/>
          <w:szCs w:val="22"/>
        </w:rPr>
        <w:tab/>
        <w:t>EXECUTIVE DIRECTOR REPORT</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            Executi</w:t>
      </w:r>
      <w:r>
        <w:rPr>
          <w:b/>
          <w:sz w:val="22"/>
          <w:szCs w:val="22"/>
        </w:rPr>
        <w:t xml:space="preserve">ve Director </w:t>
      </w:r>
      <w:r>
        <w:rPr>
          <w:b/>
          <w:color w:val="000000"/>
          <w:sz w:val="22"/>
          <w:szCs w:val="22"/>
        </w:rPr>
        <w:t>Finkelstei</w:t>
      </w:r>
      <w:r>
        <w:rPr>
          <w:b/>
          <w:sz w:val="22"/>
          <w:szCs w:val="22"/>
        </w:rPr>
        <w:t>n</w:t>
      </w:r>
    </w:p>
    <w:p w:rsidR="005732D6" w:rsidRDefault="005732D6">
      <w:pPr>
        <w:pBdr>
          <w:top w:val="nil"/>
          <w:left w:val="nil"/>
          <w:bottom w:val="nil"/>
          <w:right w:val="nil"/>
          <w:between w:val="nil"/>
        </w:pBdr>
        <w:rPr>
          <w:b/>
          <w:sz w:val="22"/>
          <w:szCs w:val="22"/>
        </w:rPr>
      </w:pPr>
    </w:p>
    <w:p w:rsidR="005732D6" w:rsidRDefault="00CD17FA">
      <w:pPr>
        <w:pBdr>
          <w:top w:val="nil"/>
          <w:left w:val="nil"/>
          <w:bottom w:val="nil"/>
          <w:right w:val="nil"/>
          <w:between w:val="nil"/>
        </w:pBdr>
        <w:rPr>
          <w:sz w:val="22"/>
          <w:szCs w:val="22"/>
        </w:rPr>
      </w:pPr>
      <w:r>
        <w:rPr>
          <w:color w:val="000000"/>
          <w:sz w:val="22"/>
          <w:szCs w:val="22"/>
        </w:rPr>
        <w:tab/>
        <w:t>a.</w:t>
      </w:r>
      <w:r>
        <w:rPr>
          <w:color w:val="000000"/>
          <w:sz w:val="22"/>
          <w:szCs w:val="22"/>
        </w:rPr>
        <w:tab/>
        <w:t>Fall Intern: CFW has a</w:t>
      </w:r>
      <w:r>
        <w:rPr>
          <w:sz w:val="22"/>
          <w:szCs w:val="22"/>
        </w:rPr>
        <w:t xml:space="preserve"> hired a </w:t>
      </w:r>
      <w:r>
        <w:rPr>
          <w:color w:val="000000"/>
          <w:sz w:val="22"/>
          <w:szCs w:val="22"/>
        </w:rPr>
        <w:t xml:space="preserve">University of </w:t>
      </w:r>
      <w:proofErr w:type="spellStart"/>
      <w:r>
        <w:rPr>
          <w:color w:val="000000"/>
          <w:sz w:val="22"/>
          <w:szCs w:val="22"/>
        </w:rPr>
        <w:t>MAryland</w:t>
      </w:r>
      <w:proofErr w:type="spellEnd"/>
      <w:r>
        <w:rPr>
          <w:sz w:val="22"/>
          <w:szCs w:val="22"/>
        </w:rPr>
        <w:t xml:space="preserve">, School of Social Work student as its fall intern; </w:t>
      </w:r>
    </w:p>
    <w:p w:rsidR="005732D6" w:rsidRDefault="00CD17FA">
      <w:pPr>
        <w:pBdr>
          <w:top w:val="nil"/>
          <w:left w:val="nil"/>
          <w:bottom w:val="nil"/>
          <w:right w:val="nil"/>
          <w:between w:val="nil"/>
        </w:pBdr>
        <w:ind w:left="720" w:firstLine="720"/>
        <w:rPr>
          <w:sz w:val="22"/>
          <w:szCs w:val="22"/>
        </w:rPr>
      </w:pPr>
      <w:r>
        <w:rPr>
          <w:sz w:val="22"/>
          <w:szCs w:val="22"/>
        </w:rPr>
        <w:t>the incumbent is a mid-career student and will begin in the fall.</w:t>
      </w:r>
      <w:r>
        <w:rPr>
          <w:color w:val="000000"/>
          <w:sz w:val="22"/>
          <w:szCs w:val="22"/>
        </w:rPr>
        <w:t xml:space="preserve"> </w:t>
      </w:r>
      <w:r>
        <w:rPr>
          <w:sz w:val="22"/>
          <w:szCs w:val="22"/>
        </w:rPr>
        <w:tab/>
      </w:r>
      <w:r>
        <w:rPr>
          <w:sz w:val="22"/>
          <w:szCs w:val="22"/>
        </w:rPr>
        <w:tab/>
      </w:r>
    </w:p>
    <w:p w:rsidR="005732D6" w:rsidRDefault="00CD17FA">
      <w:pPr>
        <w:pBdr>
          <w:top w:val="nil"/>
          <w:left w:val="nil"/>
          <w:bottom w:val="nil"/>
          <w:right w:val="nil"/>
          <w:between w:val="nil"/>
        </w:pBdr>
        <w:rPr>
          <w:sz w:val="22"/>
          <w:szCs w:val="22"/>
        </w:rPr>
      </w:pPr>
      <w:r>
        <w:rPr>
          <w:sz w:val="22"/>
          <w:szCs w:val="22"/>
        </w:rPr>
        <w:tab/>
        <w:t xml:space="preserve">b. </w:t>
      </w:r>
      <w:r>
        <w:rPr>
          <w:sz w:val="22"/>
          <w:szCs w:val="22"/>
        </w:rPr>
        <w:tab/>
        <w:t>Census completion outreach: Montgomery County government us conducting outreach to encourage</w:t>
      </w:r>
    </w:p>
    <w:p w:rsidR="005732D6" w:rsidRDefault="00CD17FA">
      <w:pPr>
        <w:pBdr>
          <w:top w:val="nil"/>
          <w:left w:val="nil"/>
          <w:bottom w:val="nil"/>
          <w:right w:val="nil"/>
          <w:between w:val="nil"/>
        </w:pBdr>
        <w:ind w:left="1440"/>
        <w:rPr>
          <w:sz w:val="22"/>
          <w:szCs w:val="22"/>
        </w:rPr>
      </w:pPr>
      <w:r>
        <w:rPr>
          <w:sz w:val="22"/>
          <w:szCs w:val="22"/>
        </w:rPr>
        <w:t>residents to c</w:t>
      </w:r>
      <w:r>
        <w:rPr>
          <w:sz w:val="22"/>
          <w:szCs w:val="22"/>
        </w:rPr>
        <w:t>omplete their Census submission. Interested commissioners should submit photos with the hashtag #</w:t>
      </w:r>
      <w:proofErr w:type="spellStart"/>
      <w:r>
        <w:rPr>
          <w:sz w:val="22"/>
          <w:szCs w:val="22"/>
        </w:rPr>
        <w:t>MontgomeryCountyCensus</w:t>
      </w:r>
      <w:proofErr w:type="spellEnd"/>
      <w:r>
        <w:rPr>
          <w:sz w:val="22"/>
          <w:szCs w:val="22"/>
        </w:rPr>
        <w:t xml:space="preserve"> for posting on social media</w:t>
      </w:r>
    </w:p>
    <w:p w:rsidR="005732D6" w:rsidRDefault="00CD17FA">
      <w:pPr>
        <w:pBdr>
          <w:top w:val="nil"/>
          <w:left w:val="nil"/>
          <w:bottom w:val="nil"/>
          <w:right w:val="nil"/>
          <w:between w:val="nil"/>
        </w:pBdr>
        <w:rPr>
          <w:color w:val="000000"/>
          <w:sz w:val="22"/>
          <w:szCs w:val="22"/>
        </w:rPr>
      </w:pPr>
      <w:r>
        <w:rPr>
          <w:color w:val="000000"/>
          <w:sz w:val="22"/>
          <w:szCs w:val="22"/>
        </w:rPr>
        <w:tab/>
      </w:r>
      <w:r>
        <w:rPr>
          <w:color w:val="000000"/>
          <w:sz w:val="22"/>
          <w:szCs w:val="22"/>
        </w:rPr>
        <w:tab/>
      </w:r>
    </w:p>
    <w:p w:rsidR="005732D6" w:rsidRDefault="00CD17FA">
      <w:pPr>
        <w:pBdr>
          <w:top w:val="nil"/>
          <w:left w:val="nil"/>
          <w:bottom w:val="nil"/>
          <w:right w:val="nil"/>
          <w:between w:val="nil"/>
        </w:pBdr>
        <w:rPr>
          <w:b/>
          <w:color w:val="000000"/>
          <w:sz w:val="22"/>
          <w:szCs w:val="22"/>
        </w:rPr>
      </w:pPr>
      <w:r>
        <w:rPr>
          <w:b/>
          <w:color w:val="000000"/>
          <w:sz w:val="22"/>
          <w:szCs w:val="22"/>
        </w:rPr>
        <w:t>V.        COMMITTEE REPORTS (Not all committees will report—only those with updates)</w:t>
      </w:r>
    </w:p>
    <w:p w:rsidR="005732D6" w:rsidRDefault="00CD17FA">
      <w:pPr>
        <w:pBdr>
          <w:top w:val="nil"/>
          <w:left w:val="nil"/>
          <w:bottom w:val="nil"/>
          <w:right w:val="nil"/>
          <w:between w:val="nil"/>
        </w:pBdr>
        <w:rPr>
          <w:b/>
          <w:color w:val="000000"/>
          <w:sz w:val="22"/>
          <w:szCs w:val="22"/>
        </w:rPr>
      </w:pPr>
      <w:r>
        <w:rPr>
          <w:rFonts w:ascii="Quattrocento Sans" w:eastAsia="Quattrocento Sans" w:hAnsi="Quattrocento Sans" w:cs="Quattrocento Sans"/>
          <w:color w:val="000000"/>
          <w:sz w:val="18"/>
          <w:szCs w:val="18"/>
        </w:rPr>
        <w:tab/>
      </w:r>
      <w:r>
        <w:rPr>
          <w:sz w:val="22"/>
          <w:szCs w:val="22"/>
        </w:rPr>
        <w:t>a.</w:t>
      </w:r>
      <w:r>
        <w:rPr>
          <w:sz w:val="22"/>
          <w:szCs w:val="22"/>
        </w:rPr>
        <w:tab/>
      </w:r>
      <w:r>
        <w:rPr>
          <w:color w:val="000000"/>
          <w:sz w:val="22"/>
          <w:szCs w:val="22"/>
        </w:rPr>
        <w:t>Policy and Legislation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Comm</w:t>
      </w:r>
      <w:r>
        <w:rPr>
          <w:b/>
          <w:sz w:val="22"/>
          <w:szCs w:val="22"/>
        </w:rPr>
        <w:t xml:space="preserve">issioners </w:t>
      </w:r>
      <w:r>
        <w:rPr>
          <w:b/>
          <w:color w:val="000000"/>
          <w:sz w:val="22"/>
          <w:szCs w:val="22"/>
        </w:rPr>
        <w:t>Rubin/Boiman</w:t>
      </w:r>
    </w:p>
    <w:p w:rsidR="005732D6" w:rsidRDefault="00CD17FA">
      <w:pPr>
        <w:numPr>
          <w:ilvl w:val="0"/>
          <w:numId w:val="17"/>
        </w:numPr>
        <w:pBdr>
          <w:top w:val="nil"/>
          <w:left w:val="nil"/>
          <w:bottom w:val="nil"/>
          <w:right w:val="nil"/>
          <w:between w:val="nil"/>
        </w:pBdr>
        <w:rPr>
          <w:sz w:val="22"/>
          <w:szCs w:val="22"/>
        </w:rPr>
      </w:pPr>
      <w:r>
        <w:rPr>
          <w:sz w:val="22"/>
          <w:szCs w:val="22"/>
        </w:rPr>
        <w:t xml:space="preserve">The salary history, vacatur and strangulation bills passed the state legislature, and the </w:t>
      </w:r>
      <w:proofErr w:type="gramStart"/>
      <w:r>
        <w:rPr>
          <w:sz w:val="22"/>
          <w:szCs w:val="22"/>
        </w:rPr>
        <w:t xml:space="preserve">CROWN </w:t>
      </w:r>
      <w:r>
        <w:rPr>
          <w:color w:val="000000"/>
          <w:sz w:val="22"/>
          <w:szCs w:val="22"/>
        </w:rPr>
        <w:t> Act</w:t>
      </w:r>
      <w:proofErr w:type="gramEnd"/>
      <w:r>
        <w:rPr>
          <w:color w:val="000000"/>
          <w:sz w:val="22"/>
          <w:szCs w:val="22"/>
        </w:rPr>
        <w:t xml:space="preserve"> passed at the county level.  </w:t>
      </w:r>
    </w:p>
    <w:p w:rsidR="005732D6" w:rsidRDefault="00CD17FA">
      <w:pPr>
        <w:numPr>
          <w:ilvl w:val="0"/>
          <w:numId w:val="17"/>
        </w:numPr>
        <w:pBdr>
          <w:top w:val="nil"/>
          <w:left w:val="nil"/>
          <w:bottom w:val="nil"/>
          <w:right w:val="nil"/>
          <w:between w:val="nil"/>
        </w:pBdr>
        <w:rPr>
          <w:sz w:val="22"/>
          <w:szCs w:val="22"/>
        </w:rPr>
      </w:pPr>
      <w:r>
        <w:rPr>
          <w:sz w:val="22"/>
          <w:szCs w:val="22"/>
        </w:rPr>
        <w:t>Commissioner</w:t>
      </w:r>
      <w:r>
        <w:rPr>
          <w:color w:val="000000"/>
          <w:sz w:val="22"/>
          <w:szCs w:val="22"/>
        </w:rPr>
        <w:t xml:space="preserve"> Prentice fel</w:t>
      </w:r>
      <w:r>
        <w:rPr>
          <w:sz w:val="22"/>
          <w:szCs w:val="22"/>
        </w:rPr>
        <w:t>t the issue of paid leave legislation should be raised with Rep. Sarbanes</w:t>
      </w:r>
    </w:p>
    <w:p w:rsidR="005732D6" w:rsidRDefault="00CD17FA">
      <w:pPr>
        <w:pBdr>
          <w:top w:val="nil"/>
          <w:left w:val="nil"/>
          <w:bottom w:val="nil"/>
          <w:right w:val="nil"/>
          <w:between w:val="nil"/>
        </w:pBdr>
        <w:ind w:left="360" w:firstLine="360"/>
        <w:rPr>
          <w:b/>
          <w:color w:val="000000"/>
          <w:sz w:val="22"/>
          <w:szCs w:val="22"/>
        </w:rPr>
      </w:pPr>
      <w:r>
        <w:rPr>
          <w:color w:val="000000"/>
          <w:sz w:val="22"/>
          <w:szCs w:val="22"/>
        </w:rPr>
        <w:t>b.</w:t>
      </w:r>
      <w:proofErr w:type="gramStart"/>
      <w:r>
        <w:rPr>
          <w:color w:val="000000"/>
          <w:sz w:val="22"/>
          <w:szCs w:val="22"/>
        </w:rPr>
        <w:tab/>
        <w:t xml:space="preserve">  Program</w:t>
      </w:r>
      <w:proofErr w:type="gramEnd"/>
      <w:r>
        <w:rPr>
          <w:color w:val="000000"/>
          <w:sz w:val="22"/>
          <w:szCs w:val="22"/>
        </w:rPr>
        <w:t xml:space="preserve"> Planning</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Comm</w:t>
      </w:r>
      <w:r>
        <w:rPr>
          <w:b/>
          <w:sz w:val="22"/>
          <w:szCs w:val="22"/>
        </w:rPr>
        <w:t xml:space="preserve">issioner </w:t>
      </w:r>
      <w:r>
        <w:rPr>
          <w:b/>
          <w:color w:val="000000"/>
          <w:sz w:val="22"/>
          <w:szCs w:val="22"/>
        </w:rPr>
        <w:t>Enendu</w:t>
      </w:r>
    </w:p>
    <w:p w:rsidR="005732D6" w:rsidRDefault="00CD17FA">
      <w:pPr>
        <w:numPr>
          <w:ilvl w:val="0"/>
          <w:numId w:val="12"/>
        </w:numPr>
        <w:pBdr>
          <w:top w:val="nil"/>
          <w:left w:val="nil"/>
          <w:bottom w:val="nil"/>
          <w:right w:val="nil"/>
          <w:between w:val="nil"/>
        </w:pBdr>
        <w:rPr>
          <w:sz w:val="22"/>
          <w:szCs w:val="22"/>
        </w:rPr>
      </w:pPr>
      <w:r>
        <w:rPr>
          <w:sz w:val="22"/>
          <w:szCs w:val="22"/>
        </w:rPr>
        <w:t xml:space="preserve">Per Commissioner Enendu, the divorce series has gone online using Zoom; and the financial series will also go virtual.  </w:t>
      </w:r>
    </w:p>
    <w:p w:rsidR="005732D6" w:rsidRDefault="00CD17FA">
      <w:pPr>
        <w:numPr>
          <w:ilvl w:val="0"/>
          <w:numId w:val="12"/>
        </w:numPr>
        <w:pBdr>
          <w:top w:val="nil"/>
          <w:left w:val="nil"/>
          <w:bottom w:val="nil"/>
          <w:right w:val="nil"/>
          <w:between w:val="nil"/>
        </w:pBdr>
        <w:rPr>
          <w:sz w:val="22"/>
          <w:szCs w:val="22"/>
        </w:rPr>
      </w:pPr>
      <w:r>
        <w:rPr>
          <w:sz w:val="22"/>
          <w:szCs w:val="22"/>
        </w:rPr>
        <w:t>T</w:t>
      </w:r>
      <w:r>
        <w:rPr>
          <w:sz w:val="22"/>
          <w:szCs w:val="22"/>
        </w:rPr>
        <w:t>he committee also had a discussion with Christopher Page, Executive Director, Montgomery County Conflict Resolution Center to understand the kinds of topics they cover and if there might be partnership opportunities there</w:t>
      </w:r>
    </w:p>
    <w:p w:rsidR="005732D6" w:rsidRDefault="00CD17FA">
      <w:pPr>
        <w:numPr>
          <w:ilvl w:val="0"/>
          <w:numId w:val="12"/>
        </w:numPr>
        <w:pBdr>
          <w:top w:val="nil"/>
          <w:left w:val="nil"/>
          <w:bottom w:val="nil"/>
          <w:right w:val="nil"/>
          <w:between w:val="nil"/>
        </w:pBdr>
        <w:rPr>
          <w:sz w:val="22"/>
          <w:szCs w:val="22"/>
        </w:rPr>
      </w:pPr>
      <w:r>
        <w:rPr>
          <w:sz w:val="22"/>
          <w:szCs w:val="22"/>
        </w:rPr>
        <w:t>Executive Director Finkelstein has</w:t>
      </w:r>
      <w:r>
        <w:rPr>
          <w:sz w:val="22"/>
          <w:szCs w:val="22"/>
        </w:rPr>
        <w:t xml:space="preserve"> updated the forms for groups wanting to partner with CFW.</w:t>
      </w:r>
    </w:p>
    <w:p w:rsidR="005732D6" w:rsidRDefault="00CD17FA">
      <w:pPr>
        <w:pBdr>
          <w:top w:val="nil"/>
          <w:left w:val="nil"/>
          <w:bottom w:val="nil"/>
          <w:right w:val="nil"/>
          <w:between w:val="nil"/>
        </w:pBdr>
        <w:ind w:left="360" w:firstLine="360"/>
        <w:rPr>
          <w:b/>
          <w:color w:val="000000"/>
          <w:sz w:val="22"/>
          <w:szCs w:val="22"/>
        </w:rPr>
      </w:pPr>
      <w:r>
        <w:rPr>
          <w:color w:val="000000"/>
          <w:sz w:val="22"/>
          <w:szCs w:val="22"/>
        </w:rPr>
        <w:t>c.</w:t>
      </w:r>
      <w:proofErr w:type="gramStart"/>
      <w:r>
        <w:rPr>
          <w:color w:val="000000"/>
          <w:sz w:val="22"/>
          <w:szCs w:val="22"/>
        </w:rPr>
        <w:tab/>
      </w:r>
      <w:r>
        <w:rPr>
          <w:sz w:val="22"/>
          <w:szCs w:val="22"/>
        </w:rPr>
        <w:t xml:space="preserve">  </w:t>
      </w:r>
      <w:r>
        <w:rPr>
          <w:color w:val="000000"/>
          <w:sz w:val="22"/>
          <w:szCs w:val="22"/>
        </w:rPr>
        <w:t>Budget</w:t>
      </w:r>
      <w:proofErr w:type="gramEnd"/>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 xml:space="preserve">Commissioner </w:t>
      </w:r>
      <w:r>
        <w:rPr>
          <w:b/>
          <w:color w:val="000000"/>
          <w:sz w:val="22"/>
          <w:szCs w:val="22"/>
        </w:rPr>
        <w:t>McPherson </w:t>
      </w:r>
    </w:p>
    <w:p w:rsidR="005732D6" w:rsidRDefault="00CD17FA">
      <w:pPr>
        <w:numPr>
          <w:ilvl w:val="0"/>
          <w:numId w:val="5"/>
        </w:numPr>
        <w:pBdr>
          <w:top w:val="nil"/>
          <w:left w:val="nil"/>
          <w:bottom w:val="nil"/>
          <w:right w:val="nil"/>
          <w:between w:val="nil"/>
        </w:pBdr>
        <w:rPr>
          <w:sz w:val="22"/>
          <w:szCs w:val="22"/>
        </w:rPr>
      </w:pPr>
      <w:r>
        <w:rPr>
          <w:sz w:val="22"/>
          <w:szCs w:val="22"/>
        </w:rPr>
        <w:t xml:space="preserve">The county budget passed, per Commissioner McPherson. The Budget Committee is working with the county to get updates on restricted expenses from the WLB. </w:t>
      </w:r>
    </w:p>
    <w:p w:rsidR="005732D6" w:rsidRDefault="00CD17FA">
      <w:pPr>
        <w:numPr>
          <w:ilvl w:val="0"/>
          <w:numId w:val="5"/>
        </w:numPr>
        <w:pBdr>
          <w:top w:val="nil"/>
          <w:left w:val="nil"/>
          <w:bottom w:val="nil"/>
          <w:right w:val="nil"/>
          <w:between w:val="nil"/>
        </w:pBdr>
        <w:rPr>
          <w:sz w:val="22"/>
          <w:szCs w:val="22"/>
        </w:rPr>
      </w:pPr>
      <w:r>
        <w:rPr>
          <w:sz w:val="22"/>
          <w:szCs w:val="22"/>
        </w:rPr>
        <w:t>Commissioner Rojas asked for clarification about whether the county keeps the tally, and not CFW? Acc</w:t>
      </w:r>
      <w:r>
        <w:rPr>
          <w:sz w:val="22"/>
          <w:szCs w:val="22"/>
        </w:rPr>
        <w:t xml:space="preserve">ording to Executive Director </w:t>
      </w:r>
      <w:proofErr w:type="spellStart"/>
      <w:r>
        <w:rPr>
          <w:sz w:val="22"/>
          <w:szCs w:val="22"/>
        </w:rPr>
        <w:t>Finkeltstein</w:t>
      </w:r>
      <w:proofErr w:type="spellEnd"/>
      <w:r>
        <w:rPr>
          <w:sz w:val="22"/>
          <w:szCs w:val="22"/>
        </w:rPr>
        <w:t>, other line items outside WLB are tracked by the county budget office.</w:t>
      </w:r>
    </w:p>
    <w:p w:rsidR="005732D6" w:rsidRDefault="00CD17FA">
      <w:pPr>
        <w:numPr>
          <w:ilvl w:val="0"/>
          <w:numId w:val="5"/>
        </w:numPr>
        <w:pBdr>
          <w:top w:val="nil"/>
          <w:left w:val="nil"/>
          <w:bottom w:val="nil"/>
          <w:right w:val="nil"/>
          <w:between w:val="nil"/>
        </w:pBdr>
        <w:rPr>
          <w:sz w:val="22"/>
          <w:szCs w:val="22"/>
        </w:rPr>
      </w:pPr>
      <w:r>
        <w:rPr>
          <w:sz w:val="22"/>
          <w:szCs w:val="22"/>
        </w:rPr>
        <w:t>President Drew recommended CFW keep its own internal accounting of expenditures and not rely entirely on the county.</w:t>
      </w:r>
    </w:p>
    <w:p w:rsidR="005732D6" w:rsidRDefault="00CD17FA">
      <w:pPr>
        <w:pBdr>
          <w:top w:val="nil"/>
          <w:left w:val="nil"/>
          <w:bottom w:val="nil"/>
          <w:right w:val="nil"/>
          <w:between w:val="nil"/>
        </w:pBdr>
        <w:ind w:left="360"/>
        <w:rPr>
          <w:b/>
          <w:color w:val="000000"/>
          <w:sz w:val="22"/>
          <w:szCs w:val="22"/>
        </w:rPr>
      </w:pPr>
      <w:r>
        <w:rPr>
          <w:color w:val="000000"/>
          <w:sz w:val="22"/>
          <w:szCs w:val="22"/>
        </w:rPr>
        <w:t>      d.</w:t>
      </w:r>
      <w:proofErr w:type="gramStart"/>
      <w:r>
        <w:rPr>
          <w:color w:val="000000"/>
          <w:sz w:val="22"/>
          <w:szCs w:val="22"/>
        </w:rPr>
        <w:tab/>
        <w:t xml:space="preserve">  Research</w:t>
      </w:r>
      <w:proofErr w:type="gramEnd"/>
      <w:r>
        <w:rPr>
          <w:color w:val="000000"/>
          <w:sz w:val="22"/>
          <w:szCs w:val="22"/>
        </w:rPr>
        <w:t> and Ev</w:t>
      </w:r>
      <w:r>
        <w:rPr>
          <w:color w:val="000000"/>
          <w:sz w:val="22"/>
          <w:szCs w:val="22"/>
        </w:rPr>
        <w:t>aluation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sz w:val="22"/>
          <w:szCs w:val="22"/>
        </w:rPr>
        <w:t xml:space="preserve"> </w:t>
      </w:r>
      <w:r>
        <w:rPr>
          <w:b/>
          <w:color w:val="000000"/>
          <w:sz w:val="22"/>
          <w:szCs w:val="22"/>
        </w:rPr>
        <w:t>Commissioner</w:t>
      </w:r>
      <w:r>
        <w:rPr>
          <w:color w:val="000000"/>
          <w:sz w:val="22"/>
          <w:szCs w:val="22"/>
        </w:rPr>
        <w:t xml:space="preserve"> </w:t>
      </w:r>
      <w:r>
        <w:rPr>
          <w:b/>
          <w:color w:val="000000"/>
          <w:sz w:val="22"/>
          <w:szCs w:val="22"/>
        </w:rPr>
        <w:t>Prentice</w:t>
      </w:r>
    </w:p>
    <w:p w:rsidR="005732D6" w:rsidRDefault="00CD17FA">
      <w:pPr>
        <w:numPr>
          <w:ilvl w:val="0"/>
          <w:numId w:val="20"/>
        </w:numPr>
        <w:pBdr>
          <w:top w:val="nil"/>
          <w:left w:val="nil"/>
          <w:bottom w:val="nil"/>
          <w:right w:val="nil"/>
          <w:between w:val="nil"/>
        </w:pBdr>
        <w:rPr>
          <w:sz w:val="22"/>
          <w:szCs w:val="22"/>
        </w:rPr>
      </w:pPr>
      <w:r>
        <w:rPr>
          <w:sz w:val="22"/>
          <w:szCs w:val="22"/>
        </w:rPr>
        <w:t>No report</w:t>
      </w:r>
    </w:p>
    <w:p w:rsidR="005732D6" w:rsidRDefault="00CD17FA">
      <w:pPr>
        <w:pBdr>
          <w:top w:val="nil"/>
          <w:left w:val="nil"/>
          <w:bottom w:val="nil"/>
          <w:right w:val="nil"/>
          <w:between w:val="nil"/>
        </w:pBdr>
        <w:ind w:left="360"/>
        <w:rPr>
          <w:b/>
          <w:color w:val="000000"/>
          <w:sz w:val="22"/>
          <w:szCs w:val="22"/>
        </w:rPr>
      </w:pPr>
      <w:r>
        <w:rPr>
          <w:color w:val="000000"/>
          <w:sz w:val="22"/>
          <w:szCs w:val="22"/>
        </w:rPr>
        <w:tab/>
        <w:t>e.</w:t>
      </w:r>
      <w:proofErr w:type="gramStart"/>
      <w:r>
        <w:rPr>
          <w:color w:val="000000"/>
          <w:sz w:val="22"/>
          <w:szCs w:val="22"/>
        </w:rPr>
        <w:tab/>
        <w:t>  Emerging</w:t>
      </w:r>
      <w:proofErr w:type="gramEnd"/>
      <w:r>
        <w:rPr>
          <w:color w:val="000000"/>
          <w:sz w:val="22"/>
          <w:szCs w:val="22"/>
        </w:rPr>
        <w:t xml:space="preserve"> Leaders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Comm</w:t>
      </w:r>
      <w:r>
        <w:rPr>
          <w:b/>
          <w:sz w:val="22"/>
          <w:szCs w:val="22"/>
        </w:rPr>
        <w:t>issioners</w:t>
      </w:r>
      <w:r>
        <w:rPr>
          <w:sz w:val="22"/>
          <w:szCs w:val="22"/>
        </w:rPr>
        <w:t xml:space="preserve"> </w:t>
      </w:r>
      <w:r>
        <w:rPr>
          <w:b/>
          <w:color w:val="000000"/>
          <w:sz w:val="22"/>
          <w:szCs w:val="22"/>
        </w:rPr>
        <w:t>Belizaire/Weisel</w:t>
      </w:r>
    </w:p>
    <w:p w:rsidR="005732D6" w:rsidRDefault="00CD17FA">
      <w:pPr>
        <w:numPr>
          <w:ilvl w:val="0"/>
          <w:numId w:val="11"/>
        </w:numPr>
        <w:pBdr>
          <w:top w:val="nil"/>
          <w:left w:val="nil"/>
          <w:bottom w:val="nil"/>
          <w:right w:val="nil"/>
          <w:between w:val="nil"/>
        </w:pBdr>
        <w:rPr>
          <w:sz w:val="22"/>
          <w:szCs w:val="22"/>
        </w:rPr>
      </w:pPr>
      <w:r>
        <w:rPr>
          <w:sz w:val="22"/>
          <w:szCs w:val="22"/>
        </w:rPr>
        <w:t xml:space="preserve">No report per Commissioner Belizaire </w:t>
      </w:r>
    </w:p>
    <w:p w:rsidR="005732D6" w:rsidRDefault="00CD17FA">
      <w:pPr>
        <w:pBdr>
          <w:top w:val="nil"/>
          <w:left w:val="nil"/>
          <w:bottom w:val="nil"/>
          <w:right w:val="nil"/>
          <w:between w:val="nil"/>
        </w:pBdr>
        <w:ind w:left="360" w:firstLine="360"/>
        <w:rPr>
          <w:b/>
          <w:color w:val="000000"/>
          <w:sz w:val="22"/>
          <w:szCs w:val="22"/>
        </w:rPr>
      </w:pPr>
      <w:r>
        <w:rPr>
          <w:color w:val="000000"/>
          <w:sz w:val="22"/>
          <w:szCs w:val="22"/>
        </w:rPr>
        <w:t>f.</w:t>
      </w:r>
      <w:proofErr w:type="gramStart"/>
      <w:r>
        <w:rPr>
          <w:color w:val="000000"/>
          <w:sz w:val="22"/>
          <w:szCs w:val="22"/>
        </w:rPr>
        <w:tab/>
        <w:t xml:space="preserve">  Public</w:t>
      </w:r>
      <w:proofErr w:type="gramEnd"/>
      <w:r>
        <w:rPr>
          <w:color w:val="000000"/>
          <w:sz w:val="22"/>
          <w:szCs w:val="22"/>
        </w:rPr>
        <w:t xml:space="preserve"> Relations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b/>
          <w:sz w:val="22"/>
          <w:szCs w:val="22"/>
        </w:rPr>
        <w:t xml:space="preserve">     </w:t>
      </w:r>
      <w:r>
        <w:rPr>
          <w:b/>
          <w:sz w:val="22"/>
          <w:szCs w:val="22"/>
        </w:rPr>
        <w:tab/>
      </w:r>
      <w:r>
        <w:rPr>
          <w:b/>
          <w:sz w:val="22"/>
          <w:szCs w:val="22"/>
        </w:rPr>
        <w:tab/>
        <w:t xml:space="preserve"> Commissioner </w:t>
      </w:r>
      <w:r>
        <w:rPr>
          <w:b/>
          <w:color w:val="000000"/>
          <w:sz w:val="22"/>
          <w:szCs w:val="22"/>
        </w:rPr>
        <w:t>Argoti</w:t>
      </w:r>
    </w:p>
    <w:p w:rsidR="005732D6" w:rsidRDefault="00CD17FA">
      <w:pPr>
        <w:numPr>
          <w:ilvl w:val="0"/>
          <w:numId w:val="21"/>
        </w:numPr>
        <w:pBdr>
          <w:top w:val="nil"/>
          <w:left w:val="nil"/>
          <w:bottom w:val="nil"/>
          <w:right w:val="nil"/>
          <w:between w:val="nil"/>
        </w:pBdr>
        <w:rPr>
          <w:sz w:val="22"/>
          <w:szCs w:val="22"/>
        </w:rPr>
      </w:pPr>
      <w:r>
        <w:rPr>
          <w:sz w:val="22"/>
          <w:szCs w:val="22"/>
        </w:rPr>
        <w:t xml:space="preserve">Commissioner Argoti </w:t>
      </w:r>
      <w:proofErr w:type="gramStart"/>
      <w:r>
        <w:rPr>
          <w:sz w:val="22"/>
          <w:szCs w:val="22"/>
        </w:rPr>
        <w:t>located  previously</w:t>
      </w:r>
      <w:proofErr w:type="gramEnd"/>
      <w:r>
        <w:rPr>
          <w:sz w:val="22"/>
          <w:szCs w:val="22"/>
        </w:rPr>
        <w:t xml:space="preserve"> proposed logos, and these were shared via screen sharing; President Drew agreed to conduct a poll to gather preferences.  </w:t>
      </w:r>
    </w:p>
    <w:p w:rsidR="005732D6" w:rsidRDefault="00CD17FA">
      <w:pPr>
        <w:numPr>
          <w:ilvl w:val="0"/>
          <w:numId w:val="21"/>
        </w:numPr>
        <w:pBdr>
          <w:top w:val="nil"/>
          <w:left w:val="nil"/>
          <w:bottom w:val="nil"/>
          <w:right w:val="nil"/>
          <w:between w:val="nil"/>
        </w:pBdr>
        <w:rPr>
          <w:sz w:val="22"/>
          <w:szCs w:val="22"/>
        </w:rPr>
      </w:pPr>
      <w:r>
        <w:rPr>
          <w:sz w:val="22"/>
          <w:szCs w:val="22"/>
        </w:rPr>
        <w:t xml:space="preserve">Commissioner Rubin expressed a preference to set aside the existing proposed logos, and </w:t>
      </w:r>
      <w:proofErr w:type="gramStart"/>
      <w:r>
        <w:rPr>
          <w:sz w:val="22"/>
          <w:szCs w:val="22"/>
        </w:rPr>
        <w:t>a num</w:t>
      </w:r>
      <w:r>
        <w:rPr>
          <w:sz w:val="22"/>
          <w:szCs w:val="22"/>
        </w:rPr>
        <w:t>ber of</w:t>
      </w:r>
      <w:proofErr w:type="gramEnd"/>
      <w:r>
        <w:rPr>
          <w:sz w:val="22"/>
          <w:szCs w:val="22"/>
        </w:rPr>
        <w:t xml:space="preserve"> other Commissioners agreed.  </w:t>
      </w:r>
    </w:p>
    <w:p w:rsidR="005732D6" w:rsidRDefault="00CD17FA">
      <w:pPr>
        <w:numPr>
          <w:ilvl w:val="0"/>
          <w:numId w:val="21"/>
        </w:numPr>
        <w:pBdr>
          <w:top w:val="nil"/>
          <w:left w:val="nil"/>
          <w:bottom w:val="nil"/>
          <w:right w:val="nil"/>
          <w:between w:val="nil"/>
        </w:pBdr>
        <w:rPr>
          <w:sz w:val="22"/>
          <w:szCs w:val="22"/>
        </w:rPr>
      </w:pPr>
      <w:r>
        <w:rPr>
          <w:sz w:val="22"/>
          <w:szCs w:val="22"/>
        </w:rPr>
        <w:t xml:space="preserve">Commissioner Swanson suggested CFW solicit designers in the county to submit ideas and make it a contest to gather some more creative ideas.  </w:t>
      </w:r>
    </w:p>
    <w:p w:rsidR="005732D6" w:rsidRDefault="00CD17FA">
      <w:pPr>
        <w:numPr>
          <w:ilvl w:val="0"/>
          <w:numId w:val="21"/>
        </w:numPr>
        <w:pBdr>
          <w:top w:val="nil"/>
          <w:left w:val="nil"/>
          <w:bottom w:val="nil"/>
          <w:right w:val="nil"/>
          <w:between w:val="nil"/>
        </w:pBdr>
        <w:rPr>
          <w:sz w:val="22"/>
          <w:szCs w:val="22"/>
        </w:rPr>
      </w:pPr>
      <w:r>
        <w:rPr>
          <w:sz w:val="22"/>
          <w:szCs w:val="22"/>
        </w:rPr>
        <w:t xml:space="preserve">Commissioner Drew suggested CFW might re-purpose funds for programming gift cards for this contest instead.  </w:t>
      </w:r>
    </w:p>
    <w:p w:rsidR="005732D6" w:rsidRDefault="00CD17FA">
      <w:pPr>
        <w:numPr>
          <w:ilvl w:val="0"/>
          <w:numId w:val="21"/>
        </w:numPr>
        <w:pBdr>
          <w:top w:val="nil"/>
          <w:left w:val="nil"/>
          <w:bottom w:val="nil"/>
          <w:right w:val="nil"/>
          <w:between w:val="nil"/>
        </w:pBdr>
        <w:rPr>
          <w:sz w:val="22"/>
          <w:szCs w:val="22"/>
        </w:rPr>
      </w:pPr>
      <w:r>
        <w:rPr>
          <w:sz w:val="22"/>
          <w:szCs w:val="22"/>
        </w:rPr>
        <w:t>Commissioner Argoti recommended the group consider the timeline if a contest is the desired route, and President Drew suggested CFW could debut th</w:t>
      </w:r>
      <w:r>
        <w:rPr>
          <w:sz w:val="22"/>
          <w:szCs w:val="22"/>
        </w:rPr>
        <w:t>e contest at the suffrage event.</w:t>
      </w:r>
    </w:p>
    <w:p w:rsidR="005732D6" w:rsidRDefault="00CD17FA">
      <w:pPr>
        <w:numPr>
          <w:ilvl w:val="0"/>
          <w:numId w:val="21"/>
        </w:numPr>
        <w:pBdr>
          <w:top w:val="nil"/>
          <w:left w:val="nil"/>
          <w:bottom w:val="nil"/>
          <w:right w:val="nil"/>
          <w:between w:val="nil"/>
        </w:pBdr>
        <w:rPr>
          <w:sz w:val="22"/>
          <w:szCs w:val="22"/>
        </w:rPr>
      </w:pPr>
      <w:r>
        <w:rPr>
          <w:sz w:val="22"/>
          <w:szCs w:val="22"/>
        </w:rPr>
        <w:t>Commissioner Argoti also shared that the Committee is looking to organize photos using google photos, creating a central repository that everyone can access.</w:t>
      </w:r>
    </w:p>
    <w:p w:rsidR="005732D6" w:rsidRDefault="00CD17FA">
      <w:pPr>
        <w:numPr>
          <w:ilvl w:val="0"/>
          <w:numId w:val="21"/>
        </w:numPr>
        <w:pBdr>
          <w:top w:val="nil"/>
          <w:left w:val="nil"/>
          <w:bottom w:val="nil"/>
          <w:right w:val="nil"/>
          <w:between w:val="nil"/>
        </w:pBdr>
        <w:rPr>
          <w:sz w:val="22"/>
          <w:szCs w:val="22"/>
        </w:rPr>
      </w:pPr>
      <w:r>
        <w:rPr>
          <w:sz w:val="22"/>
          <w:szCs w:val="22"/>
        </w:rPr>
        <w:t xml:space="preserve">The Committee is hoping to do some voter outreach as part of the </w:t>
      </w:r>
      <w:r>
        <w:rPr>
          <w:sz w:val="22"/>
          <w:szCs w:val="22"/>
        </w:rPr>
        <w:t>suffrage event.</w:t>
      </w:r>
    </w:p>
    <w:p w:rsidR="005732D6" w:rsidRDefault="00CD17FA">
      <w:pPr>
        <w:pBdr>
          <w:top w:val="nil"/>
          <w:left w:val="nil"/>
          <w:bottom w:val="nil"/>
          <w:right w:val="nil"/>
          <w:between w:val="nil"/>
        </w:pBdr>
        <w:ind w:firstLine="720"/>
        <w:rPr>
          <w:b/>
          <w:color w:val="000000"/>
          <w:sz w:val="22"/>
          <w:szCs w:val="22"/>
        </w:rPr>
      </w:pPr>
      <w:r>
        <w:rPr>
          <w:color w:val="000000"/>
          <w:sz w:val="22"/>
          <w:szCs w:val="22"/>
        </w:rPr>
        <w:t xml:space="preserve">g.   </w:t>
      </w:r>
      <w:proofErr w:type="gramStart"/>
      <w:r>
        <w:rPr>
          <w:color w:val="000000"/>
          <w:sz w:val="22"/>
          <w:szCs w:val="22"/>
        </w:rPr>
        <w:tab/>
        <w:t xml:space="preserve">  WLB</w:t>
      </w:r>
      <w:proofErr w:type="gramEnd"/>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color w:val="000000"/>
          <w:sz w:val="22"/>
          <w:szCs w:val="22"/>
        </w:rPr>
        <w:tab/>
      </w:r>
      <w:r>
        <w:rPr>
          <w:b/>
          <w:color w:val="000000"/>
          <w:sz w:val="22"/>
          <w:szCs w:val="22"/>
        </w:rPr>
        <w:t>C</w:t>
      </w:r>
      <w:r>
        <w:rPr>
          <w:b/>
          <w:sz w:val="22"/>
          <w:szCs w:val="22"/>
        </w:rPr>
        <w:t>o</w:t>
      </w:r>
      <w:r>
        <w:rPr>
          <w:b/>
          <w:color w:val="000000"/>
          <w:sz w:val="22"/>
          <w:szCs w:val="22"/>
        </w:rPr>
        <w:t>mmissioner</w:t>
      </w:r>
      <w:r>
        <w:rPr>
          <w:b/>
          <w:sz w:val="22"/>
          <w:szCs w:val="22"/>
        </w:rPr>
        <w:t>s</w:t>
      </w:r>
      <w:r>
        <w:rPr>
          <w:sz w:val="22"/>
          <w:szCs w:val="22"/>
        </w:rPr>
        <w:t xml:space="preserve"> </w:t>
      </w:r>
      <w:r>
        <w:rPr>
          <w:b/>
          <w:color w:val="000000"/>
          <w:sz w:val="22"/>
          <w:szCs w:val="22"/>
        </w:rPr>
        <w:t>Rojas/Ahmad</w:t>
      </w:r>
    </w:p>
    <w:p w:rsidR="005732D6" w:rsidRDefault="00CD17FA">
      <w:pPr>
        <w:numPr>
          <w:ilvl w:val="0"/>
          <w:numId w:val="19"/>
        </w:numPr>
        <w:pBdr>
          <w:top w:val="nil"/>
          <w:left w:val="nil"/>
          <w:bottom w:val="nil"/>
          <w:right w:val="nil"/>
          <w:between w:val="nil"/>
        </w:pBdr>
        <w:rPr>
          <w:sz w:val="22"/>
          <w:szCs w:val="22"/>
        </w:rPr>
      </w:pPr>
      <w:r>
        <w:rPr>
          <w:sz w:val="22"/>
          <w:szCs w:val="22"/>
        </w:rPr>
        <w:t xml:space="preserve">Commissioner Rojas explained that the committee is wrapping up the budget and doing final close out.  </w:t>
      </w:r>
    </w:p>
    <w:p w:rsidR="005732D6" w:rsidRDefault="00CD17FA">
      <w:pPr>
        <w:numPr>
          <w:ilvl w:val="0"/>
          <w:numId w:val="19"/>
        </w:numPr>
        <w:pBdr>
          <w:top w:val="nil"/>
          <w:left w:val="nil"/>
          <w:bottom w:val="nil"/>
          <w:right w:val="nil"/>
          <w:between w:val="nil"/>
        </w:pBdr>
        <w:rPr>
          <w:sz w:val="22"/>
          <w:szCs w:val="22"/>
        </w:rPr>
      </w:pPr>
      <w:r>
        <w:rPr>
          <w:sz w:val="22"/>
          <w:szCs w:val="22"/>
        </w:rPr>
        <w:t>Commissioner Ahmad shared that CareFirst gave an additional $1000 for the WLB, and Executi</w:t>
      </w:r>
      <w:r>
        <w:rPr>
          <w:sz w:val="22"/>
          <w:szCs w:val="22"/>
        </w:rPr>
        <w:t>ve Director Finkelstein agreed to send the will form to their representative.</w:t>
      </w:r>
    </w:p>
    <w:p w:rsidR="005732D6" w:rsidRDefault="00CD17FA">
      <w:pPr>
        <w:numPr>
          <w:ilvl w:val="0"/>
          <w:numId w:val="19"/>
        </w:numPr>
        <w:pBdr>
          <w:top w:val="nil"/>
          <w:left w:val="nil"/>
          <w:bottom w:val="nil"/>
          <w:right w:val="nil"/>
          <w:between w:val="nil"/>
        </w:pBdr>
        <w:rPr>
          <w:sz w:val="22"/>
          <w:szCs w:val="22"/>
        </w:rPr>
      </w:pPr>
      <w:r>
        <w:rPr>
          <w:sz w:val="22"/>
          <w:szCs w:val="22"/>
        </w:rPr>
        <w:lastRenderedPageBreak/>
        <w:t xml:space="preserve">Commissioner Rubin reminded the group about the timeline for writing the annual </w:t>
      </w:r>
      <w:proofErr w:type="gramStart"/>
      <w:r>
        <w:rPr>
          <w:sz w:val="22"/>
          <w:szCs w:val="22"/>
        </w:rPr>
        <w:t>report, and</w:t>
      </w:r>
      <w:proofErr w:type="gramEnd"/>
      <w:r>
        <w:rPr>
          <w:sz w:val="22"/>
          <w:szCs w:val="22"/>
        </w:rPr>
        <w:t xml:space="preserve"> inquired about what the deadline would be. Executive Director Finkelstein will follow </w:t>
      </w:r>
      <w:r>
        <w:rPr>
          <w:sz w:val="22"/>
          <w:szCs w:val="22"/>
        </w:rPr>
        <w:t>up with firm dates for submission.</w:t>
      </w:r>
    </w:p>
    <w:p w:rsidR="005732D6" w:rsidRDefault="00CD17FA">
      <w:pPr>
        <w:numPr>
          <w:ilvl w:val="0"/>
          <w:numId w:val="19"/>
        </w:numPr>
        <w:pBdr>
          <w:top w:val="nil"/>
          <w:left w:val="nil"/>
          <w:bottom w:val="nil"/>
          <w:right w:val="nil"/>
          <w:between w:val="nil"/>
        </w:pBdr>
        <w:rPr>
          <w:sz w:val="22"/>
          <w:szCs w:val="22"/>
        </w:rPr>
      </w:pPr>
      <w:r>
        <w:rPr>
          <w:sz w:val="22"/>
          <w:szCs w:val="22"/>
        </w:rPr>
        <w:t>President Drew reminded the group that it’s a good time to start planning for next year and that September is too late. She also suggested starting to think about the prospect of a virtual WLB and doing donor outreach ear</w:t>
      </w:r>
      <w:r>
        <w:rPr>
          <w:sz w:val="22"/>
          <w:szCs w:val="22"/>
        </w:rPr>
        <w:t>ly.</w:t>
      </w:r>
    </w:p>
    <w:p w:rsidR="005732D6" w:rsidRDefault="00CD17FA">
      <w:pPr>
        <w:numPr>
          <w:ilvl w:val="0"/>
          <w:numId w:val="19"/>
        </w:numPr>
        <w:pBdr>
          <w:top w:val="nil"/>
          <w:left w:val="nil"/>
          <w:bottom w:val="nil"/>
          <w:right w:val="nil"/>
          <w:between w:val="nil"/>
        </w:pBdr>
        <w:rPr>
          <w:sz w:val="22"/>
          <w:szCs w:val="22"/>
        </w:rPr>
      </w:pPr>
      <w:r>
        <w:rPr>
          <w:sz w:val="22"/>
          <w:szCs w:val="22"/>
        </w:rPr>
        <w:t xml:space="preserve">Per Commissioner Swanson, the Chamber of Commerce is moving to virtual events and would be happy to have Executive Director Finkelstein and another Commissioner to join and see how thee platform works, but they haven’t finalized which platform yet. </w:t>
      </w:r>
    </w:p>
    <w:p w:rsidR="005732D6" w:rsidRDefault="00CD17FA">
      <w:pPr>
        <w:numPr>
          <w:ilvl w:val="0"/>
          <w:numId w:val="19"/>
        </w:numPr>
        <w:pBdr>
          <w:top w:val="nil"/>
          <w:left w:val="nil"/>
          <w:bottom w:val="nil"/>
          <w:right w:val="nil"/>
          <w:between w:val="nil"/>
        </w:pBdr>
        <w:rPr>
          <w:sz w:val="22"/>
          <w:szCs w:val="22"/>
        </w:rPr>
      </w:pPr>
      <w:r>
        <w:rPr>
          <w:sz w:val="22"/>
          <w:szCs w:val="22"/>
        </w:rPr>
        <w:t>Co</w:t>
      </w:r>
      <w:r>
        <w:rPr>
          <w:sz w:val="22"/>
          <w:szCs w:val="22"/>
        </w:rPr>
        <w:t xml:space="preserve">mmissioner Maclay recommended the </w:t>
      </w:r>
      <w:proofErr w:type="spellStart"/>
      <w:r>
        <w:rPr>
          <w:sz w:val="22"/>
          <w:szCs w:val="22"/>
        </w:rPr>
        <w:t>Hopin</w:t>
      </w:r>
      <w:proofErr w:type="spellEnd"/>
      <w:r>
        <w:rPr>
          <w:sz w:val="22"/>
          <w:szCs w:val="22"/>
        </w:rPr>
        <w:t xml:space="preserve"> platform for larger events.</w:t>
      </w:r>
    </w:p>
    <w:p w:rsidR="005732D6" w:rsidRDefault="00CD17FA">
      <w:pPr>
        <w:numPr>
          <w:ilvl w:val="0"/>
          <w:numId w:val="19"/>
        </w:numPr>
        <w:pBdr>
          <w:top w:val="nil"/>
          <w:left w:val="nil"/>
          <w:bottom w:val="nil"/>
          <w:right w:val="nil"/>
          <w:between w:val="nil"/>
        </w:pBdr>
        <w:rPr>
          <w:sz w:val="22"/>
          <w:szCs w:val="22"/>
        </w:rPr>
      </w:pPr>
      <w:r>
        <w:rPr>
          <w:sz w:val="22"/>
          <w:szCs w:val="22"/>
        </w:rPr>
        <w:t>President Drew commended Ahmad for her work in securing sponsorship money for WLB.</w:t>
      </w:r>
    </w:p>
    <w:p w:rsidR="005732D6" w:rsidRDefault="00CD17FA">
      <w:pPr>
        <w:pBdr>
          <w:top w:val="nil"/>
          <w:left w:val="nil"/>
          <w:bottom w:val="nil"/>
          <w:right w:val="nil"/>
          <w:between w:val="nil"/>
        </w:pBdr>
        <w:rPr>
          <w:rFonts w:ascii="Quattrocento Sans" w:eastAsia="Quattrocento Sans" w:hAnsi="Quattrocento Sans" w:cs="Quattrocento Sans"/>
          <w:color w:val="000000"/>
          <w:sz w:val="18"/>
          <w:szCs w:val="18"/>
        </w:rPr>
      </w:pPr>
      <w:r>
        <w:rPr>
          <w:b/>
          <w:color w:val="000000"/>
          <w:sz w:val="22"/>
          <w:szCs w:val="22"/>
        </w:rPr>
        <w:t>7:50</w:t>
      </w:r>
      <w:r>
        <w:rPr>
          <w:color w:val="000000"/>
          <w:sz w:val="22"/>
          <w:szCs w:val="22"/>
        </w:rPr>
        <w:tab/>
      </w:r>
      <w:r>
        <w:rPr>
          <w:b/>
          <w:color w:val="000000"/>
          <w:sz w:val="22"/>
          <w:szCs w:val="22"/>
        </w:rPr>
        <w:t>VI.       LIAISON REPORTS</w:t>
      </w:r>
      <w:r>
        <w:rPr>
          <w:color w:val="000000"/>
          <w:sz w:val="22"/>
          <w:szCs w:val="22"/>
        </w:rPr>
        <w:t xml:space="preserve"> </w:t>
      </w:r>
      <w:r>
        <w:rPr>
          <w:b/>
          <w:color w:val="000000"/>
          <w:sz w:val="22"/>
          <w:szCs w:val="22"/>
        </w:rPr>
        <w:t xml:space="preserve">(Not all </w:t>
      </w:r>
      <w:r>
        <w:rPr>
          <w:b/>
          <w:sz w:val="22"/>
          <w:szCs w:val="22"/>
        </w:rPr>
        <w:t>liaisons</w:t>
      </w:r>
      <w:r>
        <w:rPr>
          <w:b/>
          <w:color w:val="000000"/>
          <w:sz w:val="22"/>
          <w:szCs w:val="22"/>
        </w:rPr>
        <w:t xml:space="preserve"> will report out—only those with updates)</w:t>
      </w:r>
    </w:p>
    <w:p w:rsidR="005732D6" w:rsidRDefault="00CD17FA">
      <w:pPr>
        <w:numPr>
          <w:ilvl w:val="0"/>
          <w:numId w:val="2"/>
        </w:numPr>
        <w:pBdr>
          <w:top w:val="nil"/>
          <w:left w:val="nil"/>
          <w:bottom w:val="nil"/>
          <w:right w:val="nil"/>
          <w:between w:val="nil"/>
        </w:pBdr>
        <w:jc w:val="both"/>
        <w:rPr>
          <w:color w:val="000000"/>
          <w:sz w:val="22"/>
          <w:szCs w:val="22"/>
        </w:rPr>
      </w:pPr>
      <w:r>
        <w:rPr>
          <w:color w:val="000000"/>
          <w:sz w:val="22"/>
          <w:szCs w:val="22"/>
        </w:rPr>
        <w:t>       MLAW                                                                                     </w:t>
      </w:r>
      <w:r>
        <w:rPr>
          <w:color w:val="000000"/>
          <w:sz w:val="22"/>
          <w:szCs w:val="22"/>
        </w:rPr>
        <w:tab/>
        <w:t xml:space="preserve">                  </w:t>
      </w:r>
      <w:r>
        <w:rPr>
          <w:b/>
          <w:sz w:val="22"/>
          <w:szCs w:val="22"/>
        </w:rPr>
        <w:t>Commissioner</w:t>
      </w:r>
      <w:r>
        <w:rPr>
          <w:color w:val="000000"/>
          <w:sz w:val="22"/>
          <w:szCs w:val="22"/>
        </w:rPr>
        <w:t xml:space="preserve"> </w:t>
      </w:r>
      <w:r>
        <w:rPr>
          <w:b/>
          <w:color w:val="000000"/>
          <w:sz w:val="22"/>
          <w:szCs w:val="22"/>
        </w:rPr>
        <w:t>McPherson</w:t>
      </w:r>
      <w:r>
        <w:rPr>
          <w:color w:val="000000"/>
          <w:sz w:val="22"/>
          <w:szCs w:val="22"/>
        </w:rPr>
        <w:t> </w:t>
      </w:r>
    </w:p>
    <w:p w:rsidR="005732D6" w:rsidRDefault="00CD17FA">
      <w:pPr>
        <w:numPr>
          <w:ilvl w:val="0"/>
          <w:numId w:val="13"/>
        </w:numPr>
        <w:pBdr>
          <w:top w:val="nil"/>
          <w:left w:val="nil"/>
          <w:bottom w:val="nil"/>
          <w:right w:val="nil"/>
          <w:between w:val="nil"/>
        </w:pBdr>
        <w:rPr>
          <w:sz w:val="22"/>
          <w:szCs w:val="22"/>
        </w:rPr>
      </w:pPr>
      <w:r>
        <w:rPr>
          <w:sz w:val="22"/>
          <w:szCs w:val="22"/>
        </w:rPr>
        <w:t>Commissioner McPherson explained that MLAW is gearing up for next Board sla</w:t>
      </w:r>
      <w:r>
        <w:rPr>
          <w:sz w:val="22"/>
          <w:szCs w:val="22"/>
        </w:rPr>
        <w:t>te; that she is transitioning off the MLAW Board, and that Commissioner Rubin will be applying in McPherson’s place.</w:t>
      </w:r>
    </w:p>
    <w:p w:rsidR="005732D6" w:rsidRDefault="00CD17FA">
      <w:pPr>
        <w:numPr>
          <w:ilvl w:val="0"/>
          <w:numId w:val="13"/>
        </w:numPr>
        <w:pBdr>
          <w:top w:val="nil"/>
          <w:left w:val="nil"/>
          <w:bottom w:val="nil"/>
          <w:right w:val="nil"/>
          <w:between w:val="nil"/>
        </w:pBdr>
        <w:jc w:val="both"/>
        <w:rPr>
          <w:sz w:val="22"/>
          <w:szCs w:val="22"/>
        </w:rPr>
      </w:pPr>
      <w:r>
        <w:rPr>
          <w:sz w:val="22"/>
          <w:szCs w:val="22"/>
        </w:rPr>
        <w:t>Commissioner McPherson also reported that MLAW has identified that date and location for the next legislative briefing.</w:t>
      </w:r>
    </w:p>
    <w:p w:rsidR="005732D6" w:rsidRDefault="00CD17FA">
      <w:pPr>
        <w:numPr>
          <w:ilvl w:val="0"/>
          <w:numId w:val="2"/>
        </w:numPr>
        <w:pBdr>
          <w:top w:val="nil"/>
          <w:left w:val="nil"/>
          <w:bottom w:val="nil"/>
          <w:right w:val="nil"/>
          <w:between w:val="nil"/>
        </w:pBdr>
        <w:jc w:val="both"/>
        <w:rPr>
          <w:color w:val="000000"/>
          <w:sz w:val="22"/>
          <w:szCs w:val="22"/>
        </w:rPr>
      </w:pPr>
      <w:r>
        <w:rPr>
          <w:color w:val="000000"/>
          <w:sz w:val="22"/>
          <w:szCs w:val="22"/>
        </w:rPr>
        <w:t>       HTPC/DV:    </w:t>
      </w:r>
      <w:r>
        <w:rPr>
          <w:color w:val="000000"/>
          <w:sz w:val="22"/>
          <w:szCs w:val="22"/>
        </w:rPr>
        <w:t>                                                                           </w:t>
      </w:r>
      <w:r>
        <w:rPr>
          <w:color w:val="000000"/>
          <w:sz w:val="22"/>
          <w:szCs w:val="22"/>
        </w:rPr>
        <w:tab/>
      </w:r>
      <w:proofErr w:type="gramStart"/>
      <w:r>
        <w:rPr>
          <w:color w:val="000000"/>
          <w:sz w:val="22"/>
          <w:szCs w:val="22"/>
        </w:rPr>
        <w:tab/>
        <w:t xml:space="preserve">  </w:t>
      </w:r>
      <w:r>
        <w:rPr>
          <w:b/>
          <w:color w:val="000000"/>
          <w:sz w:val="22"/>
          <w:szCs w:val="22"/>
        </w:rPr>
        <w:t>C</w:t>
      </w:r>
      <w:r>
        <w:rPr>
          <w:b/>
          <w:sz w:val="22"/>
          <w:szCs w:val="22"/>
        </w:rPr>
        <w:t>ommissioners</w:t>
      </w:r>
      <w:proofErr w:type="gramEnd"/>
      <w:r>
        <w:rPr>
          <w:sz w:val="22"/>
          <w:szCs w:val="22"/>
        </w:rPr>
        <w:t xml:space="preserve"> </w:t>
      </w:r>
      <w:r>
        <w:rPr>
          <w:b/>
          <w:color w:val="000000"/>
          <w:sz w:val="22"/>
          <w:szCs w:val="22"/>
        </w:rPr>
        <w:t>Rojas/Drew</w:t>
      </w:r>
      <w:r>
        <w:rPr>
          <w:color w:val="000000"/>
          <w:sz w:val="22"/>
          <w:szCs w:val="22"/>
        </w:rPr>
        <w:t> </w:t>
      </w:r>
    </w:p>
    <w:p w:rsidR="005732D6" w:rsidRDefault="00CD17FA">
      <w:pPr>
        <w:numPr>
          <w:ilvl w:val="0"/>
          <w:numId w:val="10"/>
        </w:numPr>
        <w:pBdr>
          <w:top w:val="nil"/>
          <w:left w:val="nil"/>
          <w:bottom w:val="nil"/>
          <w:right w:val="nil"/>
          <w:between w:val="nil"/>
        </w:pBdr>
        <w:rPr>
          <w:sz w:val="22"/>
          <w:szCs w:val="22"/>
        </w:rPr>
      </w:pPr>
      <w:r>
        <w:rPr>
          <w:sz w:val="22"/>
          <w:szCs w:val="22"/>
        </w:rPr>
        <w:t xml:space="preserve">Per President Drew, the DVCC Family Violence and Prevention campaign is ongoing; and encouraged CFW to use social media to disseminate.  The campaign also focused on elder and child abuse, and not just victims, but also bystanders. </w:t>
      </w:r>
    </w:p>
    <w:p w:rsidR="005732D6" w:rsidRDefault="00CD17FA">
      <w:pPr>
        <w:numPr>
          <w:ilvl w:val="0"/>
          <w:numId w:val="10"/>
        </w:numPr>
        <w:pBdr>
          <w:top w:val="nil"/>
          <w:left w:val="nil"/>
          <w:bottom w:val="nil"/>
          <w:right w:val="nil"/>
          <w:between w:val="nil"/>
        </w:pBdr>
        <w:rPr>
          <w:sz w:val="22"/>
          <w:szCs w:val="22"/>
        </w:rPr>
      </w:pPr>
      <w:r>
        <w:rPr>
          <w:sz w:val="22"/>
          <w:szCs w:val="22"/>
        </w:rPr>
        <w:t>The Family Justice Cent</w:t>
      </w:r>
      <w:r>
        <w:rPr>
          <w:sz w:val="22"/>
          <w:szCs w:val="22"/>
        </w:rPr>
        <w:t>er is still fully operational; cases have not declined.</w:t>
      </w:r>
    </w:p>
    <w:p w:rsidR="005732D6" w:rsidRDefault="00CD17FA">
      <w:pPr>
        <w:numPr>
          <w:ilvl w:val="0"/>
          <w:numId w:val="10"/>
        </w:numPr>
        <w:pBdr>
          <w:top w:val="nil"/>
          <w:left w:val="nil"/>
          <w:bottom w:val="nil"/>
          <w:right w:val="nil"/>
          <w:between w:val="nil"/>
        </w:pBdr>
        <w:rPr>
          <w:sz w:val="22"/>
          <w:szCs w:val="22"/>
        </w:rPr>
      </w:pPr>
      <w:r>
        <w:rPr>
          <w:sz w:val="22"/>
          <w:szCs w:val="22"/>
        </w:rPr>
        <w:t xml:space="preserve">There’s a safe email being used for inquiries, concerns and information: </w:t>
      </w:r>
      <w:hyperlink r:id="rId7">
        <w:r>
          <w:rPr>
            <w:color w:val="1155CC"/>
            <w:sz w:val="22"/>
            <w:szCs w:val="22"/>
            <w:u w:val="single"/>
          </w:rPr>
          <w:t>safe@montgomerycountymd.gov</w:t>
        </w:r>
      </w:hyperlink>
      <w:r>
        <w:rPr>
          <w:sz w:val="22"/>
          <w:szCs w:val="22"/>
        </w:rPr>
        <w:t>, and there are Ride On bus ads also out in th</w:t>
      </w:r>
      <w:r>
        <w:rPr>
          <w:sz w:val="22"/>
          <w:szCs w:val="22"/>
        </w:rPr>
        <w:t xml:space="preserve">e community. </w:t>
      </w:r>
      <w:proofErr w:type="gramStart"/>
      <w:r>
        <w:rPr>
          <w:sz w:val="22"/>
          <w:szCs w:val="22"/>
        </w:rPr>
        <w:t>Montgomery  County</w:t>
      </w:r>
      <w:proofErr w:type="gramEnd"/>
      <w:r>
        <w:rPr>
          <w:sz w:val="22"/>
          <w:szCs w:val="22"/>
        </w:rPr>
        <w:t xml:space="preserve"> liquor stores and other businesses are highlighting the campaign on receipts, etc.</w:t>
      </w:r>
    </w:p>
    <w:p w:rsidR="005732D6" w:rsidRDefault="00CD17FA">
      <w:pPr>
        <w:numPr>
          <w:ilvl w:val="0"/>
          <w:numId w:val="10"/>
        </w:numPr>
        <w:pBdr>
          <w:top w:val="nil"/>
          <w:left w:val="nil"/>
          <w:bottom w:val="nil"/>
          <w:right w:val="nil"/>
          <w:between w:val="nil"/>
        </w:pBdr>
        <w:rPr>
          <w:sz w:val="22"/>
          <w:szCs w:val="22"/>
        </w:rPr>
      </w:pPr>
      <w:r>
        <w:rPr>
          <w:sz w:val="22"/>
          <w:szCs w:val="22"/>
        </w:rPr>
        <w:t xml:space="preserve">Per Commissioner Rojas, the next </w:t>
      </w:r>
      <w:proofErr w:type="gramStart"/>
      <w:r>
        <w:rPr>
          <w:sz w:val="22"/>
          <w:szCs w:val="22"/>
        </w:rPr>
        <w:t>trafficking  meeting</w:t>
      </w:r>
      <w:proofErr w:type="gramEnd"/>
      <w:r>
        <w:rPr>
          <w:sz w:val="22"/>
          <w:szCs w:val="22"/>
        </w:rPr>
        <w:t xml:space="preserve"> will take place on May 20th.</w:t>
      </w:r>
    </w:p>
    <w:p w:rsidR="005732D6" w:rsidRDefault="00CD17FA">
      <w:pPr>
        <w:numPr>
          <w:ilvl w:val="0"/>
          <w:numId w:val="2"/>
        </w:numPr>
        <w:pBdr>
          <w:top w:val="nil"/>
          <w:left w:val="nil"/>
          <w:bottom w:val="nil"/>
          <w:right w:val="nil"/>
          <w:between w:val="nil"/>
        </w:pBdr>
        <w:rPr>
          <w:color w:val="000000"/>
          <w:sz w:val="22"/>
          <w:szCs w:val="22"/>
        </w:rPr>
      </w:pPr>
      <w:r>
        <w:rPr>
          <w:color w:val="000000"/>
          <w:sz w:val="22"/>
          <w:szCs w:val="22"/>
        </w:rPr>
        <w:t>       Maryland Commission for Women                      </w:t>
      </w:r>
      <w:r>
        <w:rPr>
          <w:color w:val="000000"/>
          <w:sz w:val="22"/>
          <w:szCs w:val="22"/>
        </w:rPr>
        <w:t>                    </w:t>
      </w:r>
      <w:r>
        <w:rPr>
          <w:color w:val="000000"/>
          <w:sz w:val="22"/>
          <w:szCs w:val="22"/>
        </w:rPr>
        <w:tab/>
        <w:t xml:space="preserve">           </w:t>
      </w:r>
      <w:r>
        <w:rPr>
          <w:b/>
          <w:color w:val="000000"/>
          <w:sz w:val="22"/>
          <w:szCs w:val="22"/>
        </w:rPr>
        <w:t>Executive Director</w:t>
      </w:r>
      <w:r>
        <w:rPr>
          <w:color w:val="000000"/>
          <w:sz w:val="22"/>
          <w:szCs w:val="22"/>
        </w:rPr>
        <w:t xml:space="preserve"> </w:t>
      </w:r>
      <w:r>
        <w:rPr>
          <w:b/>
          <w:color w:val="000000"/>
          <w:sz w:val="22"/>
          <w:szCs w:val="22"/>
        </w:rPr>
        <w:t>Finkelstein</w:t>
      </w:r>
      <w:r>
        <w:rPr>
          <w:color w:val="000000"/>
          <w:sz w:val="22"/>
          <w:szCs w:val="22"/>
        </w:rPr>
        <w:t> </w:t>
      </w:r>
    </w:p>
    <w:p w:rsidR="005732D6" w:rsidRDefault="00CD17FA">
      <w:pPr>
        <w:numPr>
          <w:ilvl w:val="0"/>
          <w:numId w:val="7"/>
        </w:numPr>
        <w:pBdr>
          <w:top w:val="nil"/>
          <w:left w:val="nil"/>
          <w:bottom w:val="nil"/>
          <w:right w:val="nil"/>
          <w:between w:val="nil"/>
        </w:pBdr>
        <w:rPr>
          <w:sz w:val="22"/>
          <w:szCs w:val="22"/>
        </w:rPr>
      </w:pPr>
      <w:r>
        <w:rPr>
          <w:sz w:val="22"/>
          <w:szCs w:val="22"/>
        </w:rPr>
        <w:t>Maryland CFW is moving the August suffrage event from live to virtual.</w:t>
      </w:r>
    </w:p>
    <w:p w:rsidR="005732D6" w:rsidRDefault="00CD17FA">
      <w:pPr>
        <w:numPr>
          <w:ilvl w:val="0"/>
          <w:numId w:val="2"/>
        </w:numPr>
        <w:pBdr>
          <w:top w:val="nil"/>
          <w:left w:val="nil"/>
          <w:bottom w:val="nil"/>
          <w:right w:val="nil"/>
          <w:between w:val="nil"/>
        </w:pBdr>
        <w:rPr>
          <w:color w:val="000000"/>
          <w:sz w:val="22"/>
          <w:szCs w:val="22"/>
        </w:rPr>
      </w:pPr>
      <w:r>
        <w:rPr>
          <w:color w:val="000000"/>
          <w:sz w:val="22"/>
          <w:szCs w:val="22"/>
        </w:rPr>
        <w:t>       Choose Respect (</w:t>
      </w:r>
      <w:proofErr w:type="spellStart"/>
      <w:proofErr w:type="gramStart"/>
      <w:r>
        <w:rPr>
          <w:color w:val="000000"/>
          <w:sz w:val="22"/>
          <w:szCs w:val="22"/>
        </w:rPr>
        <w:t>Respectfest</w:t>
      </w:r>
      <w:proofErr w:type="spellEnd"/>
      <w:r>
        <w:rPr>
          <w:color w:val="000000"/>
          <w:sz w:val="22"/>
          <w:szCs w:val="22"/>
        </w:rPr>
        <w:t>)   </w:t>
      </w:r>
      <w:proofErr w:type="gramEnd"/>
      <w:r>
        <w:rPr>
          <w:color w:val="000000"/>
          <w:sz w:val="22"/>
          <w:szCs w:val="22"/>
        </w:rPr>
        <w:t>                                          </w:t>
      </w:r>
      <w:r>
        <w:rPr>
          <w:color w:val="000000"/>
          <w:sz w:val="22"/>
          <w:szCs w:val="22"/>
        </w:rPr>
        <w:tab/>
        <w:t xml:space="preserve">   </w:t>
      </w:r>
      <w:r>
        <w:rPr>
          <w:sz w:val="22"/>
          <w:szCs w:val="22"/>
        </w:rPr>
        <w:t xml:space="preserve"> </w:t>
      </w:r>
      <w:r>
        <w:rPr>
          <w:b/>
          <w:sz w:val="22"/>
          <w:szCs w:val="22"/>
        </w:rPr>
        <w:t>Commissioner</w:t>
      </w:r>
      <w:r>
        <w:rPr>
          <w:b/>
          <w:color w:val="000000"/>
          <w:sz w:val="22"/>
          <w:szCs w:val="22"/>
        </w:rPr>
        <w:t xml:space="preserve"> </w:t>
      </w:r>
      <w:r>
        <w:rPr>
          <w:b/>
          <w:color w:val="000000"/>
          <w:sz w:val="22"/>
          <w:szCs w:val="22"/>
        </w:rPr>
        <w:t>Whitehead</w:t>
      </w:r>
      <w:r>
        <w:rPr>
          <w:b/>
          <w:sz w:val="22"/>
          <w:szCs w:val="22"/>
        </w:rPr>
        <w:t xml:space="preserve"> </w:t>
      </w:r>
      <w:r>
        <w:rPr>
          <w:b/>
          <w:color w:val="000000"/>
          <w:sz w:val="22"/>
          <w:szCs w:val="22"/>
        </w:rPr>
        <w:t>Quigley</w:t>
      </w:r>
      <w:r>
        <w:rPr>
          <w:color w:val="000000"/>
          <w:sz w:val="22"/>
          <w:szCs w:val="22"/>
        </w:rPr>
        <w:t> </w:t>
      </w:r>
    </w:p>
    <w:p w:rsidR="005732D6" w:rsidRDefault="00CD17FA">
      <w:pPr>
        <w:numPr>
          <w:ilvl w:val="0"/>
          <w:numId w:val="6"/>
        </w:numPr>
        <w:pBdr>
          <w:top w:val="nil"/>
          <w:left w:val="nil"/>
          <w:bottom w:val="nil"/>
          <w:right w:val="nil"/>
          <w:between w:val="nil"/>
        </w:pBdr>
        <w:rPr>
          <w:sz w:val="22"/>
          <w:szCs w:val="22"/>
        </w:rPr>
      </w:pPr>
      <w:r>
        <w:rPr>
          <w:sz w:val="22"/>
          <w:szCs w:val="22"/>
        </w:rPr>
        <w:t xml:space="preserve">Video entries were </w:t>
      </w:r>
      <w:proofErr w:type="gramStart"/>
      <w:r>
        <w:rPr>
          <w:sz w:val="22"/>
          <w:szCs w:val="22"/>
        </w:rPr>
        <w:t>submitted</w:t>
      </w:r>
      <w:proofErr w:type="gramEnd"/>
      <w:r>
        <w:rPr>
          <w:sz w:val="22"/>
          <w:szCs w:val="22"/>
        </w:rPr>
        <w:t xml:space="preserve"> and winners selected from among 368 entries; commissioners can watch videos on the link Commissioner Whitehead Quigley sent.</w:t>
      </w:r>
    </w:p>
    <w:p w:rsidR="005732D6" w:rsidRDefault="005732D6">
      <w:pPr>
        <w:pBdr>
          <w:top w:val="nil"/>
          <w:left w:val="nil"/>
          <w:bottom w:val="nil"/>
          <w:right w:val="nil"/>
          <w:between w:val="nil"/>
        </w:pBdr>
        <w:jc w:val="both"/>
        <w:rPr>
          <w:rFonts w:ascii="Quattrocento Sans" w:eastAsia="Quattrocento Sans" w:hAnsi="Quattrocento Sans" w:cs="Quattrocento Sans"/>
          <w:color w:val="000000"/>
          <w:sz w:val="18"/>
          <w:szCs w:val="18"/>
        </w:rPr>
      </w:pPr>
    </w:p>
    <w:p w:rsidR="005732D6" w:rsidRDefault="00CD17FA">
      <w:pPr>
        <w:pBdr>
          <w:top w:val="nil"/>
          <w:left w:val="nil"/>
          <w:bottom w:val="nil"/>
          <w:right w:val="nil"/>
          <w:between w:val="nil"/>
        </w:pBdr>
        <w:jc w:val="both"/>
        <w:rPr>
          <w:rFonts w:ascii="Quattrocento Sans" w:eastAsia="Quattrocento Sans" w:hAnsi="Quattrocento Sans" w:cs="Quattrocento Sans"/>
          <w:color w:val="000000"/>
          <w:sz w:val="18"/>
          <w:szCs w:val="18"/>
        </w:rPr>
      </w:pPr>
      <w:r>
        <w:rPr>
          <w:b/>
          <w:color w:val="000000"/>
          <w:sz w:val="22"/>
          <w:szCs w:val="22"/>
        </w:rPr>
        <w:t>VII.    AD HOC COMMITTEE REPORTS (Only those with updates to report out)</w:t>
      </w:r>
    </w:p>
    <w:p w:rsidR="005732D6" w:rsidRDefault="00CD17FA">
      <w:pPr>
        <w:numPr>
          <w:ilvl w:val="0"/>
          <w:numId w:val="3"/>
        </w:numPr>
        <w:pBdr>
          <w:top w:val="nil"/>
          <w:left w:val="nil"/>
          <w:bottom w:val="nil"/>
          <w:right w:val="nil"/>
          <w:between w:val="nil"/>
        </w:pBdr>
        <w:ind w:left="1080"/>
        <w:jc w:val="both"/>
        <w:rPr>
          <w:color w:val="000000"/>
          <w:sz w:val="22"/>
          <w:szCs w:val="22"/>
        </w:rPr>
      </w:pPr>
      <w:r>
        <w:rPr>
          <w:color w:val="000000"/>
          <w:sz w:val="22"/>
          <w:szCs w:val="22"/>
        </w:rPr>
        <w:t>       CFW Scholarship      </w:t>
      </w:r>
      <w:r>
        <w:rPr>
          <w:color w:val="000000"/>
          <w:sz w:val="22"/>
          <w:szCs w:val="22"/>
        </w:rPr>
        <w:t>                                                                 </w:t>
      </w:r>
      <w:r>
        <w:rPr>
          <w:color w:val="000000"/>
          <w:sz w:val="22"/>
          <w:szCs w:val="22"/>
        </w:rPr>
        <w:tab/>
      </w:r>
      <w:r>
        <w:rPr>
          <w:sz w:val="22"/>
          <w:szCs w:val="22"/>
        </w:rPr>
        <w:t xml:space="preserve">            </w:t>
      </w:r>
      <w:r>
        <w:rPr>
          <w:b/>
          <w:sz w:val="22"/>
          <w:szCs w:val="22"/>
        </w:rPr>
        <w:t xml:space="preserve">Commissioners </w:t>
      </w:r>
      <w:r>
        <w:rPr>
          <w:b/>
          <w:color w:val="000000"/>
          <w:sz w:val="22"/>
          <w:szCs w:val="22"/>
        </w:rPr>
        <w:t>Maclay/Argoti</w:t>
      </w:r>
    </w:p>
    <w:p w:rsidR="005732D6" w:rsidRDefault="00CD17FA">
      <w:pPr>
        <w:numPr>
          <w:ilvl w:val="0"/>
          <w:numId w:val="8"/>
        </w:numPr>
        <w:pBdr>
          <w:top w:val="nil"/>
          <w:left w:val="nil"/>
          <w:bottom w:val="nil"/>
          <w:right w:val="nil"/>
          <w:between w:val="nil"/>
        </w:pBdr>
        <w:rPr>
          <w:sz w:val="22"/>
          <w:szCs w:val="22"/>
        </w:rPr>
      </w:pPr>
      <w:r>
        <w:rPr>
          <w:sz w:val="22"/>
          <w:szCs w:val="22"/>
        </w:rPr>
        <w:t>Per Commissioner Maclay, she will see if students can join a virtual Commission meeting</w:t>
      </w:r>
    </w:p>
    <w:p w:rsidR="005732D6" w:rsidRDefault="00CD17FA">
      <w:pPr>
        <w:numPr>
          <w:ilvl w:val="0"/>
          <w:numId w:val="3"/>
        </w:numPr>
        <w:pBdr>
          <w:top w:val="nil"/>
          <w:left w:val="nil"/>
          <w:bottom w:val="nil"/>
          <w:right w:val="nil"/>
          <w:between w:val="nil"/>
        </w:pBdr>
        <w:ind w:left="810" w:hanging="90"/>
        <w:rPr>
          <w:color w:val="000000"/>
          <w:sz w:val="22"/>
          <w:szCs w:val="22"/>
        </w:rPr>
      </w:pPr>
      <w:r>
        <w:rPr>
          <w:color w:val="000000"/>
          <w:sz w:val="22"/>
          <w:szCs w:val="22"/>
        </w:rPr>
        <w:t>Social Committee:                                                                    </w:t>
      </w:r>
      <w:r>
        <w:rPr>
          <w:color w:val="000000"/>
          <w:sz w:val="22"/>
          <w:szCs w:val="22"/>
        </w:rPr>
        <w:tab/>
        <w:t xml:space="preserve">                            </w:t>
      </w:r>
      <w:r>
        <w:rPr>
          <w:b/>
          <w:sz w:val="22"/>
          <w:szCs w:val="22"/>
        </w:rPr>
        <w:t>Commissioner</w:t>
      </w:r>
      <w:r>
        <w:rPr>
          <w:color w:val="000000"/>
          <w:sz w:val="22"/>
          <w:szCs w:val="22"/>
        </w:rPr>
        <w:t xml:space="preserve"> </w:t>
      </w:r>
      <w:r>
        <w:rPr>
          <w:b/>
          <w:color w:val="000000"/>
          <w:sz w:val="22"/>
          <w:szCs w:val="22"/>
        </w:rPr>
        <w:t>Rojas</w:t>
      </w:r>
    </w:p>
    <w:p w:rsidR="005732D6" w:rsidRDefault="00CD17FA">
      <w:pPr>
        <w:numPr>
          <w:ilvl w:val="0"/>
          <w:numId w:val="9"/>
        </w:numPr>
        <w:pBdr>
          <w:top w:val="nil"/>
          <w:left w:val="nil"/>
          <w:bottom w:val="nil"/>
          <w:right w:val="nil"/>
          <w:between w:val="nil"/>
        </w:pBdr>
        <w:rPr>
          <w:sz w:val="22"/>
          <w:szCs w:val="22"/>
        </w:rPr>
      </w:pPr>
      <w:r>
        <w:rPr>
          <w:sz w:val="22"/>
          <w:szCs w:val="22"/>
        </w:rPr>
        <w:t>The committee will revisit the possibility of doing a virtual event with the elimination of Top Golf as a prospect.</w:t>
      </w:r>
    </w:p>
    <w:p w:rsidR="005732D6" w:rsidRDefault="00CD17FA">
      <w:pPr>
        <w:numPr>
          <w:ilvl w:val="0"/>
          <w:numId w:val="3"/>
        </w:numPr>
        <w:pBdr>
          <w:top w:val="nil"/>
          <w:left w:val="nil"/>
          <w:bottom w:val="nil"/>
          <w:right w:val="nil"/>
          <w:between w:val="nil"/>
        </w:pBdr>
        <w:ind w:left="810" w:hanging="90"/>
        <w:jc w:val="both"/>
        <w:rPr>
          <w:color w:val="000000"/>
          <w:sz w:val="22"/>
          <w:szCs w:val="22"/>
        </w:rPr>
      </w:pPr>
      <w:r>
        <w:rPr>
          <w:color w:val="000000"/>
          <w:sz w:val="22"/>
          <w:szCs w:val="22"/>
        </w:rPr>
        <w:t>S2020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sz w:val="22"/>
          <w:szCs w:val="22"/>
        </w:rPr>
        <w:t xml:space="preserve">    </w:t>
      </w:r>
      <w:r>
        <w:rPr>
          <w:b/>
          <w:color w:val="000000"/>
          <w:sz w:val="22"/>
          <w:szCs w:val="22"/>
        </w:rPr>
        <w:t>Commissioner</w:t>
      </w:r>
      <w:r>
        <w:rPr>
          <w:b/>
          <w:sz w:val="22"/>
          <w:szCs w:val="22"/>
        </w:rPr>
        <w:t xml:space="preserve">s </w:t>
      </w:r>
      <w:r>
        <w:rPr>
          <w:b/>
          <w:color w:val="000000"/>
          <w:sz w:val="22"/>
          <w:szCs w:val="22"/>
        </w:rPr>
        <w:t>Bui/Maclay</w:t>
      </w:r>
    </w:p>
    <w:p w:rsidR="005732D6" w:rsidRDefault="00CD17FA">
      <w:pPr>
        <w:numPr>
          <w:ilvl w:val="0"/>
          <w:numId w:val="15"/>
        </w:numPr>
        <w:pBdr>
          <w:top w:val="nil"/>
          <w:left w:val="nil"/>
          <w:bottom w:val="nil"/>
          <w:right w:val="nil"/>
          <w:between w:val="nil"/>
        </w:pBdr>
        <w:jc w:val="both"/>
        <w:rPr>
          <w:sz w:val="22"/>
          <w:szCs w:val="22"/>
        </w:rPr>
      </w:pPr>
      <w:r>
        <w:rPr>
          <w:sz w:val="22"/>
          <w:szCs w:val="22"/>
        </w:rPr>
        <w:t xml:space="preserve">Commissioner Maclay explained that the committee meeting took place the preceding Tuesday, and the main item on the docket was whether to go virtual for the August 19th event, which was strongly favored. </w:t>
      </w:r>
    </w:p>
    <w:p w:rsidR="005732D6" w:rsidRDefault="00CD17FA">
      <w:pPr>
        <w:numPr>
          <w:ilvl w:val="0"/>
          <w:numId w:val="15"/>
        </w:numPr>
        <w:pBdr>
          <w:top w:val="nil"/>
          <w:left w:val="nil"/>
          <w:bottom w:val="nil"/>
          <w:right w:val="nil"/>
          <w:between w:val="nil"/>
        </w:pBdr>
        <w:jc w:val="both"/>
        <w:rPr>
          <w:sz w:val="22"/>
          <w:szCs w:val="22"/>
        </w:rPr>
      </w:pPr>
      <w:r>
        <w:rPr>
          <w:sz w:val="22"/>
          <w:szCs w:val="22"/>
        </w:rPr>
        <w:t xml:space="preserve">Commissioner Maclay also mentioned the development of a </w:t>
      </w:r>
      <w:proofErr w:type="gramStart"/>
      <w:r>
        <w:rPr>
          <w:sz w:val="22"/>
          <w:szCs w:val="22"/>
        </w:rPr>
        <w:t>mini-campaign</w:t>
      </w:r>
      <w:proofErr w:type="gramEnd"/>
      <w:r>
        <w:rPr>
          <w:sz w:val="22"/>
          <w:szCs w:val="22"/>
        </w:rPr>
        <w:t xml:space="preserve"> to remind residents to vote on June 2.</w:t>
      </w:r>
    </w:p>
    <w:p w:rsidR="005732D6" w:rsidRDefault="005732D6">
      <w:pPr>
        <w:pBdr>
          <w:top w:val="nil"/>
          <w:left w:val="nil"/>
          <w:bottom w:val="nil"/>
          <w:right w:val="nil"/>
          <w:between w:val="nil"/>
        </w:pBdr>
        <w:ind w:left="2160"/>
        <w:jc w:val="both"/>
        <w:rPr>
          <w:sz w:val="22"/>
          <w:szCs w:val="22"/>
        </w:rPr>
      </w:pPr>
    </w:p>
    <w:p w:rsidR="005732D6" w:rsidRDefault="005732D6">
      <w:pPr>
        <w:pBdr>
          <w:top w:val="nil"/>
          <w:left w:val="nil"/>
          <w:bottom w:val="nil"/>
          <w:right w:val="nil"/>
          <w:between w:val="nil"/>
        </w:pBdr>
        <w:jc w:val="both"/>
        <w:rPr>
          <w:rFonts w:ascii="Quattrocento Sans" w:eastAsia="Quattrocento Sans" w:hAnsi="Quattrocento Sans" w:cs="Quattrocento Sans"/>
          <w:color w:val="000000"/>
          <w:sz w:val="18"/>
          <w:szCs w:val="18"/>
        </w:rPr>
      </w:pPr>
    </w:p>
    <w:p w:rsidR="005732D6" w:rsidRDefault="00CD17FA">
      <w:pPr>
        <w:pBdr>
          <w:top w:val="nil"/>
          <w:left w:val="nil"/>
          <w:bottom w:val="nil"/>
          <w:right w:val="nil"/>
          <w:between w:val="nil"/>
        </w:pBdr>
        <w:rPr>
          <w:color w:val="000000"/>
          <w:sz w:val="22"/>
          <w:szCs w:val="22"/>
        </w:rPr>
      </w:pPr>
      <w:r>
        <w:rPr>
          <w:b/>
          <w:color w:val="000000"/>
          <w:sz w:val="22"/>
          <w:szCs w:val="22"/>
        </w:rPr>
        <w:t>VIII.</w:t>
      </w:r>
      <w:r>
        <w:rPr>
          <w:b/>
          <w:color w:val="000000"/>
          <w:sz w:val="22"/>
          <w:szCs w:val="22"/>
        </w:rPr>
        <w:tab/>
        <w:t>UNFINISHED BUSINESS AND/OR NEW BUSINESS</w:t>
      </w:r>
      <w:r>
        <w:rPr>
          <w:color w:val="000000"/>
          <w:sz w:val="22"/>
          <w:szCs w:val="22"/>
        </w:rPr>
        <w:t> </w:t>
      </w:r>
    </w:p>
    <w:p w:rsidR="005732D6" w:rsidRDefault="00CD17FA">
      <w:pPr>
        <w:numPr>
          <w:ilvl w:val="0"/>
          <w:numId w:val="18"/>
        </w:numPr>
        <w:pBdr>
          <w:top w:val="nil"/>
          <w:left w:val="nil"/>
          <w:bottom w:val="nil"/>
          <w:right w:val="nil"/>
          <w:between w:val="nil"/>
        </w:pBdr>
      </w:pPr>
      <w:r>
        <w:rPr>
          <w:sz w:val="22"/>
          <w:szCs w:val="22"/>
        </w:rPr>
        <w:t xml:space="preserve">By-laws:  The committee had a </w:t>
      </w:r>
      <w:proofErr w:type="gramStart"/>
      <w:r>
        <w:rPr>
          <w:sz w:val="22"/>
          <w:szCs w:val="22"/>
        </w:rPr>
        <w:t>meeting, but</w:t>
      </w:r>
      <w:proofErr w:type="gramEnd"/>
      <w:r>
        <w:rPr>
          <w:sz w:val="22"/>
          <w:szCs w:val="22"/>
        </w:rPr>
        <w:t xml:space="preserve"> is looking to suspend rules governing the designated timeline for amending the by-laws. Commissioner Rojas would like to move a motion to suspend the timeframe rules for the by-laws. Commissioners should put forwa</w:t>
      </w:r>
      <w:r>
        <w:rPr>
          <w:sz w:val="22"/>
          <w:szCs w:val="22"/>
        </w:rPr>
        <w:t xml:space="preserve">rd ideas for the ballot to President Drew. </w:t>
      </w:r>
    </w:p>
    <w:p w:rsidR="005732D6" w:rsidRDefault="00CD17FA">
      <w:pPr>
        <w:numPr>
          <w:ilvl w:val="0"/>
          <w:numId w:val="18"/>
        </w:numPr>
        <w:pBdr>
          <w:top w:val="nil"/>
          <w:left w:val="nil"/>
          <w:bottom w:val="nil"/>
          <w:right w:val="nil"/>
          <w:between w:val="nil"/>
        </w:pBdr>
      </w:pPr>
      <w:r>
        <w:rPr>
          <w:sz w:val="22"/>
          <w:szCs w:val="22"/>
        </w:rPr>
        <w:t xml:space="preserve">The by-laws can only be amended at June and November meetings, with notice at the prior meeting, a deadline that has passed. </w:t>
      </w:r>
    </w:p>
    <w:p w:rsidR="005732D6" w:rsidRDefault="00CD17FA">
      <w:pPr>
        <w:numPr>
          <w:ilvl w:val="0"/>
          <w:numId w:val="18"/>
        </w:numPr>
        <w:pBdr>
          <w:top w:val="nil"/>
          <w:left w:val="nil"/>
          <w:bottom w:val="nil"/>
          <w:right w:val="nil"/>
          <w:between w:val="nil"/>
        </w:pBdr>
      </w:pPr>
      <w:r>
        <w:rPr>
          <w:sz w:val="22"/>
          <w:szCs w:val="22"/>
        </w:rPr>
        <w:lastRenderedPageBreak/>
        <w:t>President Drew moved a motion to suspend the provision in Article XI (Amendments) of o</w:t>
      </w:r>
      <w:r>
        <w:rPr>
          <w:sz w:val="22"/>
          <w:szCs w:val="22"/>
        </w:rPr>
        <w:t>ur bylaws that reads that the “Bylaws may be amended at the November and June meetings, and that notice to all members is given no later than the May or October meetings.” Moved to suspend this provision only one time.  Passed by unanimous raise of hands.</w:t>
      </w:r>
    </w:p>
    <w:p w:rsidR="005732D6" w:rsidRDefault="005732D6">
      <w:pPr>
        <w:pBdr>
          <w:top w:val="nil"/>
          <w:left w:val="nil"/>
          <w:bottom w:val="nil"/>
          <w:right w:val="nil"/>
          <w:between w:val="nil"/>
        </w:pBdr>
        <w:rPr>
          <w:sz w:val="22"/>
          <w:szCs w:val="22"/>
        </w:rPr>
      </w:pPr>
    </w:p>
    <w:p w:rsidR="005732D6" w:rsidRDefault="00CD17FA">
      <w:pPr>
        <w:numPr>
          <w:ilvl w:val="0"/>
          <w:numId w:val="14"/>
        </w:numPr>
        <w:pBdr>
          <w:top w:val="nil"/>
          <w:left w:val="nil"/>
          <w:bottom w:val="nil"/>
          <w:right w:val="nil"/>
          <w:between w:val="nil"/>
        </w:pBdr>
        <w:rPr>
          <w:sz w:val="22"/>
          <w:szCs w:val="22"/>
        </w:rPr>
      </w:pPr>
      <w:r>
        <w:rPr>
          <w:sz w:val="22"/>
          <w:szCs w:val="22"/>
        </w:rPr>
        <w:t xml:space="preserve">Community volunteering proposal: Commissioner Rojas, proposed putting together an effort to serve the community in response to </w:t>
      </w:r>
      <w:proofErr w:type="spellStart"/>
      <w:r>
        <w:rPr>
          <w:sz w:val="22"/>
          <w:szCs w:val="22"/>
        </w:rPr>
        <w:t>Covid</w:t>
      </w:r>
      <w:proofErr w:type="spellEnd"/>
      <w:r>
        <w:rPr>
          <w:sz w:val="22"/>
          <w:szCs w:val="22"/>
        </w:rPr>
        <w:t xml:space="preserve">, something along the lines of a small food drive or other collective effort, to include Commissioner Ahmad’s non-profit.  </w:t>
      </w:r>
    </w:p>
    <w:p w:rsidR="005732D6" w:rsidRDefault="00CD17FA">
      <w:pPr>
        <w:numPr>
          <w:ilvl w:val="1"/>
          <w:numId w:val="14"/>
        </w:numPr>
        <w:pBdr>
          <w:top w:val="nil"/>
          <w:left w:val="nil"/>
          <w:bottom w:val="nil"/>
          <w:right w:val="nil"/>
          <w:between w:val="nil"/>
        </w:pBdr>
        <w:rPr>
          <w:sz w:val="22"/>
          <w:szCs w:val="22"/>
        </w:rPr>
      </w:pPr>
      <w:r>
        <w:rPr>
          <w:sz w:val="22"/>
          <w:szCs w:val="22"/>
        </w:rPr>
        <w:t xml:space="preserve">Other </w:t>
      </w:r>
      <w:proofErr w:type="gramStart"/>
      <w:r>
        <w:rPr>
          <w:sz w:val="22"/>
          <w:szCs w:val="22"/>
        </w:rPr>
        <w:t>volunteering  ideas</w:t>
      </w:r>
      <w:proofErr w:type="gramEnd"/>
      <w:r>
        <w:rPr>
          <w:sz w:val="22"/>
          <w:szCs w:val="22"/>
        </w:rPr>
        <w:t xml:space="preserve"> included having individuals in the community meet Commissioners online or an IG live. President Drew also suggested joining Councilmember </w:t>
      </w:r>
      <w:proofErr w:type="spellStart"/>
      <w:r>
        <w:rPr>
          <w:sz w:val="22"/>
          <w:szCs w:val="22"/>
        </w:rPr>
        <w:t>Jawando’s</w:t>
      </w:r>
      <w:proofErr w:type="spellEnd"/>
      <w:r>
        <w:rPr>
          <w:sz w:val="22"/>
          <w:szCs w:val="22"/>
        </w:rPr>
        <w:t xml:space="preserve"> </w:t>
      </w:r>
      <w:proofErr w:type="spellStart"/>
      <w:r>
        <w:rPr>
          <w:sz w:val="22"/>
          <w:szCs w:val="22"/>
        </w:rPr>
        <w:t>storytime</w:t>
      </w:r>
      <w:proofErr w:type="spellEnd"/>
      <w:r>
        <w:rPr>
          <w:sz w:val="22"/>
          <w:szCs w:val="22"/>
        </w:rPr>
        <w:t xml:space="preserve">, and Commissioner Swanson suggested Commissioners could interview each </w:t>
      </w:r>
      <w:r>
        <w:rPr>
          <w:sz w:val="22"/>
          <w:szCs w:val="22"/>
        </w:rPr>
        <w:t xml:space="preserve">other. </w:t>
      </w:r>
    </w:p>
    <w:p w:rsidR="005732D6" w:rsidRDefault="00CD17FA">
      <w:pPr>
        <w:numPr>
          <w:ilvl w:val="1"/>
          <w:numId w:val="14"/>
        </w:numPr>
        <w:pBdr>
          <w:top w:val="nil"/>
          <w:left w:val="nil"/>
          <w:bottom w:val="nil"/>
          <w:right w:val="nil"/>
          <w:between w:val="nil"/>
        </w:pBdr>
        <w:rPr>
          <w:sz w:val="22"/>
          <w:szCs w:val="22"/>
        </w:rPr>
      </w:pPr>
      <w:r>
        <w:rPr>
          <w:sz w:val="22"/>
          <w:szCs w:val="22"/>
        </w:rPr>
        <w:t>Per Commissioner Ahmad, her non-profit organization is doing food assistance in the county, now delivering to people’s homes, on the order of about 150 bags a week. She suggested doing neighborhood food drives to collect needed items and also the p</w:t>
      </w:r>
      <w:r>
        <w:rPr>
          <w:sz w:val="22"/>
          <w:szCs w:val="22"/>
        </w:rPr>
        <w:t xml:space="preserve">ossibility </w:t>
      </w:r>
      <w:proofErr w:type="gramStart"/>
      <w:r>
        <w:rPr>
          <w:sz w:val="22"/>
          <w:szCs w:val="22"/>
        </w:rPr>
        <w:t>of  doing</w:t>
      </w:r>
      <w:proofErr w:type="gramEnd"/>
      <w:r>
        <w:rPr>
          <w:sz w:val="22"/>
          <w:szCs w:val="22"/>
        </w:rPr>
        <w:t xml:space="preserve"> it as a CFW collective effort--looking for driving and drop off volunteers, as well.  She explained that the group also has the need for translators and that Silver Spring, Takoma Park, Gaithersburg, and Germantown are delivery areas. </w:t>
      </w:r>
      <w:r>
        <w:rPr>
          <w:sz w:val="22"/>
          <w:szCs w:val="22"/>
        </w:rPr>
        <w:t xml:space="preserve"> </w:t>
      </w:r>
    </w:p>
    <w:p w:rsidR="005732D6" w:rsidRDefault="00CD17FA">
      <w:pPr>
        <w:numPr>
          <w:ilvl w:val="1"/>
          <w:numId w:val="14"/>
        </w:numPr>
        <w:pBdr>
          <w:top w:val="nil"/>
          <w:left w:val="nil"/>
          <w:bottom w:val="nil"/>
          <w:right w:val="nil"/>
          <w:between w:val="nil"/>
        </w:pBdr>
        <w:rPr>
          <w:sz w:val="22"/>
          <w:szCs w:val="22"/>
        </w:rPr>
      </w:pPr>
      <w:r>
        <w:rPr>
          <w:sz w:val="22"/>
          <w:szCs w:val="22"/>
        </w:rPr>
        <w:t xml:space="preserve">Commissioner Ahmad agreed to send a list of needs, and Executive Director Finkelstein will set up a </w:t>
      </w:r>
      <w:proofErr w:type="gramStart"/>
      <w:r>
        <w:rPr>
          <w:sz w:val="22"/>
          <w:szCs w:val="22"/>
        </w:rPr>
        <w:t>sign up</w:t>
      </w:r>
      <w:proofErr w:type="gramEnd"/>
      <w:r>
        <w:rPr>
          <w:sz w:val="22"/>
          <w:szCs w:val="22"/>
        </w:rPr>
        <w:t xml:space="preserve"> genius. Per Commissioner Whitehead Quigley, could tie to SOW report findings related to poverty. Per Commissioner Belizaire, suggested partnering wi</w:t>
      </w:r>
      <w:r>
        <w:rPr>
          <w:sz w:val="22"/>
          <w:szCs w:val="22"/>
        </w:rPr>
        <w:t xml:space="preserve">th WLB sponsor since we normally only engage around the WLB. </w:t>
      </w:r>
    </w:p>
    <w:p w:rsidR="005732D6" w:rsidRDefault="00CD17FA">
      <w:pPr>
        <w:numPr>
          <w:ilvl w:val="1"/>
          <w:numId w:val="14"/>
        </w:numPr>
        <w:pBdr>
          <w:top w:val="nil"/>
          <w:left w:val="nil"/>
          <w:bottom w:val="nil"/>
          <w:right w:val="nil"/>
          <w:between w:val="nil"/>
        </w:pBdr>
        <w:rPr>
          <w:sz w:val="22"/>
          <w:szCs w:val="22"/>
        </w:rPr>
      </w:pPr>
      <w:r>
        <w:rPr>
          <w:sz w:val="22"/>
          <w:szCs w:val="22"/>
        </w:rPr>
        <w:t>Commissioner Drew asked what a food drive would look like in this moment.  Commissioner Ahmad explained that commissioners can coordinate a central drop off and then take collective contribution</w:t>
      </w:r>
      <w:r>
        <w:rPr>
          <w:sz w:val="22"/>
          <w:szCs w:val="22"/>
        </w:rPr>
        <w:t xml:space="preserve">s to Commissioner Ahmad.  The group is looking to add fresh fruits and vegetables, but non-perishables are best.  Commissioners can take photos and send to Commissioner Argoti and Commissioner Ahmad.  </w:t>
      </w:r>
    </w:p>
    <w:p w:rsidR="005732D6" w:rsidRDefault="00CD17FA">
      <w:pPr>
        <w:numPr>
          <w:ilvl w:val="1"/>
          <w:numId w:val="14"/>
        </w:numPr>
        <w:pBdr>
          <w:top w:val="nil"/>
          <w:left w:val="nil"/>
          <w:bottom w:val="nil"/>
          <w:right w:val="nil"/>
          <w:between w:val="nil"/>
        </w:pBdr>
        <w:rPr>
          <w:sz w:val="22"/>
          <w:szCs w:val="22"/>
        </w:rPr>
      </w:pPr>
      <w:r>
        <w:rPr>
          <w:sz w:val="22"/>
          <w:szCs w:val="22"/>
        </w:rPr>
        <w:t>Per Commissioner Argoti, her organization’s graduating</w:t>
      </w:r>
      <w:r>
        <w:rPr>
          <w:sz w:val="22"/>
          <w:szCs w:val="22"/>
        </w:rPr>
        <w:t xml:space="preserve"> seniors won’t get a graduation, so her organization is dropping off graduation gifts if any Commissioners want to assist.</w:t>
      </w:r>
    </w:p>
    <w:p w:rsidR="005732D6" w:rsidRDefault="00CD17FA">
      <w:pPr>
        <w:numPr>
          <w:ilvl w:val="1"/>
          <w:numId w:val="14"/>
        </w:numPr>
        <w:pBdr>
          <w:top w:val="nil"/>
          <w:left w:val="nil"/>
          <w:bottom w:val="nil"/>
          <w:right w:val="nil"/>
          <w:between w:val="nil"/>
        </w:pBdr>
        <w:rPr>
          <w:sz w:val="22"/>
          <w:szCs w:val="22"/>
        </w:rPr>
      </w:pPr>
      <w:r>
        <w:rPr>
          <w:sz w:val="22"/>
          <w:szCs w:val="22"/>
        </w:rPr>
        <w:t>Commissioner Rojas asked which of the options should the Commission commit to doing? Commissioner Drew suggested CFW try and contribu</w:t>
      </w:r>
      <w:r>
        <w:rPr>
          <w:sz w:val="22"/>
          <w:szCs w:val="22"/>
        </w:rPr>
        <w:t xml:space="preserve">te to all 3: reading, food drive, graduation gifts. </w:t>
      </w:r>
    </w:p>
    <w:p w:rsidR="005732D6" w:rsidRDefault="00CD17FA">
      <w:pPr>
        <w:numPr>
          <w:ilvl w:val="1"/>
          <w:numId w:val="14"/>
        </w:numPr>
        <w:pBdr>
          <w:top w:val="nil"/>
          <w:left w:val="nil"/>
          <w:bottom w:val="nil"/>
          <w:right w:val="nil"/>
          <w:between w:val="nil"/>
        </w:pBdr>
        <w:rPr>
          <w:sz w:val="22"/>
          <w:szCs w:val="22"/>
        </w:rPr>
      </w:pPr>
      <w:r>
        <w:rPr>
          <w:sz w:val="22"/>
          <w:szCs w:val="22"/>
        </w:rPr>
        <w:t xml:space="preserve">Commissioner Enendu suggested commissioners should select what works for them. Each coordinating commissioner can send her own respective sign up. Commissioner Drew will reach out to Councilmember </w:t>
      </w:r>
      <w:proofErr w:type="spellStart"/>
      <w:r>
        <w:rPr>
          <w:sz w:val="22"/>
          <w:szCs w:val="22"/>
        </w:rPr>
        <w:t>Jawand</w:t>
      </w:r>
      <w:r>
        <w:rPr>
          <w:sz w:val="22"/>
          <w:szCs w:val="22"/>
        </w:rPr>
        <w:t>o’s</w:t>
      </w:r>
      <w:proofErr w:type="spellEnd"/>
      <w:r>
        <w:rPr>
          <w:sz w:val="22"/>
          <w:szCs w:val="22"/>
        </w:rPr>
        <w:t xml:space="preserve"> office.</w:t>
      </w:r>
    </w:p>
    <w:p w:rsidR="005732D6" w:rsidRDefault="00CD17FA">
      <w:pPr>
        <w:numPr>
          <w:ilvl w:val="0"/>
          <w:numId w:val="14"/>
        </w:numPr>
        <w:rPr>
          <w:sz w:val="22"/>
          <w:szCs w:val="22"/>
        </w:rPr>
      </w:pPr>
      <w:r>
        <w:rPr>
          <w:sz w:val="22"/>
          <w:szCs w:val="22"/>
        </w:rPr>
        <w:t>Commissioner Enendu proposed the idea of purchasing t-shirts for Commissioners to wear at events. suggested we have a shared t-shirt, perhaps a polo shirt.  Per Executive Director Finkelstein, the cost for 40 would be $993 total, plus embroider</w:t>
      </w:r>
      <w:r>
        <w:rPr>
          <w:sz w:val="22"/>
          <w:szCs w:val="22"/>
        </w:rPr>
        <w:t xml:space="preserve">y charges.  This might come out of the operational side, which would be an allowable use of funds and a simple design including the </w:t>
      </w:r>
      <w:proofErr w:type="gramStart"/>
      <w:r>
        <w:rPr>
          <w:sz w:val="22"/>
          <w:szCs w:val="22"/>
        </w:rPr>
        <w:t>Montgomery  County</w:t>
      </w:r>
      <w:proofErr w:type="gramEnd"/>
      <w:r>
        <w:rPr>
          <w:sz w:val="22"/>
          <w:szCs w:val="22"/>
        </w:rPr>
        <w:t xml:space="preserve"> seal was recommended by the Executive Director as the best way to go.</w:t>
      </w:r>
    </w:p>
    <w:p w:rsidR="005732D6" w:rsidRDefault="00CD17FA">
      <w:pPr>
        <w:numPr>
          <w:ilvl w:val="0"/>
          <w:numId w:val="14"/>
        </w:numPr>
        <w:pBdr>
          <w:top w:val="nil"/>
          <w:left w:val="nil"/>
          <w:bottom w:val="nil"/>
          <w:right w:val="nil"/>
          <w:between w:val="nil"/>
        </w:pBdr>
        <w:rPr>
          <w:sz w:val="22"/>
          <w:szCs w:val="22"/>
        </w:rPr>
      </w:pPr>
      <w:r>
        <w:rPr>
          <w:sz w:val="22"/>
          <w:szCs w:val="22"/>
        </w:rPr>
        <w:t xml:space="preserve">Ms. Christine </w:t>
      </w:r>
      <w:proofErr w:type="spellStart"/>
      <w:r>
        <w:rPr>
          <w:sz w:val="22"/>
          <w:szCs w:val="22"/>
        </w:rPr>
        <w:t>Vallerian</w:t>
      </w:r>
      <w:proofErr w:type="spellEnd"/>
      <w:r>
        <w:rPr>
          <w:sz w:val="22"/>
          <w:szCs w:val="22"/>
        </w:rPr>
        <w:t xml:space="preserve"> spearheadin</w:t>
      </w:r>
      <w:r>
        <w:rPr>
          <w:sz w:val="22"/>
          <w:szCs w:val="22"/>
        </w:rPr>
        <w:t xml:space="preserve">g an Equality 2020 event statewide on August 22, 2020, and Commissioner Bui suggested we might want to sponsor and that it might be an opportunity for us to elevate our profile with new stakeholders and in other parts of the state. </w:t>
      </w:r>
    </w:p>
    <w:p w:rsidR="005732D6" w:rsidRDefault="00CD17FA">
      <w:pPr>
        <w:numPr>
          <w:ilvl w:val="0"/>
          <w:numId w:val="14"/>
        </w:numPr>
        <w:pBdr>
          <w:top w:val="nil"/>
          <w:left w:val="nil"/>
          <w:bottom w:val="nil"/>
          <w:right w:val="nil"/>
          <w:between w:val="nil"/>
        </w:pBdr>
        <w:rPr>
          <w:sz w:val="22"/>
          <w:szCs w:val="22"/>
        </w:rPr>
      </w:pPr>
      <w:r>
        <w:rPr>
          <w:sz w:val="22"/>
          <w:szCs w:val="22"/>
        </w:rPr>
        <w:t>Per Commissioner Whiteh</w:t>
      </w:r>
      <w:r>
        <w:rPr>
          <w:sz w:val="22"/>
          <w:szCs w:val="22"/>
        </w:rPr>
        <w:t>ead Quigley, working on a virtual speech competition as part of Women’s Bar Association for school-age children.  $100 prize for each division</w:t>
      </w:r>
    </w:p>
    <w:p w:rsidR="005732D6" w:rsidRDefault="00CD17FA">
      <w:pPr>
        <w:numPr>
          <w:ilvl w:val="0"/>
          <w:numId w:val="14"/>
        </w:numPr>
        <w:pBdr>
          <w:top w:val="nil"/>
          <w:left w:val="nil"/>
          <w:bottom w:val="nil"/>
          <w:right w:val="nil"/>
          <w:between w:val="nil"/>
        </w:pBdr>
        <w:rPr>
          <w:sz w:val="22"/>
          <w:szCs w:val="22"/>
        </w:rPr>
      </w:pPr>
      <w:r>
        <w:rPr>
          <w:sz w:val="22"/>
          <w:szCs w:val="22"/>
        </w:rPr>
        <w:t>Per Rojas, be careful and safe, practice physical distancing and feel free to reach out if you want to talk.</w:t>
      </w:r>
    </w:p>
    <w:p w:rsidR="005732D6" w:rsidRDefault="005732D6">
      <w:pPr>
        <w:pBdr>
          <w:top w:val="nil"/>
          <w:left w:val="nil"/>
          <w:bottom w:val="nil"/>
          <w:right w:val="nil"/>
          <w:between w:val="nil"/>
        </w:pBdr>
        <w:rPr>
          <w:color w:val="000000"/>
          <w:sz w:val="22"/>
          <w:szCs w:val="22"/>
        </w:rPr>
      </w:pPr>
    </w:p>
    <w:p w:rsidR="005732D6" w:rsidRDefault="00CD17FA">
      <w:pPr>
        <w:pBdr>
          <w:top w:val="nil"/>
          <w:left w:val="nil"/>
          <w:bottom w:val="nil"/>
          <w:right w:val="nil"/>
          <w:between w:val="nil"/>
        </w:pBdr>
        <w:rPr>
          <w:b/>
          <w:color w:val="000000"/>
          <w:sz w:val="22"/>
          <w:szCs w:val="22"/>
        </w:rPr>
      </w:pPr>
      <w:r>
        <w:rPr>
          <w:b/>
          <w:color w:val="000000"/>
          <w:sz w:val="22"/>
          <w:szCs w:val="22"/>
        </w:rPr>
        <w:t>IX.</w:t>
      </w:r>
      <w:r>
        <w:rPr>
          <w:b/>
          <w:color w:val="000000"/>
          <w:sz w:val="22"/>
          <w:szCs w:val="22"/>
        </w:rPr>
        <w:tab/>
        <w:t>ADJOURN</w:t>
      </w:r>
    </w:p>
    <w:p w:rsidR="005732D6" w:rsidRDefault="00CD17FA">
      <w:pPr>
        <w:numPr>
          <w:ilvl w:val="0"/>
          <w:numId w:val="16"/>
        </w:numPr>
        <w:pBdr>
          <w:top w:val="nil"/>
          <w:left w:val="nil"/>
          <w:bottom w:val="nil"/>
          <w:right w:val="nil"/>
          <w:between w:val="nil"/>
        </w:pBdr>
        <w:rPr>
          <w:sz w:val="22"/>
          <w:szCs w:val="22"/>
        </w:rPr>
      </w:pPr>
      <w:r>
        <w:rPr>
          <w:sz w:val="22"/>
          <w:szCs w:val="22"/>
        </w:rPr>
        <w:t>The meeting adjourned at 9:00 pm.</w:t>
      </w:r>
    </w:p>
    <w:p w:rsidR="005732D6" w:rsidRDefault="00CD17FA">
      <w:pPr>
        <w:pBdr>
          <w:top w:val="nil"/>
          <w:left w:val="nil"/>
          <w:bottom w:val="nil"/>
          <w:right w:val="nil"/>
          <w:between w:val="nil"/>
        </w:pBdr>
        <w:rPr>
          <w:color w:val="000000"/>
          <w:sz w:val="22"/>
          <w:szCs w:val="22"/>
        </w:rPr>
      </w:pPr>
      <w:r>
        <w:rPr>
          <w:color w:val="000000"/>
          <w:sz w:val="22"/>
          <w:szCs w:val="22"/>
        </w:rPr>
        <w:tab/>
      </w:r>
    </w:p>
    <w:p w:rsidR="005732D6" w:rsidRDefault="00CD17FA">
      <w:pPr>
        <w:pBdr>
          <w:top w:val="nil"/>
          <w:left w:val="nil"/>
          <w:bottom w:val="nil"/>
          <w:right w:val="nil"/>
          <w:between w:val="nil"/>
        </w:pBdr>
        <w:jc w:val="both"/>
        <w:rPr>
          <w:color w:val="000000"/>
          <w:sz w:val="22"/>
          <w:szCs w:val="22"/>
        </w:rPr>
      </w:pPr>
      <w:r>
        <w:rPr>
          <w:color w:val="000000"/>
          <w:sz w:val="22"/>
          <w:szCs w:val="22"/>
        </w:rPr>
        <w:t>Upcoming Events:</w:t>
      </w:r>
    </w:p>
    <w:p w:rsidR="005732D6" w:rsidRDefault="00CD17FA">
      <w:pPr>
        <w:numPr>
          <w:ilvl w:val="0"/>
          <w:numId w:val="4"/>
        </w:numPr>
        <w:pBdr>
          <w:top w:val="nil"/>
          <w:left w:val="nil"/>
          <w:bottom w:val="nil"/>
          <w:right w:val="nil"/>
          <w:between w:val="nil"/>
        </w:pBdr>
        <w:jc w:val="both"/>
        <w:rPr>
          <w:color w:val="000000"/>
          <w:sz w:val="22"/>
          <w:szCs w:val="22"/>
        </w:rPr>
      </w:pPr>
      <w:r>
        <w:rPr>
          <w:color w:val="000000"/>
          <w:sz w:val="22"/>
          <w:szCs w:val="22"/>
        </w:rPr>
        <w:t>Girl Power Contest</w:t>
      </w:r>
      <w:r>
        <w:rPr>
          <w:color w:val="000000"/>
          <w:sz w:val="22"/>
          <w:szCs w:val="22"/>
        </w:rPr>
        <w:tab/>
      </w:r>
      <w:r>
        <w:rPr>
          <w:color w:val="000000"/>
          <w:sz w:val="22"/>
          <w:szCs w:val="22"/>
        </w:rPr>
        <w:tab/>
      </w:r>
      <w:r>
        <w:rPr>
          <w:color w:val="000000"/>
          <w:sz w:val="22"/>
          <w:szCs w:val="22"/>
        </w:rPr>
        <w:tab/>
        <w:t>June 25 deadline</w:t>
      </w:r>
    </w:p>
    <w:sectPr w:rsidR="005732D6">
      <w:headerReference w:type="default" r:id="rId8"/>
      <w:footerReference w:type="even" r:id="rId9"/>
      <w:footerReference w:type="default" r:id="rId10"/>
      <w:pgSz w:w="12240" w:h="15840"/>
      <w:pgMar w:top="696" w:right="864" w:bottom="230" w:left="6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D17FA">
      <w:r>
        <w:separator/>
      </w:r>
    </w:p>
  </w:endnote>
  <w:endnote w:type="continuationSeparator" w:id="0">
    <w:p w:rsidR="00000000" w:rsidRDefault="00CD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2D6" w:rsidRDefault="00CD17F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5732D6" w:rsidRDefault="005732D6">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2D6" w:rsidRDefault="005732D6">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D17FA">
      <w:r>
        <w:separator/>
      </w:r>
    </w:p>
  </w:footnote>
  <w:footnote w:type="continuationSeparator" w:id="0">
    <w:p w:rsidR="00000000" w:rsidRDefault="00CD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2D6" w:rsidRDefault="005732D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550D2"/>
    <w:multiLevelType w:val="multilevel"/>
    <w:tmpl w:val="A22AD2A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207272DB"/>
    <w:multiLevelType w:val="multilevel"/>
    <w:tmpl w:val="0BCA800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253B047C"/>
    <w:multiLevelType w:val="multilevel"/>
    <w:tmpl w:val="8E4C78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C5643"/>
    <w:multiLevelType w:val="multilevel"/>
    <w:tmpl w:val="23E45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524425"/>
    <w:multiLevelType w:val="multilevel"/>
    <w:tmpl w:val="E7C645C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37A73991"/>
    <w:multiLevelType w:val="multilevel"/>
    <w:tmpl w:val="5E46395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37B84A0E"/>
    <w:multiLevelType w:val="multilevel"/>
    <w:tmpl w:val="86E2336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45976E35"/>
    <w:multiLevelType w:val="multilevel"/>
    <w:tmpl w:val="4C026D3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4C064ED8"/>
    <w:multiLevelType w:val="multilevel"/>
    <w:tmpl w:val="FD3466E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4FF527D0"/>
    <w:multiLevelType w:val="multilevel"/>
    <w:tmpl w:val="1E98096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522103DE"/>
    <w:multiLevelType w:val="multilevel"/>
    <w:tmpl w:val="2204359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527F0A9E"/>
    <w:multiLevelType w:val="multilevel"/>
    <w:tmpl w:val="F04C4D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55C64602"/>
    <w:multiLevelType w:val="multilevel"/>
    <w:tmpl w:val="113C688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15:restartNumberingAfterBreak="0">
    <w:nsid w:val="5BE814B8"/>
    <w:multiLevelType w:val="multilevel"/>
    <w:tmpl w:val="0852AF9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5E2045D3"/>
    <w:multiLevelType w:val="multilevel"/>
    <w:tmpl w:val="08E462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3155C07"/>
    <w:multiLevelType w:val="multilevel"/>
    <w:tmpl w:val="96A4AEC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67C6CF4"/>
    <w:multiLevelType w:val="multilevel"/>
    <w:tmpl w:val="23B2AF0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15:restartNumberingAfterBreak="0">
    <w:nsid w:val="6C1E0D07"/>
    <w:multiLevelType w:val="multilevel"/>
    <w:tmpl w:val="E9C6F3A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15:restartNumberingAfterBreak="0">
    <w:nsid w:val="6FCE786F"/>
    <w:multiLevelType w:val="multilevel"/>
    <w:tmpl w:val="F68283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757152FE"/>
    <w:multiLevelType w:val="multilevel"/>
    <w:tmpl w:val="39FCC0B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15:restartNumberingAfterBreak="0">
    <w:nsid w:val="795467AC"/>
    <w:multiLevelType w:val="multilevel"/>
    <w:tmpl w:val="E85E1D9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1"/>
  </w:num>
  <w:num w:numId="2">
    <w:abstractNumId w:val="15"/>
  </w:num>
  <w:num w:numId="3">
    <w:abstractNumId w:val="2"/>
  </w:num>
  <w:num w:numId="4">
    <w:abstractNumId w:val="14"/>
  </w:num>
  <w:num w:numId="5">
    <w:abstractNumId w:val="20"/>
  </w:num>
  <w:num w:numId="6">
    <w:abstractNumId w:val="9"/>
  </w:num>
  <w:num w:numId="7">
    <w:abstractNumId w:val="19"/>
  </w:num>
  <w:num w:numId="8">
    <w:abstractNumId w:val="16"/>
  </w:num>
  <w:num w:numId="9">
    <w:abstractNumId w:val="10"/>
  </w:num>
  <w:num w:numId="10">
    <w:abstractNumId w:val="5"/>
  </w:num>
  <w:num w:numId="11">
    <w:abstractNumId w:val="1"/>
  </w:num>
  <w:num w:numId="12">
    <w:abstractNumId w:val="0"/>
  </w:num>
  <w:num w:numId="13">
    <w:abstractNumId w:val="17"/>
  </w:num>
  <w:num w:numId="14">
    <w:abstractNumId w:val="3"/>
  </w:num>
  <w:num w:numId="15">
    <w:abstractNumId w:val="13"/>
  </w:num>
  <w:num w:numId="16">
    <w:abstractNumId w:val="18"/>
  </w:num>
  <w:num w:numId="17">
    <w:abstractNumId w:val="7"/>
  </w:num>
  <w:num w:numId="18">
    <w:abstractNumId w:val="12"/>
  </w:num>
  <w:num w:numId="19">
    <w:abstractNumId w:val="8"/>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2D6"/>
    <w:rsid w:val="005732D6"/>
    <w:rsid w:val="00CD1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FC60C0-B0EB-4799-B39F-45141F8E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rPr>
  </w:style>
  <w:style w:type="paragraph" w:styleId="Heading2">
    <w:name w:val="heading 2"/>
    <w:basedOn w:val="Normal"/>
    <w:next w:val="Normal"/>
    <w:uiPriority w:val="9"/>
    <w:semiHidden/>
    <w:unhideWhenUsed/>
    <w:qFormat/>
    <w:pPr>
      <w:keepNext/>
      <w:ind w:left="360"/>
      <w:jc w:val="center"/>
      <w:outlineLvl w:val="1"/>
    </w:pPr>
    <w:rPr>
      <w:b/>
    </w:rPr>
  </w:style>
  <w:style w:type="paragraph" w:styleId="Heading3">
    <w:name w:val="heading 3"/>
    <w:basedOn w:val="Normal"/>
    <w:next w:val="Normal"/>
    <w:uiPriority w:val="9"/>
    <w:semiHidden/>
    <w:unhideWhenUsed/>
    <w:qFormat/>
    <w:pPr>
      <w:keepNext/>
      <w:ind w:left="374"/>
      <w:jc w:val="center"/>
      <w:outlineLvl w:val="2"/>
    </w:pPr>
    <w:rPr>
      <w:b/>
    </w:rPr>
  </w:style>
  <w:style w:type="paragraph" w:styleId="Heading4">
    <w:name w:val="heading 4"/>
    <w:basedOn w:val="Normal"/>
    <w:next w:val="Normal"/>
    <w:uiPriority w:val="9"/>
    <w:semiHidden/>
    <w:unhideWhenUsed/>
    <w:qFormat/>
    <w:pPr>
      <w:keepNext/>
      <w:keepLines/>
      <w:spacing w:before="40"/>
      <w:outlineLvl w:val="3"/>
    </w:pPr>
    <w:rPr>
      <w:rFonts w:ascii="Calibri" w:eastAsia="Calibri" w:hAnsi="Calibri" w:cs="Calibri"/>
      <w:i/>
      <w:color w:val="2F549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fe@montgomerycountymd.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1932</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Finkelstein, Jodi</dc:creator>
  <cp:lastModifiedBy>Finkelstein, Jodi</cp:lastModifiedBy>
  <cp:revision>2</cp:revision>
  <dcterms:created xsi:type="dcterms:W3CDTF">2020-06-09T20:27:00Z</dcterms:created>
  <dcterms:modified xsi:type="dcterms:W3CDTF">2020-06-09T20:27:00Z</dcterms:modified>
</cp:coreProperties>
</file>