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07A32" w14:textId="77777777" w:rsidR="00CF3302" w:rsidRPr="001754A6" w:rsidRDefault="00CF3302" w:rsidP="00CF3302">
      <w:pPr>
        <w:jc w:val="center"/>
      </w:pPr>
      <w:r w:rsidRPr="001754A6">
        <w:rPr>
          <w:b/>
          <w:bCs/>
          <w:color w:val="000000"/>
          <w:sz w:val="36"/>
          <w:szCs w:val="36"/>
        </w:rPr>
        <w:t>     Montgomery County Commission for Women</w:t>
      </w:r>
      <w:r w:rsidRPr="001754A6">
        <w:rPr>
          <w:color w:val="000000"/>
          <w:sz w:val="36"/>
          <w:szCs w:val="36"/>
        </w:rPr>
        <w:t> </w:t>
      </w:r>
    </w:p>
    <w:p w14:paraId="75FC9445" w14:textId="77777777" w:rsidR="00CF3302" w:rsidRPr="001754A6" w:rsidRDefault="00CF3302" w:rsidP="00CF3302">
      <w:pPr>
        <w:jc w:val="center"/>
      </w:pPr>
      <w:r w:rsidRPr="001754A6">
        <w:rPr>
          <w:color w:val="000000"/>
        </w:rPr>
        <w:t>Thursday</w:t>
      </w:r>
      <w:r>
        <w:rPr>
          <w:color w:val="000000"/>
        </w:rPr>
        <w:t>, June 17,</w:t>
      </w:r>
      <w:r w:rsidRPr="001754A6">
        <w:rPr>
          <w:color w:val="000000"/>
        </w:rPr>
        <w:t xml:space="preserve"> 2021</w:t>
      </w:r>
    </w:p>
    <w:p w14:paraId="75D11F89" w14:textId="77777777" w:rsidR="00CF3302" w:rsidRPr="001754A6" w:rsidRDefault="00CF3302" w:rsidP="00CF3302">
      <w:pPr>
        <w:jc w:val="center"/>
      </w:pPr>
      <w:r w:rsidRPr="001754A6">
        <w:rPr>
          <w:color w:val="000000"/>
        </w:rPr>
        <w:t>7:00 P.M. ---On-line meeting via Zoom</w:t>
      </w:r>
    </w:p>
    <w:p w14:paraId="72B3D05D" w14:textId="77777777" w:rsidR="00CF3302" w:rsidRPr="001754A6" w:rsidRDefault="00CF3302" w:rsidP="00CF3302"/>
    <w:p w14:paraId="774D7AE4" w14:textId="77777777" w:rsidR="00CF3302" w:rsidRPr="001754A6" w:rsidRDefault="00CF3302" w:rsidP="00CF3302">
      <w:pPr>
        <w:jc w:val="center"/>
      </w:pPr>
      <w:r w:rsidRPr="001754A6">
        <w:rPr>
          <w:b/>
          <w:bCs/>
          <w:color w:val="000000"/>
        </w:rPr>
        <w:t>Attendance</w:t>
      </w:r>
    </w:p>
    <w:p w14:paraId="72706773" w14:textId="77777777" w:rsidR="00CF3302" w:rsidRPr="001754A6" w:rsidRDefault="00CF3302" w:rsidP="00CF3302"/>
    <w:tbl>
      <w:tblPr>
        <w:tblW w:w="0" w:type="auto"/>
        <w:tblCellMar>
          <w:top w:w="15" w:type="dxa"/>
          <w:left w:w="15" w:type="dxa"/>
          <w:bottom w:w="15" w:type="dxa"/>
          <w:right w:w="15" w:type="dxa"/>
        </w:tblCellMar>
        <w:tblLook w:val="04A0" w:firstRow="1" w:lastRow="0" w:firstColumn="1" w:lastColumn="0" w:noHBand="0" w:noVBand="1"/>
      </w:tblPr>
      <w:tblGrid>
        <w:gridCol w:w="3158"/>
        <w:gridCol w:w="2369"/>
        <w:gridCol w:w="920"/>
      </w:tblGrid>
      <w:tr w:rsidR="00CF3302" w:rsidRPr="001754A6" w14:paraId="32190A0E" w14:textId="77777777" w:rsidTr="00160893">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hideMark/>
          </w:tcPr>
          <w:p w14:paraId="5D3D92E6" w14:textId="77777777" w:rsidR="00CF3302" w:rsidRPr="001754A6" w:rsidRDefault="00CF3302" w:rsidP="00160893">
            <w:r w:rsidRPr="001754A6">
              <w:rPr>
                <w:rFonts w:ascii="Arial" w:hAnsi="Arial" w:cs="Arial"/>
                <w:b/>
                <w:bCs/>
                <w:color w:val="000000"/>
                <w:sz w:val="20"/>
                <w:szCs w:val="20"/>
                <w:u w:val="single"/>
              </w:rPr>
              <w:t>Attending</w:t>
            </w:r>
          </w:p>
        </w:tc>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hideMark/>
          </w:tcPr>
          <w:p w14:paraId="1E395F98" w14:textId="77777777" w:rsidR="00CF3302" w:rsidRPr="001754A6" w:rsidRDefault="00CF3302" w:rsidP="00160893">
            <w:r w:rsidRPr="001754A6">
              <w:rPr>
                <w:rFonts w:ascii="Arial" w:hAnsi="Arial" w:cs="Arial"/>
                <w:b/>
                <w:bCs/>
                <w:color w:val="000000"/>
                <w:sz w:val="20"/>
                <w:szCs w:val="20"/>
                <w:u w:val="single"/>
              </w:rPr>
              <w:t>Not Attending</w:t>
            </w:r>
          </w:p>
        </w:tc>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hideMark/>
          </w:tcPr>
          <w:p w14:paraId="1A14FC20" w14:textId="77777777" w:rsidR="00CF3302" w:rsidRPr="001754A6" w:rsidRDefault="00CF3302" w:rsidP="00160893">
            <w:r w:rsidRPr="001754A6">
              <w:rPr>
                <w:rFonts w:ascii="Arial" w:hAnsi="Arial" w:cs="Arial"/>
                <w:b/>
                <w:bCs/>
                <w:color w:val="000000"/>
                <w:sz w:val="20"/>
                <w:szCs w:val="20"/>
                <w:u w:val="single"/>
              </w:rPr>
              <w:t>Guests</w:t>
            </w:r>
            <w:r w:rsidRPr="001754A6">
              <w:rPr>
                <w:rFonts w:ascii="Arial" w:hAnsi="Arial" w:cs="Arial"/>
                <w:color w:val="000000"/>
                <w:sz w:val="20"/>
                <w:szCs w:val="20"/>
              </w:rPr>
              <w:tab/>
            </w:r>
          </w:p>
        </w:tc>
      </w:tr>
      <w:tr w:rsidR="00CF3302" w:rsidRPr="001754A6" w14:paraId="7B1A3601" w14:textId="77777777" w:rsidTr="00160893">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hideMark/>
          </w:tcPr>
          <w:p w14:paraId="05A377EE" w14:textId="77777777" w:rsidR="00CF3302" w:rsidRDefault="00CF3302" w:rsidP="00160893">
            <w:pPr>
              <w:rPr>
                <w:rFonts w:ascii="Arial" w:hAnsi="Arial" w:cs="Arial"/>
                <w:color w:val="000000"/>
                <w:sz w:val="20"/>
                <w:szCs w:val="20"/>
              </w:rPr>
            </w:pPr>
            <w:r w:rsidRPr="001754A6">
              <w:rPr>
                <w:rFonts w:ascii="Arial" w:hAnsi="Arial" w:cs="Arial"/>
                <w:color w:val="000000"/>
                <w:sz w:val="20"/>
                <w:szCs w:val="20"/>
              </w:rPr>
              <w:t xml:space="preserve">Donna Rojas </w:t>
            </w:r>
            <w:r>
              <w:rPr>
                <w:rFonts w:ascii="Arial" w:hAnsi="Arial" w:cs="Arial"/>
                <w:color w:val="000000"/>
                <w:sz w:val="20"/>
                <w:szCs w:val="20"/>
              </w:rPr>
              <w:t>–</w:t>
            </w:r>
            <w:r w:rsidRPr="001754A6">
              <w:rPr>
                <w:rFonts w:ascii="Arial" w:hAnsi="Arial" w:cs="Arial"/>
                <w:color w:val="000000"/>
                <w:sz w:val="20"/>
                <w:szCs w:val="20"/>
              </w:rPr>
              <w:t xml:space="preserve"> President</w:t>
            </w:r>
          </w:p>
          <w:p w14:paraId="6B3CABD1" w14:textId="77777777" w:rsidR="00CF3302" w:rsidRDefault="00CF3302" w:rsidP="00160893">
            <w:pPr>
              <w:rPr>
                <w:rFonts w:ascii="Arial" w:hAnsi="Arial" w:cs="Arial"/>
                <w:color w:val="000000"/>
                <w:sz w:val="20"/>
                <w:szCs w:val="20"/>
              </w:rPr>
            </w:pPr>
            <w:r w:rsidRPr="001754A6">
              <w:rPr>
                <w:rFonts w:ascii="Arial" w:hAnsi="Arial" w:cs="Arial"/>
                <w:color w:val="000000"/>
                <w:sz w:val="20"/>
                <w:szCs w:val="20"/>
              </w:rPr>
              <w:t>Diana Rubin - 2nd Vice President</w:t>
            </w:r>
          </w:p>
          <w:p w14:paraId="11986046" w14:textId="77777777" w:rsidR="00CF3302" w:rsidRDefault="00CF3302" w:rsidP="00CF3302">
            <w:r>
              <w:t xml:space="preserve">Patti Maclay </w:t>
            </w:r>
            <w:proofErr w:type="gramStart"/>
            <w:r>
              <w:t>-  Secretary</w:t>
            </w:r>
            <w:proofErr w:type="gramEnd"/>
          </w:p>
          <w:p w14:paraId="1DB20DE9" w14:textId="77777777" w:rsidR="007F51E4" w:rsidRDefault="007F51E4" w:rsidP="00CF3302">
            <w:r>
              <w:t>Isabel Argoti</w:t>
            </w:r>
          </w:p>
          <w:p w14:paraId="52CC6B20" w14:textId="77777777" w:rsidR="00D05924" w:rsidRDefault="00D05924" w:rsidP="00D05924">
            <w:pPr>
              <w:rPr>
                <w:rFonts w:ascii="Arial" w:hAnsi="Arial" w:cs="Arial"/>
                <w:color w:val="000000"/>
                <w:sz w:val="20"/>
                <w:szCs w:val="20"/>
              </w:rPr>
            </w:pPr>
            <w:r w:rsidRPr="001754A6">
              <w:rPr>
                <w:rFonts w:ascii="Arial" w:hAnsi="Arial" w:cs="Arial"/>
                <w:color w:val="000000"/>
                <w:sz w:val="20"/>
                <w:szCs w:val="20"/>
              </w:rPr>
              <w:t>Tonia Bui    </w:t>
            </w:r>
          </w:p>
          <w:p w14:paraId="07368F68" w14:textId="77777777" w:rsidR="00D05924" w:rsidRPr="001754A6" w:rsidRDefault="00D05924" w:rsidP="00D05924">
            <w:r w:rsidRPr="001754A6">
              <w:rPr>
                <w:rFonts w:ascii="Arial" w:hAnsi="Arial" w:cs="Arial"/>
                <w:color w:val="000000"/>
                <w:sz w:val="20"/>
                <w:szCs w:val="20"/>
              </w:rPr>
              <w:t>Arlinda Clark</w:t>
            </w:r>
          </w:p>
          <w:p w14:paraId="53284805" w14:textId="77777777" w:rsidR="00D05924" w:rsidRDefault="00CF3302" w:rsidP="00160893">
            <w:pPr>
              <w:rPr>
                <w:rFonts w:ascii="Arial" w:hAnsi="Arial" w:cs="Arial"/>
                <w:color w:val="000000"/>
                <w:sz w:val="20"/>
                <w:szCs w:val="20"/>
              </w:rPr>
            </w:pPr>
            <w:r w:rsidRPr="001754A6">
              <w:rPr>
                <w:rFonts w:ascii="Arial" w:hAnsi="Arial" w:cs="Arial"/>
                <w:color w:val="000000"/>
                <w:sz w:val="20"/>
                <w:szCs w:val="20"/>
              </w:rPr>
              <w:t>Nicole Drew</w:t>
            </w:r>
          </w:p>
          <w:p w14:paraId="4B5FCD58" w14:textId="77777777" w:rsidR="00D05924" w:rsidRDefault="00D05924" w:rsidP="00D05924">
            <w:r>
              <w:t>Jan Molino</w:t>
            </w:r>
          </w:p>
          <w:p w14:paraId="35558787" w14:textId="77777777" w:rsidR="00D05924" w:rsidRDefault="00D05924" w:rsidP="00D05924">
            <w:r>
              <w:t>Betty Romero</w:t>
            </w:r>
          </w:p>
          <w:p w14:paraId="2D3D28BA" w14:textId="77777777" w:rsidR="00C07777" w:rsidRDefault="00C07777" w:rsidP="00D05924">
            <w:r w:rsidRPr="001754A6">
              <w:rPr>
                <w:rFonts w:ascii="Arial" w:hAnsi="Arial" w:cs="Arial"/>
                <w:color w:val="000000"/>
                <w:sz w:val="20"/>
                <w:szCs w:val="20"/>
              </w:rPr>
              <w:t>Chai Shenoy</w:t>
            </w:r>
          </w:p>
          <w:p w14:paraId="1E502384" w14:textId="77777777" w:rsidR="00CF3302" w:rsidRDefault="00CF3302" w:rsidP="00160893">
            <w:pPr>
              <w:rPr>
                <w:rFonts w:ascii="Arial" w:hAnsi="Arial" w:cs="Arial"/>
                <w:color w:val="000000"/>
                <w:sz w:val="20"/>
                <w:szCs w:val="20"/>
              </w:rPr>
            </w:pPr>
            <w:r w:rsidRPr="001754A6">
              <w:rPr>
                <w:rFonts w:ascii="Arial" w:hAnsi="Arial" w:cs="Arial"/>
                <w:color w:val="000000"/>
                <w:sz w:val="20"/>
                <w:szCs w:val="20"/>
              </w:rPr>
              <w:t>Angela Whitehead Quigley</w:t>
            </w:r>
          </w:p>
          <w:p w14:paraId="036F3E6C" w14:textId="77777777" w:rsidR="00D05924" w:rsidRPr="001754A6" w:rsidRDefault="00D05924" w:rsidP="00160893"/>
          <w:p w14:paraId="5DBA62F0" w14:textId="77777777" w:rsidR="00CF3302" w:rsidRPr="001754A6" w:rsidRDefault="00CF3302" w:rsidP="00160893"/>
          <w:p w14:paraId="527289BF" w14:textId="77777777" w:rsidR="00CF3302" w:rsidRPr="001754A6" w:rsidRDefault="00CF3302" w:rsidP="00160893">
            <w:r w:rsidRPr="001754A6">
              <w:rPr>
                <w:rFonts w:ascii="Arial" w:hAnsi="Arial" w:cs="Arial"/>
                <w:b/>
                <w:bCs/>
                <w:color w:val="000000"/>
                <w:sz w:val="20"/>
                <w:szCs w:val="20"/>
                <w:u w:val="single"/>
              </w:rPr>
              <w:t>Staff</w:t>
            </w:r>
          </w:p>
          <w:p w14:paraId="0F1B4832" w14:textId="77777777" w:rsidR="00CF3302" w:rsidRPr="001754A6" w:rsidRDefault="00CF3302" w:rsidP="00160893">
            <w:r w:rsidRPr="001754A6">
              <w:rPr>
                <w:rFonts w:ascii="Arial" w:hAnsi="Arial" w:cs="Arial"/>
                <w:color w:val="000000"/>
                <w:sz w:val="20"/>
                <w:szCs w:val="20"/>
              </w:rPr>
              <w:t>Jodi Finkelstein</w:t>
            </w:r>
          </w:p>
          <w:p w14:paraId="24AD578B" w14:textId="77777777" w:rsidR="00CF3302" w:rsidRPr="001754A6" w:rsidRDefault="00CF3302" w:rsidP="00160893">
            <w:r w:rsidRPr="001754A6">
              <w:rPr>
                <w:rFonts w:ascii="Arial" w:hAnsi="Arial" w:cs="Arial"/>
                <w:color w:val="000000"/>
                <w:sz w:val="20"/>
                <w:szCs w:val="20"/>
              </w:rPr>
              <w:t>Rose Allen</w:t>
            </w:r>
          </w:p>
          <w:p w14:paraId="29043DDF" w14:textId="77777777" w:rsidR="00CF3302" w:rsidRPr="001754A6" w:rsidRDefault="00CF3302" w:rsidP="00160893">
            <w:r w:rsidRPr="001754A6">
              <w:rPr>
                <w:rFonts w:ascii="Arial" w:hAnsi="Arial" w:cs="Arial"/>
                <w:color w:val="000000"/>
                <w:sz w:val="20"/>
                <w:szCs w:val="20"/>
              </w:rPr>
              <w:t>Oyin Thompson</w:t>
            </w:r>
          </w:p>
        </w:tc>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hideMark/>
          </w:tcPr>
          <w:p w14:paraId="22C66DB4" w14:textId="77777777" w:rsidR="00CF3302" w:rsidRDefault="00CF3302" w:rsidP="00160893">
            <w:pPr>
              <w:rPr>
                <w:rFonts w:ascii="Arial" w:hAnsi="Arial" w:cs="Arial"/>
                <w:color w:val="000000"/>
                <w:sz w:val="20"/>
                <w:szCs w:val="20"/>
              </w:rPr>
            </w:pPr>
            <w:r w:rsidRPr="001754A6">
              <w:rPr>
                <w:rFonts w:ascii="Arial" w:hAnsi="Arial" w:cs="Arial"/>
                <w:color w:val="000000"/>
                <w:sz w:val="20"/>
                <w:szCs w:val="20"/>
              </w:rPr>
              <w:t>Tazeen Ahmad – 1</w:t>
            </w:r>
            <w:proofErr w:type="gramStart"/>
            <w:r w:rsidR="00D05924" w:rsidRPr="00D05924">
              <w:rPr>
                <w:rFonts w:ascii="Arial" w:hAnsi="Arial" w:cs="Arial"/>
                <w:color w:val="000000"/>
                <w:sz w:val="20"/>
                <w:szCs w:val="20"/>
                <w:vertAlign w:val="superscript"/>
              </w:rPr>
              <w:t>st</w:t>
            </w:r>
            <w:r w:rsidR="00D05924">
              <w:rPr>
                <w:rFonts w:ascii="Arial" w:hAnsi="Arial" w:cs="Arial"/>
                <w:color w:val="000000"/>
                <w:sz w:val="20"/>
                <w:szCs w:val="20"/>
              </w:rPr>
              <w:t xml:space="preserve"> </w:t>
            </w:r>
            <w:r w:rsidRPr="001754A6">
              <w:rPr>
                <w:rFonts w:ascii="Arial" w:hAnsi="Arial" w:cs="Arial"/>
                <w:color w:val="000000"/>
                <w:sz w:val="20"/>
                <w:szCs w:val="20"/>
              </w:rPr>
              <w:t xml:space="preserve"> VP</w:t>
            </w:r>
            <w:proofErr w:type="gramEnd"/>
          </w:p>
          <w:p w14:paraId="316B5621" w14:textId="77777777" w:rsidR="007F51E4" w:rsidRPr="007F51E4" w:rsidRDefault="007F51E4" w:rsidP="00160893">
            <w:pPr>
              <w:rPr>
                <w:rFonts w:ascii="Arial" w:hAnsi="Arial" w:cs="Arial"/>
                <w:color w:val="000000"/>
                <w:sz w:val="20"/>
                <w:szCs w:val="20"/>
              </w:rPr>
            </w:pPr>
            <w:r w:rsidRPr="001754A6">
              <w:rPr>
                <w:rFonts w:ascii="Arial" w:hAnsi="Arial" w:cs="Arial"/>
                <w:color w:val="000000"/>
                <w:sz w:val="20"/>
                <w:szCs w:val="20"/>
              </w:rPr>
              <w:t>Ijeoma Enendu</w:t>
            </w:r>
          </w:p>
          <w:p w14:paraId="7DD3EB41" w14:textId="77777777" w:rsidR="00D05924" w:rsidRPr="001754A6" w:rsidRDefault="00D05924" w:rsidP="00D05924">
            <w:r w:rsidRPr="001754A6">
              <w:rPr>
                <w:rFonts w:ascii="Arial" w:hAnsi="Arial" w:cs="Arial"/>
                <w:color w:val="000000"/>
                <w:sz w:val="20"/>
                <w:szCs w:val="20"/>
              </w:rPr>
              <w:t>Tricia Swanson</w:t>
            </w:r>
            <w:r w:rsidRPr="001754A6">
              <w:rPr>
                <w:rFonts w:ascii="Arial" w:hAnsi="Arial" w:cs="Arial"/>
                <w:color w:val="000000"/>
                <w:sz w:val="20"/>
                <w:szCs w:val="20"/>
              </w:rPr>
              <w:tab/>
            </w:r>
          </w:p>
          <w:p w14:paraId="45F51074" w14:textId="77777777" w:rsidR="00D05924" w:rsidRPr="001754A6" w:rsidRDefault="00D05924" w:rsidP="00D05924">
            <w:r w:rsidRPr="001754A6">
              <w:rPr>
                <w:rFonts w:ascii="Arial" w:hAnsi="Arial" w:cs="Arial"/>
                <w:color w:val="000000"/>
                <w:sz w:val="20"/>
                <w:szCs w:val="20"/>
              </w:rPr>
              <w:t>Meredith Weisel</w:t>
            </w:r>
          </w:p>
          <w:p w14:paraId="65850516" w14:textId="77777777" w:rsidR="00CF3302" w:rsidRPr="001754A6" w:rsidRDefault="00CF3302" w:rsidP="00C07777"/>
        </w:tc>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hideMark/>
          </w:tcPr>
          <w:p w14:paraId="3B20F9C1" w14:textId="77777777" w:rsidR="00CF3302" w:rsidRPr="001754A6" w:rsidRDefault="00CF3302" w:rsidP="00D05924"/>
        </w:tc>
      </w:tr>
    </w:tbl>
    <w:p w14:paraId="3796BCD9" w14:textId="77777777" w:rsidR="00CF3302" w:rsidRPr="001754A6" w:rsidRDefault="00CF3302" w:rsidP="00CF3302"/>
    <w:p w14:paraId="2CD7ADAB" w14:textId="77777777" w:rsidR="00CF3302" w:rsidRPr="001754A6" w:rsidRDefault="002D0D11" w:rsidP="00CF3302">
      <w:r>
        <w:rPr>
          <w:noProof/>
        </w:rPr>
        <w:pict w14:anchorId="3630A2A3">
          <v:rect id="_x0000_i1025" alt="" style="width:468pt;height:.05pt;mso-width-percent:0;mso-height-percent:0;mso-width-percent:0;mso-height-percent:0" o:hralign="center" o:hrstd="t" o:hr="t" fillcolor="#a0a0a0" stroked="f"/>
        </w:pict>
      </w:r>
    </w:p>
    <w:p w14:paraId="692E54FB" w14:textId="77777777" w:rsidR="00CF3302" w:rsidRPr="001754A6" w:rsidRDefault="00CF3302" w:rsidP="00CF3302"/>
    <w:p w14:paraId="317F158C" w14:textId="77777777" w:rsidR="00CF3302" w:rsidRPr="001754A6" w:rsidRDefault="00CF3302" w:rsidP="00CF3302">
      <w:pPr>
        <w:jc w:val="center"/>
      </w:pPr>
      <w:r w:rsidRPr="001754A6">
        <w:rPr>
          <w:b/>
          <w:bCs/>
          <w:color w:val="000000"/>
        </w:rPr>
        <w:t>MINUTES</w:t>
      </w:r>
    </w:p>
    <w:p w14:paraId="736A7911" w14:textId="77777777" w:rsidR="00CF3302" w:rsidRPr="001754A6" w:rsidRDefault="00CF3302" w:rsidP="00CF3302">
      <w:pPr>
        <w:jc w:val="center"/>
      </w:pPr>
      <w:r w:rsidRPr="001754A6">
        <w:rPr>
          <w:color w:val="000000"/>
        </w:rPr>
        <w:t> </w:t>
      </w:r>
    </w:p>
    <w:p w14:paraId="56B37FE1" w14:textId="77777777" w:rsidR="00CF3302" w:rsidRDefault="00D05924" w:rsidP="00D05924">
      <w:pPr>
        <w:rPr>
          <w:rFonts w:ascii="Arial" w:hAnsi="Arial" w:cs="Arial"/>
          <w:color w:val="000000"/>
        </w:rPr>
      </w:pPr>
      <w:r>
        <w:rPr>
          <w:b/>
          <w:bCs/>
          <w:color w:val="000000"/>
          <w:sz w:val="22"/>
          <w:szCs w:val="22"/>
        </w:rPr>
        <w:t xml:space="preserve"> </w:t>
      </w:r>
      <w:r w:rsidR="00CF3302" w:rsidRPr="001754A6">
        <w:rPr>
          <w:b/>
          <w:bCs/>
          <w:color w:val="000000"/>
          <w:sz w:val="22"/>
          <w:szCs w:val="22"/>
        </w:rPr>
        <w:t> I</w:t>
      </w:r>
      <w:r w:rsidR="00CF3302" w:rsidRPr="004640BF">
        <w:rPr>
          <w:rFonts w:ascii="Arial" w:hAnsi="Arial" w:cs="Arial"/>
          <w:b/>
          <w:bCs/>
          <w:color w:val="000000"/>
        </w:rPr>
        <w:t>.       WELCOME AND INTRODUCTIONS</w:t>
      </w:r>
      <w:r w:rsidR="00CF3302" w:rsidRPr="004640BF">
        <w:rPr>
          <w:rFonts w:ascii="Arial" w:hAnsi="Arial" w:cs="Arial"/>
          <w:color w:val="000000"/>
        </w:rPr>
        <w:t> (</w:t>
      </w:r>
      <w:r>
        <w:rPr>
          <w:rFonts w:ascii="Arial" w:hAnsi="Arial" w:cs="Arial"/>
          <w:color w:val="000000"/>
        </w:rPr>
        <w:t xml:space="preserve">No guests. </w:t>
      </w:r>
      <w:r w:rsidR="00EE2922">
        <w:rPr>
          <w:rFonts w:ascii="Arial" w:hAnsi="Arial" w:cs="Arial"/>
          <w:color w:val="000000"/>
        </w:rPr>
        <w:t xml:space="preserve">All </w:t>
      </w:r>
      <w:r>
        <w:rPr>
          <w:rFonts w:ascii="Arial" w:hAnsi="Arial" w:cs="Arial"/>
          <w:color w:val="000000"/>
        </w:rPr>
        <w:t>meetings recorded)</w:t>
      </w:r>
    </w:p>
    <w:p w14:paraId="3F3DBA92" w14:textId="77777777" w:rsidR="00D05924" w:rsidRDefault="00D05924" w:rsidP="00D05924">
      <w:pPr>
        <w:rPr>
          <w:rFonts w:ascii="Arial" w:hAnsi="Arial" w:cs="Arial"/>
          <w:color w:val="000000"/>
        </w:rPr>
      </w:pPr>
      <w:r>
        <w:rPr>
          <w:rFonts w:ascii="Arial" w:hAnsi="Arial" w:cs="Arial"/>
          <w:color w:val="000000"/>
        </w:rPr>
        <w:t xml:space="preserve">           President Rojas called the meeting to order at 7:03 PM</w:t>
      </w:r>
    </w:p>
    <w:p w14:paraId="3E2B5918" w14:textId="77777777" w:rsidR="00D05924" w:rsidRPr="004640BF" w:rsidRDefault="00D05924" w:rsidP="00D05924">
      <w:pPr>
        <w:rPr>
          <w:rFonts w:ascii="Arial" w:hAnsi="Arial" w:cs="Arial"/>
          <w:color w:val="000000"/>
        </w:rPr>
      </w:pPr>
      <w:r>
        <w:rPr>
          <w:rFonts w:ascii="Arial" w:hAnsi="Arial" w:cs="Arial"/>
          <w:color w:val="000000"/>
        </w:rPr>
        <w:t xml:space="preserve">           New Commissioners Jan Molino and Betty Romero were introduced.     </w:t>
      </w:r>
    </w:p>
    <w:p w14:paraId="2005B055" w14:textId="77777777" w:rsidR="00CF3302" w:rsidRPr="004640BF" w:rsidRDefault="00CF3302" w:rsidP="00CF3302">
      <w:pPr>
        <w:rPr>
          <w:rFonts w:ascii="Arial" w:hAnsi="Arial" w:cs="Arial"/>
        </w:rPr>
      </w:pPr>
    </w:p>
    <w:p w14:paraId="154A72B7" w14:textId="77777777" w:rsidR="00CF3302" w:rsidRDefault="00CF3302" w:rsidP="00CF3302">
      <w:pPr>
        <w:rPr>
          <w:rFonts w:ascii="Arial" w:hAnsi="Arial" w:cs="Arial"/>
          <w:b/>
          <w:bCs/>
          <w:color w:val="000000"/>
        </w:rPr>
      </w:pPr>
      <w:r w:rsidRPr="004640BF">
        <w:rPr>
          <w:rFonts w:ascii="Arial" w:hAnsi="Arial" w:cs="Arial"/>
          <w:b/>
          <w:bCs/>
          <w:color w:val="000000"/>
        </w:rPr>
        <w:t>II.</w:t>
      </w:r>
      <w:r w:rsidRPr="004640BF">
        <w:rPr>
          <w:rFonts w:ascii="Arial" w:hAnsi="Arial" w:cs="Arial"/>
          <w:b/>
          <w:bCs/>
          <w:color w:val="000000"/>
        </w:rPr>
        <w:tab/>
        <w:t>APPROVAL OF MINUTES AND AGENDA</w:t>
      </w:r>
      <w:r w:rsidRPr="004640BF">
        <w:rPr>
          <w:rFonts w:ascii="Arial" w:hAnsi="Arial" w:cs="Arial"/>
          <w:b/>
          <w:bCs/>
          <w:color w:val="000000"/>
        </w:rPr>
        <w:tab/>
      </w:r>
      <w:r w:rsidRPr="004640BF">
        <w:rPr>
          <w:rFonts w:ascii="Arial" w:hAnsi="Arial" w:cs="Arial"/>
          <w:b/>
          <w:bCs/>
          <w:color w:val="000000"/>
        </w:rPr>
        <w:tab/>
      </w:r>
      <w:r w:rsidRPr="004640BF">
        <w:rPr>
          <w:rFonts w:ascii="Arial" w:hAnsi="Arial" w:cs="Arial"/>
          <w:b/>
          <w:bCs/>
          <w:color w:val="000000"/>
        </w:rPr>
        <w:tab/>
      </w:r>
      <w:r>
        <w:rPr>
          <w:rFonts w:ascii="Arial" w:hAnsi="Arial" w:cs="Arial"/>
          <w:b/>
          <w:bCs/>
          <w:color w:val="000000"/>
        </w:rPr>
        <w:t xml:space="preserve">    </w:t>
      </w:r>
      <w:r w:rsidRPr="004640BF">
        <w:rPr>
          <w:rFonts w:ascii="Arial" w:hAnsi="Arial" w:cs="Arial"/>
          <w:b/>
          <w:bCs/>
          <w:color w:val="000000"/>
        </w:rPr>
        <w:t>President Rojas</w:t>
      </w:r>
    </w:p>
    <w:p w14:paraId="641F950B" w14:textId="77777777" w:rsidR="00CF3302" w:rsidRPr="004640BF" w:rsidRDefault="00CF3302" w:rsidP="00CF3302">
      <w:pPr>
        <w:rPr>
          <w:rFonts w:ascii="Arial" w:hAnsi="Arial" w:cs="Arial"/>
        </w:rPr>
      </w:pPr>
    </w:p>
    <w:p w14:paraId="2AA5BA8A" w14:textId="77777777" w:rsidR="00EE2922" w:rsidRDefault="00CF3302" w:rsidP="00CF3302">
      <w:pPr>
        <w:numPr>
          <w:ilvl w:val="0"/>
          <w:numId w:val="2"/>
        </w:numPr>
        <w:textAlignment w:val="baseline"/>
        <w:rPr>
          <w:rFonts w:ascii="Arial" w:hAnsi="Arial" w:cs="Arial"/>
          <w:color w:val="000000"/>
        </w:rPr>
      </w:pPr>
      <w:r w:rsidRPr="004640BF">
        <w:rPr>
          <w:rFonts w:ascii="Arial" w:hAnsi="Arial" w:cs="Arial"/>
          <w:color w:val="000000"/>
        </w:rPr>
        <w:t xml:space="preserve">Commissioner </w:t>
      </w:r>
      <w:r w:rsidR="00EE2922">
        <w:rPr>
          <w:rFonts w:ascii="Arial" w:hAnsi="Arial" w:cs="Arial"/>
          <w:color w:val="000000"/>
        </w:rPr>
        <w:t>Maclay</w:t>
      </w:r>
      <w:r w:rsidRPr="004640BF">
        <w:rPr>
          <w:rFonts w:ascii="Arial" w:hAnsi="Arial" w:cs="Arial"/>
          <w:color w:val="000000"/>
        </w:rPr>
        <w:t xml:space="preserve"> moved to approve the </w:t>
      </w:r>
      <w:r w:rsidR="00EE2922">
        <w:rPr>
          <w:rFonts w:ascii="Arial" w:hAnsi="Arial" w:cs="Arial"/>
          <w:color w:val="000000"/>
        </w:rPr>
        <w:t>May</w:t>
      </w:r>
      <w:r w:rsidRPr="004640BF">
        <w:rPr>
          <w:rFonts w:ascii="Arial" w:hAnsi="Arial" w:cs="Arial"/>
          <w:color w:val="000000"/>
        </w:rPr>
        <w:t xml:space="preserve"> Meeting minutes and the May meeting agenda.</w:t>
      </w:r>
    </w:p>
    <w:p w14:paraId="32F1F70E" w14:textId="77777777" w:rsidR="00CF3302" w:rsidRPr="004640BF" w:rsidRDefault="00EE2922" w:rsidP="00CF3302">
      <w:pPr>
        <w:numPr>
          <w:ilvl w:val="0"/>
          <w:numId w:val="2"/>
        </w:numPr>
        <w:textAlignment w:val="baseline"/>
        <w:rPr>
          <w:rFonts w:ascii="Arial" w:hAnsi="Arial" w:cs="Arial"/>
          <w:color w:val="000000"/>
        </w:rPr>
      </w:pPr>
      <w:r>
        <w:rPr>
          <w:rFonts w:ascii="Arial" w:hAnsi="Arial" w:cs="Arial"/>
          <w:color w:val="000000"/>
        </w:rPr>
        <w:t xml:space="preserve">Commissioner Drew had edits in the bylaws as listed in the minutes and she will email those changes to Commissioner Maclay. Motion to approve May minutes as amended and the agenda </w:t>
      </w:r>
      <w:proofErr w:type="gramStart"/>
      <w:r>
        <w:rPr>
          <w:rFonts w:ascii="Arial" w:hAnsi="Arial" w:cs="Arial"/>
          <w:color w:val="000000"/>
        </w:rPr>
        <w:t>passed..</w:t>
      </w:r>
      <w:proofErr w:type="gramEnd"/>
    </w:p>
    <w:p w14:paraId="079FB366" w14:textId="77777777" w:rsidR="00CF3302" w:rsidRPr="004640BF" w:rsidRDefault="00CF3302" w:rsidP="00CF3302">
      <w:pPr>
        <w:rPr>
          <w:rFonts w:ascii="Arial" w:hAnsi="Arial" w:cs="Arial"/>
        </w:rPr>
      </w:pPr>
    </w:p>
    <w:p w14:paraId="14B20555" w14:textId="77777777" w:rsidR="00CF3302" w:rsidRDefault="00CF3302" w:rsidP="00CF3302">
      <w:pPr>
        <w:rPr>
          <w:rFonts w:ascii="Arial" w:hAnsi="Arial" w:cs="Arial"/>
          <w:b/>
          <w:bCs/>
          <w:color w:val="000000"/>
        </w:rPr>
      </w:pPr>
      <w:r w:rsidRPr="004640BF">
        <w:rPr>
          <w:rFonts w:ascii="Arial" w:hAnsi="Arial" w:cs="Arial"/>
          <w:b/>
          <w:bCs/>
          <w:color w:val="000000"/>
        </w:rPr>
        <w:t>III.       EXECUTIVE COMMITTEE REPORT</w:t>
      </w:r>
      <w:r w:rsidRPr="004640BF">
        <w:rPr>
          <w:rFonts w:ascii="Arial" w:hAnsi="Arial" w:cs="Arial"/>
          <w:b/>
          <w:bCs/>
          <w:color w:val="000000"/>
        </w:rPr>
        <w:tab/>
      </w:r>
      <w:r w:rsidRPr="004640BF">
        <w:rPr>
          <w:rFonts w:ascii="Arial" w:hAnsi="Arial" w:cs="Arial"/>
          <w:b/>
          <w:bCs/>
          <w:color w:val="000000"/>
        </w:rPr>
        <w:tab/>
      </w:r>
      <w:r w:rsidRPr="004640BF">
        <w:rPr>
          <w:rFonts w:ascii="Arial" w:hAnsi="Arial" w:cs="Arial"/>
          <w:b/>
          <w:bCs/>
          <w:color w:val="000000"/>
        </w:rPr>
        <w:tab/>
      </w:r>
      <w:r w:rsidRPr="004640BF">
        <w:rPr>
          <w:rFonts w:ascii="Arial" w:hAnsi="Arial" w:cs="Arial"/>
          <w:b/>
          <w:bCs/>
          <w:color w:val="000000"/>
        </w:rPr>
        <w:tab/>
        <w:t xml:space="preserve">     President Rojas</w:t>
      </w:r>
    </w:p>
    <w:p w14:paraId="0C8346FA" w14:textId="77777777" w:rsidR="00CF3302" w:rsidRPr="004640BF" w:rsidRDefault="00CF3302" w:rsidP="00CF3302">
      <w:pPr>
        <w:rPr>
          <w:rFonts w:ascii="Arial" w:hAnsi="Arial" w:cs="Arial"/>
        </w:rPr>
      </w:pPr>
    </w:p>
    <w:p w14:paraId="2346A808" w14:textId="77777777" w:rsidR="00CF3302" w:rsidRPr="004640BF" w:rsidRDefault="00EE2922" w:rsidP="00CF3302">
      <w:pPr>
        <w:numPr>
          <w:ilvl w:val="0"/>
          <w:numId w:val="3"/>
        </w:numPr>
        <w:textAlignment w:val="baseline"/>
        <w:rPr>
          <w:rFonts w:ascii="Arial" w:hAnsi="Arial" w:cs="Arial"/>
          <w:color w:val="000000"/>
        </w:rPr>
      </w:pPr>
      <w:r>
        <w:rPr>
          <w:rFonts w:ascii="Arial" w:hAnsi="Arial" w:cs="Arial"/>
          <w:color w:val="000000"/>
        </w:rPr>
        <w:t>President Rojas reported on the MD CFW Round Table held on June 10, 2021. Commissioner Rubin represented MoCo CFW. The</w:t>
      </w:r>
      <w:r w:rsidR="007E61D2">
        <w:rPr>
          <w:rFonts w:ascii="Arial" w:hAnsi="Arial" w:cs="Arial"/>
          <w:color w:val="000000"/>
        </w:rPr>
        <w:t xml:space="preserve"> meeting</w:t>
      </w:r>
      <w:r>
        <w:rPr>
          <w:rFonts w:ascii="Arial" w:hAnsi="Arial" w:cs="Arial"/>
          <w:color w:val="000000"/>
        </w:rPr>
        <w:t xml:space="preserve"> highlight was their status report. </w:t>
      </w:r>
      <w:r w:rsidR="007E61D2">
        <w:rPr>
          <w:rFonts w:ascii="Arial" w:hAnsi="Arial" w:cs="Arial"/>
          <w:color w:val="000000"/>
        </w:rPr>
        <w:t>President Rojas</w:t>
      </w:r>
      <w:r>
        <w:rPr>
          <w:rFonts w:ascii="Arial" w:hAnsi="Arial" w:cs="Arial"/>
          <w:color w:val="000000"/>
        </w:rPr>
        <w:t xml:space="preserve"> urged Commissioners to complete </w:t>
      </w:r>
      <w:r w:rsidR="007E61D2">
        <w:rPr>
          <w:rFonts w:ascii="Arial" w:hAnsi="Arial" w:cs="Arial"/>
          <w:color w:val="000000"/>
        </w:rPr>
        <w:t xml:space="preserve">the Round </w:t>
      </w:r>
      <w:r w:rsidR="007E61D2">
        <w:rPr>
          <w:rFonts w:ascii="Arial" w:hAnsi="Arial" w:cs="Arial"/>
          <w:color w:val="000000"/>
        </w:rPr>
        <w:lastRenderedPageBreak/>
        <w:t xml:space="preserve">Table follow-up </w:t>
      </w:r>
      <w:r>
        <w:rPr>
          <w:rFonts w:ascii="Arial" w:hAnsi="Arial" w:cs="Arial"/>
          <w:color w:val="000000"/>
        </w:rPr>
        <w:t>survey</w:t>
      </w:r>
      <w:r w:rsidR="007E61D2">
        <w:rPr>
          <w:rFonts w:ascii="Arial" w:hAnsi="Arial" w:cs="Arial"/>
          <w:color w:val="000000"/>
        </w:rPr>
        <w:t xml:space="preserve"> for the benefit of the Maryland CFW. A second survey on the impact of COVID-19 is to be completed by Maryland citizens.</w:t>
      </w:r>
    </w:p>
    <w:p w14:paraId="68A9121F" w14:textId="77777777" w:rsidR="00245B6B" w:rsidRPr="004640BF" w:rsidRDefault="007E61D2" w:rsidP="00245B6B">
      <w:pPr>
        <w:numPr>
          <w:ilvl w:val="0"/>
          <w:numId w:val="3"/>
        </w:numPr>
        <w:textAlignment w:val="baseline"/>
        <w:rPr>
          <w:rFonts w:ascii="Arial" w:hAnsi="Arial" w:cs="Arial"/>
          <w:color w:val="000000"/>
        </w:rPr>
      </w:pPr>
      <w:r>
        <w:rPr>
          <w:rFonts w:ascii="Arial" w:hAnsi="Arial" w:cs="Arial"/>
          <w:color w:val="000000"/>
        </w:rPr>
        <w:t>The Strategic Plan was discussed</w:t>
      </w:r>
      <w:r w:rsidR="004B674B">
        <w:rPr>
          <w:rFonts w:ascii="Arial" w:hAnsi="Arial" w:cs="Arial"/>
          <w:color w:val="000000"/>
        </w:rPr>
        <w:t>. It was proposed that the Re</w:t>
      </w:r>
      <w:r>
        <w:rPr>
          <w:rFonts w:ascii="Arial" w:hAnsi="Arial" w:cs="Arial"/>
          <w:color w:val="000000"/>
        </w:rPr>
        <w:t>search and Development Committee</w:t>
      </w:r>
      <w:r w:rsidR="00245B6B">
        <w:rPr>
          <w:rFonts w:ascii="Arial" w:hAnsi="Arial" w:cs="Arial"/>
          <w:color w:val="000000"/>
        </w:rPr>
        <w:t xml:space="preserve"> (R&amp;E Comm.) </w:t>
      </w:r>
      <w:r w:rsidR="004B674B">
        <w:rPr>
          <w:rFonts w:ascii="Arial" w:hAnsi="Arial" w:cs="Arial"/>
          <w:color w:val="000000"/>
        </w:rPr>
        <w:t xml:space="preserve">prepare a </w:t>
      </w:r>
      <w:r w:rsidR="00245B6B">
        <w:rPr>
          <w:rFonts w:ascii="Arial" w:hAnsi="Arial" w:cs="Arial"/>
          <w:color w:val="000000"/>
        </w:rPr>
        <w:t>revised P</w:t>
      </w:r>
      <w:r w:rsidR="004B674B">
        <w:rPr>
          <w:rFonts w:ascii="Arial" w:hAnsi="Arial" w:cs="Arial"/>
          <w:color w:val="000000"/>
        </w:rPr>
        <w:t>lan for presentation to the entire Commission</w:t>
      </w:r>
      <w:r w:rsidR="00245B6B">
        <w:rPr>
          <w:rFonts w:ascii="Arial" w:hAnsi="Arial" w:cs="Arial"/>
          <w:color w:val="000000"/>
        </w:rPr>
        <w:t xml:space="preserve"> in 90 days. The Strategic Plan will include goals, action plan, and timeline and will take into consideration the Status of Women Report. </w:t>
      </w:r>
    </w:p>
    <w:p w14:paraId="39291996" w14:textId="77777777" w:rsidR="00CA4304" w:rsidRPr="004640BF" w:rsidRDefault="004B674B" w:rsidP="00CA4304">
      <w:pPr>
        <w:ind w:left="720"/>
        <w:textAlignment w:val="baseline"/>
        <w:rPr>
          <w:rFonts w:ascii="Arial" w:hAnsi="Arial" w:cs="Arial"/>
          <w:color w:val="000000"/>
        </w:rPr>
      </w:pPr>
      <w:r>
        <w:rPr>
          <w:rFonts w:ascii="Arial" w:hAnsi="Arial" w:cs="Arial"/>
          <w:color w:val="000000"/>
        </w:rPr>
        <w:t>The present Strategist Plan will be carried through until June 2022</w:t>
      </w:r>
      <w:r w:rsidR="00245B6B">
        <w:rPr>
          <w:rFonts w:ascii="Arial" w:hAnsi="Arial" w:cs="Arial"/>
          <w:color w:val="000000"/>
        </w:rPr>
        <w:t xml:space="preserve">. </w:t>
      </w:r>
      <w:r w:rsidR="00CA4304">
        <w:rPr>
          <w:rFonts w:ascii="Arial" w:hAnsi="Arial" w:cs="Arial"/>
          <w:color w:val="000000"/>
        </w:rPr>
        <w:t>After discussion by the entire Commission, the</w:t>
      </w:r>
      <w:r>
        <w:rPr>
          <w:rFonts w:ascii="Arial" w:hAnsi="Arial" w:cs="Arial"/>
          <w:color w:val="000000"/>
        </w:rPr>
        <w:t xml:space="preserve"> new Strategic Plan </w:t>
      </w:r>
      <w:r w:rsidR="00CA4304">
        <w:rPr>
          <w:rFonts w:ascii="Arial" w:hAnsi="Arial" w:cs="Arial"/>
          <w:color w:val="000000"/>
        </w:rPr>
        <w:t xml:space="preserve">will be </w:t>
      </w:r>
      <w:r w:rsidR="00245B6B">
        <w:rPr>
          <w:rFonts w:ascii="Arial" w:hAnsi="Arial" w:cs="Arial"/>
          <w:color w:val="000000"/>
        </w:rPr>
        <w:t xml:space="preserve">implemented in </w:t>
      </w:r>
      <w:proofErr w:type="gramStart"/>
      <w:r w:rsidR="00245B6B">
        <w:rPr>
          <w:rFonts w:ascii="Arial" w:hAnsi="Arial" w:cs="Arial"/>
          <w:color w:val="000000"/>
        </w:rPr>
        <w:t>July,</w:t>
      </w:r>
      <w:proofErr w:type="gramEnd"/>
      <w:r w:rsidR="00245B6B">
        <w:rPr>
          <w:rFonts w:ascii="Arial" w:hAnsi="Arial" w:cs="Arial"/>
          <w:color w:val="000000"/>
        </w:rPr>
        <w:t xml:space="preserve"> 2022</w:t>
      </w:r>
      <w:r w:rsidR="00CA4304">
        <w:rPr>
          <w:rFonts w:ascii="Arial" w:hAnsi="Arial" w:cs="Arial"/>
          <w:color w:val="000000"/>
        </w:rPr>
        <w:t>.</w:t>
      </w:r>
    </w:p>
    <w:p w14:paraId="78C75FAA" w14:textId="77777777" w:rsidR="00CA4304" w:rsidRDefault="00CA4304" w:rsidP="00CF3302">
      <w:pPr>
        <w:numPr>
          <w:ilvl w:val="0"/>
          <w:numId w:val="3"/>
        </w:numPr>
        <w:textAlignment w:val="baseline"/>
        <w:rPr>
          <w:rFonts w:ascii="Arial" w:hAnsi="Arial" w:cs="Arial"/>
          <w:color w:val="000000"/>
        </w:rPr>
      </w:pPr>
      <w:r>
        <w:rPr>
          <w:rFonts w:ascii="Arial" w:hAnsi="Arial" w:cs="Arial"/>
          <w:color w:val="000000"/>
        </w:rPr>
        <w:t>President Rojas requested that those who wish to run for a position on the Executive Committee submit their Intent to Run forms to both Commissioner Enendu and Ex. Dir. Finkelstein by July 8. 2021.</w:t>
      </w:r>
    </w:p>
    <w:p w14:paraId="13ADE43D" w14:textId="77777777" w:rsidR="00CF3302" w:rsidRPr="004640BF" w:rsidRDefault="00CF3302" w:rsidP="00CF3302">
      <w:pPr>
        <w:rPr>
          <w:rFonts w:ascii="Arial" w:hAnsi="Arial" w:cs="Arial"/>
        </w:rPr>
      </w:pPr>
    </w:p>
    <w:p w14:paraId="1119A5CB" w14:textId="77777777" w:rsidR="00CF3302" w:rsidRDefault="00CF3302" w:rsidP="00CF3302">
      <w:pPr>
        <w:rPr>
          <w:rFonts w:ascii="Arial" w:hAnsi="Arial" w:cs="Arial"/>
          <w:b/>
          <w:bCs/>
          <w:color w:val="000000"/>
        </w:rPr>
      </w:pPr>
      <w:r w:rsidRPr="004640BF">
        <w:rPr>
          <w:rFonts w:ascii="Arial" w:hAnsi="Arial" w:cs="Arial"/>
          <w:b/>
          <w:bCs/>
          <w:color w:val="000000"/>
        </w:rPr>
        <w:t>IV.</w:t>
      </w:r>
      <w:r w:rsidRPr="004640BF">
        <w:rPr>
          <w:rFonts w:ascii="Arial" w:hAnsi="Arial" w:cs="Arial"/>
          <w:b/>
          <w:bCs/>
          <w:color w:val="000000"/>
        </w:rPr>
        <w:tab/>
        <w:t>EXECUTIVE DIRECTOR REPORT</w:t>
      </w:r>
      <w:r>
        <w:rPr>
          <w:rFonts w:ascii="Arial" w:hAnsi="Arial" w:cs="Arial"/>
          <w:b/>
          <w:bCs/>
          <w:color w:val="000000"/>
        </w:rPr>
        <w:t xml:space="preserve">                     Executive Director Fink</w:t>
      </w:r>
      <w:r w:rsidRPr="004640BF">
        <w:rPr>
          <w:rFonts w:ascii="Arial" w:hAnsi="Arial" w:cs="Arial"/>
          <w:b/>
          <w:bCs/>
          <w:color w:val="000000"/>
        </w:rPr>
        <w:t>elstein</w:t>
      </w:r>
    </w:p>
    <w:p w14:paraId="1FFA27FA" w14:textId="77777777" w:rsidR="00CF3302" w:rsidRPr="004640BF" w:rsidRDefault="00CF3302" w:rsidP="00CF3302">
      <w:pPr>
        <w:rPr>
          <w:rFonts w:ascii="Arial" w:hAnsi="Arial" w:cs="Arial"/>
        </w:rPr>
      </w:pPr>
    </w:p>
    <w:p w14:paraId="5ADC6362" w14:textId="77777777" w:rsidR="00CA4304" w:rsidRPr="00CA4304" w:rsidRDefault="002D186C" w:rsidP="00CA4304">
      <w:pPr>
        <w:numPr>
          <w:ilvl w:val="0"/>
          <w:numId w:val="4"/>
        </w:numPr>
        <w:textAlignment w:val="baseline"/>
        <w:rPr>
          <w:rFonts w:ascii="Arial" w:hAnsi="Arial" w:cs="Arial"/>
        </w:rPr>
      </w:pPr>
      <w:r>
        <w:rPr>
          <w:rFonts w:ascii="Arial" w:hAnsi="Arial" w:cs="Arial"/>
          <w:color w:val="000000"/>
        </w:rPr>
        <w:t xml:space="preserve">The </w:t>
      </w:r>
      <w:r w:rsidR="00CA4304">
        <w:rPr>
          <w:rFonts w:ascii="Arial" w:hAnsi="Arial" w:cs="Arial"/>
          <w:color w:val="000000"/>
        </w:rPr>
        <w:t xml:space="preserve">County is closed </w:t>
      </w:r>
      <w:r>
        <w:rPr>
          <w:rFonts w:ascii="Arial" w:hAnsi="Arial" w:cs="Arial"/>
          <w:color w:val="000000"/>
        </w:rPr>
        <w:t>for</w:t>
      </w:r>
      <w:r w:rsidR="00CA4304">
        <w:rPr>
          <w:rFonts w:ascii="Arial" w:hAnsi="Arial" w:cs="Arial"/>
          <w:color w:val="000000"/>
        </w:rPr>
        <w:t xml:space="preserve"> the Juneteenth Holiday.</w:t>
      </w:r>
    </w:p>
    <w:p w14:paraId="53DD7DF8" w14:textId="77777777" w:rsidR="00CA4304" w:rsidRDefault="00CA4304" w:rsidP="00CA4304">
      <w:pPr>
        <w:numPr>
          <w:ilvl w:val="0"/>
          <w:numId w:val="4"/>
        </w:numPr>
        <w:textAlignment w:val="baseline"/>
        <w:rPr>
          <w:rFonts w:ascii="Arial" w:hAnsi="Arial" w:cs="Arial"/>
        </w:rPr>
      </w:pPr>
      <w:r w:rsidRPr="00CA4304">
        <w:rPr>
          <w:rFonts w:ascii="Arial" w:hAnsi="Arial" w:cs="Arial"/>
        </w:rPr>
        <w:t>The County is reopening offices</w:t>
      </w:r>
      <w:r w:rsidR="002D186C">
        <w:rPr>
          <w:rFonts w:ascii="Arial" w:hAnsi="Arial" w:cs="Arial"/>
        </w:rPr>
        <w:t>, but the CFW will</w:t>
      </w:r>
      <w:r w:rsidRPr="00CA4304">
        <w:rPr>
          <w:rFonts w:ascii="Arial" w:hAnsi="Arial" w:cs="Arial"/>
        </w:rPr>
        <w:t xml:space="preserve"> remain virtual for now</w:t>
      </w:r>
      <w:r>
        <w:rPr>
          <w:rFonts w:ascii="Arial" w:hAnsi="Arial" w:cs="Arial"/>
        </w:rPr>
        <w:t>.</w:t>
      </w:r>
    </w:p>
    <w:p w14:paraId="733664FD" w14:textId="77777777" w:rsidR="002D186C" w:rsidRPr="00D42937" w:rsidRDefault="00CA4304" w:rsidP="002D186C">
      <w:pPr>
        <w:numPr>
          <w:ilvl w:val="0"/>
          <w:numId w:val="4"/>
        </w:numPr>
        <w:textAlignment w:val="baseline"/>
        <w:rPr>
          <w:rFonts w:ascii="Arial" w:hAnsi="Arial" w:cs="Arial"/>
        </w:rPr>
      </w:pPr>
      <w:r>
        <w:rPr>
          <w:rFonts w:ascii="Arial" w:hAnsi="Arial" w:cs="Arial"/>
          <w:color w:val="000000"/>
        </w:rPr>
        <w:t>Our</w:t>
      </w:r>
      <w:r w:rsidR="002D186C">
        <w:rPr>
          <w:rFonts w:ascii="Arial" w:hAnsi="Arial" w:cs="Arial"/>
          <w:color w:val="000000"/>
        </w:rPr>
        <w:t xml:space="preserve"> new</w:t>
      </w:r>
      <w:r>
        <w:rPr>
          <w:rFonts w:ascii="Arial" w:hAnsi="Arial" w:cs="Arial"/>
          <w:color w:val="000000"/>
        </w:rPr>
        <w:t xml:space="preserve"> interns begin next week, </w:t>
      </w:r>
      <w:proofErr w:type="gramStart"/>
      <w:r w:rsidR="002D186C">
        <w:rPr>
          <w:rFonts w:ascii="Arial" w:hAnsi="Arial" w:cs="Arial"/>
          <w:color w:val="000000"/>
        </w:rPr>
        <w:t>They</w:t>
      </w:r>
      <w:proofErr w:type="gramEnd"/>
      <w:r w:rsidR="002D186C">
        <w:rPr>
          <w:rFonts w:ascii="Arial" w:hAnsi="Arial" w:cs="Arial"/>
          <w:color w:val="000000"/>
        </w:rPr>
        <w:t xml:space="preserve"> </w:t>
      </w:r>
      <w:r>
        <w:rPr>
          <w:rFonts w:ascii="Arial" w:hAnsi="Arial" w:cs="Arial"/>
          <w:color w:val="000000"/>
        </w:rPr>
        <w:t xml:space="preserve">are </w:t>
      </w:r>
      <w:r w:rsidR="002D186C">
        <w:rPr>
          <w:rFonts w:ascii="Arial" w:hAnsi="Arial" w:cs="Arial"/>
          <w:color w:val="000000"/>
        </w:rPr>
        <w:t xml:space="preserve">high </w:t>
      </w:r>
      <w:r w:rsidR="002D186C" w:rsidRPr="002D186C">
        <w:rPr>
          <w:rFonts w:ascii="Arial" w:hAnsi="Arial" w:cs="Arial"/>
          <w:color w:val="000000"/>
        </w:rPr>
        <w:t>school</w:t>
      </w:r>
      <w:r w:rsidRPr="002D186C">
        <w:rPr>
          <w:rFonts w:ascii="Arial" w:hAnsi="Arial" w:cs="Arial"/>
          <w:color w:val="000000"/>
        </w:rPr>
        <w:t xml:space="preserve"> students and </w:t>
      </w:r>
      <w:r w:rsidR="002D186C" w:rsidRPr="002D186C">
        <w:rPr>
          <w:rFonts w:ascii="Arial" w:hAnsi="Arial" w:cs="Arial"/>
          <w:color w:val="000000"/>
        </w:rPr>
        <w:t>will</w:t>
      </w:r>
      <w:r w:rsidRPr="002D186C">
        <w:rPr>
          <w:rFonts w:ascii="Arial" w:hAnsi="Arial" w:cs="Arial"/>
          <w:color w:val="000000"/>
        </w:rPr>
        <w:t xml:space="preserve"> be working </w:t>
      </w:r>
      <w:r w:rsidR="002D186C" w:rsidRPr="002D186C">
        <w:rPr>
          <w:rFonts w:ascii="Arial" w:hAnsi="Arial" w:cs="Arial"/>
          <w:color w:val="000000"/>
        </w:rPr>
        <w:t>virtually</w:t>
      </w:r>
      <w:r w:rsidRPr="002D186C">
        <w:rPr>
          <w:rFonts w:ascii="Arial" w:hAnsi="Arial" w:cs="Arial"/>
          <w:color w:val="000000"/>
        </w:rPr>
        <w:t xml:space="preserve"> Tuesday </w:t>
      </w:r>
      <w:r w:rsidR="002D186C" w:rsidRPr="002D186C">
        <w:rPr>
          <w:rFonts w:ascii="Arial" w:hAnsi="Arial" w:cs="Arial"/>
          <w:color w:val="000000"/>
        </w:rPr>
        <w:t xml:space="preserve">thru </w:t>
      </w:r>
      <w:r w:rsidRPr="002D186C">
        <w:rPr>
          <w:rFonts w:ascii="Arial" w:hAnsi="Arial" w:cs="Arial"/>
          <w:color w:val="000000"/>
        </w:rPr>
        <w:t>Thursday</w:t>
      </w:r>
      <w:r w:rsidR="002D186C">
        <w:rPr>
          <w:rFonts w:ascii="Arial" w:hAnsi="Arial" w:cs="Arial"/>
          <w:color w:val="000000"/>
        </w:rPr>
        <w:t>.</w:t>
      </w:r>
    </w:p>
    <w:p w14:paraId="08CD2C35" w14:textId="77777777" w:rsidR="00D42937" w:rsidRPr="002D186C" w:rsidRDefault="00D42937" w:rsidP="002D186C">
      <w:pPr>
        <w:numPr>
          <w:ilvl w:val="0"/>
          <w:numId w:val="4"/>
        </w:numPr>
        <w:textAlignment w:val="baseline"/>
        <w:rPr>
          <w:rFonts w:ascii="Arial" w:hAnsi="Arial" w:cs="Arial"/>
        </w:rPr>
      </w:pPr>
      <w:r>
        <w:rPr>
          <w:rFonts w:ascii="Arial" w:hAnsi="Arial" w:cs="Arial"/>
        </w:rPr>
        <w:t>Committee lists and their members will be sent to the Commissioners to allow changes in committee membership.</w:t>
      </w:r>
    </w:p>
    <w:p w14:paraId="4225AF1E" w14:textId="77777777" w:rsidR="00CF3302" w:rsidRPr="002D186C" w:rsidRDefault="00CF3302" w:rsidP="002D186C">
      <w:pPr>
        <w:textAlignment w:val="baseline"/>
        <w:rPr>
          <w:rFonts w:ascii="Arial" w:hAnsi="Arial" w:cs="Arial"/>
        </w:rPr>
      </w:pPr>
      <w:r w:rsidRPr="002D186C">
        <w:rPr>
          <w:rFonts w:ascii="Arial" w:hAnsi="Arial" w:cs="Arial"/>
          <w:color w:val="000000"/>
        </w:rPr>
        <w:tab/>
      </w:r>
      <w:r w:rsidRPr="002D186C">
        <w:rPr>
          <w:rFonts w:ascii="Arial" w:hAnsi="Arial" w:cs="Arial"/>
          <w:color w:val="000000"/>
        </w:rPr>
        <w:tab/>
      </w:r>
    </w:p>
    <w:p w14:paraId="3ABBDEC7" w14:textId="77777777" w:rsidR="002D186C" w:rsidRDefault="00CF3302" w:rsidP="002D186C">
      <w:pPr>
        <w:rPr>
          <w:rFonts w:ascii="Arial" w:hAnsi="Arial" w:cs="Arial"/>
          <w:b/>
          <w:bCs/>
          <w:color w:val="000000"/>
        </w:rPr>
      </w:pPr>
      <w:r w:rsidRPr="004640BF">
        <w:rPr>
          <w:rFonts w:ascii="Arial" w:hAnsi="Arial" w:cs="Arial"/>
          <w:b/>
          <w:bCs/>
          <w:color w:val="000000"/>
        </w:rPr>
        <w:t xml:space="preserve">V.        COMMITTEE REPORTS </w:t>
      </w:r>
    </w:p>
    <w:p w14:paraId="545E39B4" w14:textId="77777777" w:rsidR="002D186C" w:rsidRDefault="002D186C" w:rsidP="002D186C">
      <w:pPr>
        <w:rPr>
          <w:rFonts w:ascii="Arial" w:hAnsi="Arial" w:cs="Arial"/>
          <w:b/>
          <w:bCs/>
          <w:color w:val="000000"/>
        </w:rPr>
      </w:pPr>
    </w:p>
    <w:p w14:paraId="3DD89E2F" w14:textId="77777777" w:rsidR="002D186C" w:rsidRDefault="002D186C" w:rsidP="002D186C">
      <w:pPr>
        <w:rPr>
          <w:rFonts w:ascii="Arial" w:hAnsi="Arial" w:cs="Arial"/>
          <w:b/>
          <w:bCs/>
          <w:color w:val="000000"/>
        </w:rPr>
      </w:pPr>
    </w:p>
    <w:p w14:paraId="3A394B37" w14:textId="77777777" w:rsidR="00CF3302" w:rsidRPr="00B94958" w:rsidRDefault="002D186C" w:rsidP="002D186C">
      <w:pPr>
        <w:rPr>
          <w:rFonts w:ascii="Arial" w:hAnsi="Arial" w:cs="Arial"/>
          <w:color w:val="000000"/>
        </w:rPr>
      </w:pPr>
      <w:r>
        <w:rPr>
          <w:rFonts w:ascii="Arial" w:hAnsi="Arial" w:cs="Arial"/>
          <w:b/>
          <w:bCs/>
          <w:color w:val="000000"/>
        </w:rPr>
        <w:t xml:space="preserve">      a.  </w:t>
      </w:r>
      <w:r w:rsidR="00CF3302" w:rsidRPr="004640BF">
        <w:rPr>
          <w:rFonts w:ascii="Arial" w:hAnsi="Arial" w:cs="Arial"/>
          <w:b/>
          <w:bCs/>
          <w:color w:val="000000"/>
        </w:rPr>
        <w:t>P</w:t>
      </w:r>
      <w:r>
        <w:rPr>
          <w:rFonts w:ascii="Arial" w:hAnsi="Arial" w:cs="Arial"/>
          <w:b/>
          <w:bCs/>
          <w:color w:val="000000"/>
        </w:rPr>
        <w:t xml:space="preserve">ublic Relations   </w:t>
      </w:r>
      <w:r w:rsidR="00CF3302" w:rsidRPr="004640BF">
        <w:rPr>
          <w:rFonts w:ascii="Arial" w:hAnsi="Arial" w:cs="Arial"/>
          <w:b/>
          <w:bCs/>
          <w:color w:val="000000"/>
        </w:rPr>
        <w:tab/>
      </w:r>
      <w:r w:rsidR="00CF3302" w:rsidRPr="004640BF">
        <w:rPr>
          <w:rFonts w:ascii="Arial" w:hAnsi="Arial" w:cs="Arial"/>
          <w:color w:val="000000"/>
        </w:rPr>
        <w:tab/>
      </w:r>
      <w:r w:rsidR="00CF3302">
        <w:rPr>
          <w:rFonts w:ascii="Arial" w:hAnsi="Arial" w:cs="Arial"/>
          <w:color w:val="000000"/>
        </w:rPr>
        <w:t xml:space="preserve">                            </w:t>
      </w:r>
      <w:r>
        <w:rPr>
          <w:rFonts w:ascii="Arial" w:hAnsi="Arial" w:cs="Arial"/>
          <w:color w:val="000000"/>
        </w:rPr>
        <w:t xml:space="preserve">               </w:t>
      </w:r>
      <w:r w:rsidR="00D42937">
        <w:rPr>
          <w:rFonts w:ascii="Arial" w:hAnsi="Arial" w:cs="Arial"/>
          <w:color w:val="000000"/>
        </w:rPr>
        <w:t xml:space="preserve">   </w:t>
      </w:r>
      <w:r w:rsidR="00CF3302" w:rsidRPr="00C672AA">
        <w:rPr>
          <w:rFonts w:ascii="Arial" w:hAnsi="Arial" w:cs="Arial"/>
          <w:b/>
          <w:color w:val="000000"/>
        </w:rPr>
        <w:t>Commissioner</w:t>
      </w:r>
      <w:r w:rsidR="00CF3302">
        <w:rPr>
          <w:rFonts w:ascii="Arial" w:hAnsi="Arial" w:cs="Arial"/>
          <w:b/>
          <w:color w:val="000000"/>
        </w:rPr>
        <w:t xml:space="preserve"> </w:t>
      </w:r>
      <w:r>
        <w:rPr>
          <w:rFonts w:ascii="Arial" w:hAnsi="Arial" w:cs="Arial"/>
          <w:b/>
          <w:bCs/>
          <w:color w:val="000000"/>
        </w:rPr>
        <w:t xml:space="preserve">Argoti    </w:t>
      </w:r>
    </w:p>
    <w:p w14:paraId="4307442A" w14:textId="77777777" w:rsidR="00CF3302" w:rsidRDefault="002D186C" w:rsidP="002D186C">
      <w:pPr>
        <w:pStyle w:val="ListParagraph"/>
        <w:numPr>
          <w:ilvl w:val="0"/>
          <w:numId w:val="25"/>
        </w:numPr>
        <w:textAlignment w:val="baseline"/>
        <w:rPr>
          <w:rFonts w:ascii="Arial" w:eastAsia="Times New Roman" w:hAnsi="Arial" w:cs="Arial"/>
          <w:color w:val="000000"/>
        </w:rPr>
      </w:pPr>
      <w:r>
        <w:rPr>
          <w:rFonts w:ascii="Arial" w:eastAsia="Times New Roman" w:hAnsi="Arial" w:cs="Arial"/>
          <w:color w:val="000000"/>
        </w:rPr>
        <w:t>There will be a “</w:t>
      </w:r>
      <w:r w:rsidRPr="002D186C">
        <w:rPr>
          <w:rFonts w:ascii="Arial" w:eastAsia="Times New Roman" w:hAnsi="Arial" w:cs="Arial"/>
          <w:color w:val="000000"/>
        </w:rPr>
        <w:t>Meet the Commissioner</w:t>
      </w:r>
      <w:r>
        <w:rPr>
          <w:rFonts w:ascii="Arial" w:eastAsia="Times New Roman" w:hAnsi="Arial" w:cs="Arial"/>
          <w:color w:val="000000"/>
        </w:rPr>
        <w:t>” campaign in July to introduce Commissioners to the community. Basic information will be included</w:t>
      </w:r>
      <w:r w:rsidRPr="002D186C">
        <w:rPr>
          <w:rFonts w:ascii="Arial" w:eastAsia="Times New Roman" w:hAnsi="Arial" w:cs="Arial"/>
          <w:color w:val="000000"/>
        </w:rPr>
        <w:t xml:space="preserve"> </w:t>
      </w:r>
      <w:r>
        <w:rPr>
          <w:rFonts w:ascii="Arial" w:eastAsia="Times New Roman" w:hAnsi="Arial" w:cs="Arial"/>
          <w:color w:val="000000"/>
        </w:rPr>
        <w:t xml:space="preserve">as well as the Commissioner’s answer to set question. </w:t>
      </w:r>
    </w:p>
    <w:p w14:paraId="08CEC82B" w14:textId="77777777" w:rsidR="002D186C" w:rsidRDefault="002D186C" w:rsidP="002D186C">
      <w:pPr>
        <w:pStyle w:val="ListParagraph"/>
        <w:numPr>
          <w:ilvl w:val="0"/>
          <w:numId w:val="25"/>
        </w:numPr>
        <w:textAlignment w:val="baseline"/>
        <w:rPr>
          <w:rFonts w:ascii="Arial" w:eastAsia="Times New Roman" w:hAnsi="Arial" w:cs="Arial"/>
          <w:color w:val="000000"/>
        </w:rPr>
      </w:pPr>
      <w:r>
        <w:rPr>
          <w:rFonts w:ascii="Arial" w:eastAsia="Times New Roman" w:hAnsi="Arial" w:cs="Arial"/>
          <w:color w:val="000000"/>
        </w:rPr>
        <w:t>Human Trafficking Prevention Committee will have a Twitter and Instagram accounts, and a Facebook page. Posts will be “re</w:t>
      </w:r>
      <w:r w:rsidR="00D42937">
        <w:rPr>
          <w:rFonts w:ascii="Arial" w:eastAsia="Times New Roman" w:hAnsi="Arial" w:cs="Arial"/>
          <w:color w:val="000000"/>
        </w:rPr>
        <w:t>-blogged or re</w:t>
      </w:r>
      <w:r>
        <w:rPr>
          <w:rFonts w:ascii="Arial" w:eastAsia="Times New Roman" w:hAnsi="Arial" w:cs="Arial"/>
          <w:color w:val="000000"/>
        </w:rPr>
        <w:t>posted” or, if they are new, vetted by the PR Committee.</w:t>
      </w:r>
    </w:p>
    <w:p w14:paraId="7FE1C2FA" w14:textId="77777777" w:rsidR="00D42937" w:rsidRPr="002D186C" w:rsidRDefault="00D42937" w:rsidP="002D186C">
      <w:pPr>
        <w:pStyle w:val="ListParagraph"/>
        <w:numPr>
          <w:ilvl w:val="0"/>
          <w:numId w:val="25"/>
        </w:numPr>
        <w:textAlignment w:val="baseline"/>
        <w:rPr>
          <w:rFonts w:ascii="Arial" w:eastAsia="Times New Roman" w:hAnsi="Arial" w:cs="Arial"/>
          <w:color w:val="000000"/>
        </w:rPr>
      </w:pPr>
      <w:r>
        <w:rPr>
          <w:rFonts w:ascii="Arial" w:eastAsia="Times New Roman" w:hAnsi="Arial" w:cs="Arial"/>
          <w:color w:val="000000"/>
        </w:rPr>
        <w:t xml:space="preserve">There was a request that Commissioners send any month or day events they find to the PR Committee for our content calendar of events, celebrations, and commemorations so they can be acknowledged or posted on our social media. </w:t>
      </w:r>
    </w:p>
    <w:p w14:paraId="1301FB37" w14:textId="77777777" w:rsidR="00CF3302" w:rsidRPr="004640BF" w:rsidRDefault="00CF3302" w:rsidP="00CF3302">
      <w:pPr>
        <w:rPr>
          <w:rFonts w:ascii="Arial" w:hAnsi="Arial" w:cs="Arial"/>
        </w:rPr>
      </w:pPr>
      <w:r w:rsidRPr="004640BF">
        <w:rPr>
          <w:rFonts w:ascii="Arial" w:hAnsi="Arial" w:cs="Arial"/>
        </w:rPr>
        <w:br/>
      </w:r>
    </w:p>
    <w:p w14:paraId="4E0F3356" w14:textId="77777777" w:rsidR="00CF3302" w:rsidRPr="00B94958" w:rsidRDefault="00D42937" w:rsidP="00CF3302">
      <w:pPr>
        <w:numPr>
          <w:ilvl w:val="0"/>
          <w:numId w:val="7"/>
        </w:numPr>
        <w:textAlignment w:val="baseline"/>
        <w:rPr>
          <w:rFonts w:ascii="Arial" w:hAnsi="Arial" w:cs="Arial"/>
          <w:color w:val="000000"/>
        </w:rPr>
      </w:pPr>
      <w:r>
        <w:rPr>
          <w:rFonts w:ascii="Arial" w:hAnsi="Arial" w:cs="Arial"/>
          <w:b/>
          <w:bCs/>
          <w:color w:val="000000"/>
        </w:rPr>
        <w:t xml:space="preserve">WLB     </w:t>
      </w:r>
      <w:r w:rsidR="00CF3302" w:rsidRPr="004640BF">
        <w:rPr>
          <w:rFonts w:ascii="Arial" w:hAnsi="Arial" w:cs="Arial"/>
          <w:color w:val="000000"/>
        </w:rPr>
        <w:tab/>
      </w:r>
      <w:r w:rsidR="00CF3302" w:rsidRPr="004640BF">
        <w:rPr>
          <w:rFonts w:ascii="Arial" w:hAnsi="Arial" w:cs="Arial"/>
          <w:color w:val="000000"/>
        </w:rPr>
        <w:tab/>
      </w:r>
      <w:r w:rsidR="00CF3302" w:rsidRPr="004640BF">
        <w:rPr>
          <w:rFonts w:ascii="Arial" w:hAnsi="Arial" w:cs="Arial"/>
          <w:color w:val="000000"/>
        </w:rPr>
        <w:tab/>
      </w:r>
      <w:r w:rsidR="00CF3302" w:rsidRPr="004640BF">
        <w:rPr>
          <w:rFonts w:ascii="Arial" w:hAnsi="Arial" w:cs="Arial"/>
          <w:color w:val="000000"/>
        </w:rPr>
        <w:tab/>
      </w:r>
      <w:r>
        <w:rPr>
          <w:rFonts w:ascii="Arial" w:hAnsi="Arial" w:cs="Arial"/>
          <w:color w:val="000000"/>
        </w:rPr>
        <w:t xml:space="preserve">                       </w:t>
      </w:r>
      <w:r w:rsidR="00CF3302" w:rsidRPr="00B94958">
        <w:rPr>
          <w:rFonts w:ascii="Arial" w:hAnsi="Arial" w:cs="Arial"/>
          <w:b/>
          <w:color w:val="000000"/>
        </w:rPr>
        <w:tab/>
      </w:r>
      <w:r w:rsidR="00CF3302">
        <w:rPr>
          <w:rFonts w:ascii="Arial" w:hAnsi="Arial" w:cs="Arial"/>
          <w:b/>
          <w:color w:val="000000"/>
        </w:rPr>
        <w:t xml:space="preserve">   </w:t>
      </w:r>
      <w:r w:rsidR="00CF3302" w:rsidRPr="00B94958">
        <w:rPr>
          <w:rFonts w:ascii="Arial" w:hAnsi="Arial" w:cs="Arial"/>
          <w:b/>
          <w:color w:val="000000"/>
        </w:rPr>
        <w:t>Commissioner</w:t>
      </w:r>
      <w:r w:rsidR="00CF3302">
        <w:rPr>
          <w:rFonts w:ascii="Arial" w:hAnsi="Arial" w:cs="Arial"/>
          <w:color w:val="000000"/>
        </w:rPr>
        <w:t xml:space="preserve"> </w:t>
      </w:r>
      <w:r>
        <w:rPr>
          <w:rFonts w:ascii="Arial" w:hAnsi="Arial" w:cs="Arial"/>
          <w:b/>
          <w:bCs/>
          <w:color w:val="000000"/>
        </w:rPr>
        <w:t xml:space="preserve">Rojas </w:t>
      </w:r>
    </w:p>
    <w:p w14:paraId="38315996" w14:textId="77777777" w:rsidR="00CF3302" w:rsidRPr="004640BF" w:rsidRDefault="00CF3302" w:rsidP="00CF3302">
      <w:pPr>
        <w:ind w:left="720"/>
        <w:textAlignment w:val="baseline"/>
        <w:rPr>
          <w:rFonts w:ascii="Arial" w:hAnsi="Arial" w:cs="Arial"/>
          <w:color w:val="000000"/>
        </w:rPr>
      </w:pPr>
    </w:p>
    <w:p w14:paraId="5846A62F" w14:textId="77777777" w:rsidR="00CF3302" w:rsidRDefault="00D42937" w:rsidP="00A671E5">
      <w:pPr>
        <w:numPr>
          <w:ilvl w:val="0"/>
          <w:numId w:val="8"/>
        </w:numPr>
        <w:ind w:left="1440"/>
        <w:textAlignment w:val="baseline"/>
        <w:rPr>
          <w:rFonts w:ascii="Arial" w:hAnsi="Arial" w:cs="Arial"/>
          <w:color w:val="000000"/>
        </w:rPr>
      </w:pPr>
      <w:r w:rsidRPr="00147B84">
        <w:rPr>
          <w:rFonts w:ascii="Arial" w:hAnsi="Arial" w:cs="Arial"/>
          <w:color w:val="000000"/>
        </w:rPr>
        <w:t xml:space="preserve">The President’s Networking </w:t>
      </w:r>
      <w:r w:rsidR="00147B84" w:rsidRPr="00147B84">
        <w:rPr>
          <w:rFonts w:ascii="Arial" w:hAnsi="Arial" w:cs="Arial"/>
          <w:color w:val="000000"/>
        </w:rPr>
        <w:t>Reception</w:t>
      </w:r>
      <w:r w:rsidRPr="00147B84">
        <w:rPr>
          <w:rFonts w:ascii="Arial" w:hAnsi="Arial" w:cs="Arial"/>
          <w:color w:val="000000"/>
        </w:rPr>
        <w:t xml:space="preserve"> </w:t>
      </w:r>
      <w:r w:rsidR="00147B84" w:rsidRPr="00147B84">
        <w:rPr>
          <w:rFonts w:ascii="Arial" w:hAnsi="Arial" w:cs="Arial"/>
          <w:color w:val="000000"/>
        </w:rPr>
        <w:t xml:space="preserve">(PNR) </w:t>
      </w:r>
      <w:r w:rsidRPr="00147B84">
        <w:rPr>
          <w:rFonts w:ascii="Arial" w:hAnsi="Arial" w:cs="Arial"/>
          <w:color w:val="000000"/>
        </w:rPr>
        <w:t xml:space="preserve">was held on </w:t>
      </w:r>
      <w:r w:rsidR="00147B84" w:rsidRPr="00147B84">
        <w:rPr>
          <w:rFonts w:ascii="Arial" w:hAnsi="Arial" w:cs="Arial"/>
          <w:color w:val="000000"/>
        </w:rPr>
        <w:t xml:space="preserve">June </w:t>
      </w:r>
      <w:proofErr w:type="gramStart"/>
      <w:r w:rsidR="00147B84" w:rsidRPr="00147B84">
        <w:rPr>
          <w:rFonts w:ascii="Arial" w:hAnsi="Arial" w:cs="Arial"/>
          <w:color w:val="000000"/>
        </w:rPr>
        <w:t>12</w:t>
      </w:r>
      <w:r w:rsidR="00147B84">
        <w:rPr>
          <w:rFonts w:ascii="Arial" w:hAnsi="Arial" w:cs="Arial"/>
          <w:color w:val="000000"/>
        </w:rPr>
        <w:t>,</w:t>
      </w:r>
      <w:r w:rsidR="00147B84" w:rsidRPr="00147B84">
        <w:rPr>
          <w:rFonts w:ascii="Arial" w:hAnsi="Arial" w:cs="Arial"/>
          <w:color w:val="000000"/>
          <w:vertAlign w:val="superscript"/>
        </w:rPr>
        <w:t>,</w:t>
      </w:r>
      <w:proofErr w:type="gramEnd"/>
      <w:r w:rsidR="00147B84" w:rsidRPr="00147B84">
        <w:rPr>
          <w:rFonts w:ascii="Arial" w:hAnsi="Arial" w:cs="Arial"/>
          <w:color w:val="000000"/>
          <w:vertAlign w:val="superscript"/>
        </w:rPr>
        <w:t xml:space="preserve"> </w:t>
      </w:r>
      <w:r w:rsidR="00147B84" w:rsidRPr="00147B84">
        <w:rPr>
          <w:rFonts w:ascii="Arial" w:hAnsi="Arial" w:cs="Arial"/>
          <w:color w:val="000000"/>
        </w:rPr>
        <w:t xml:space="preserve">2021. </w:t>
      </w:r>
      <w:r w:rsidR="00CF3302" w:rsidRPr="00147B84">
        <w:rPr>
          <w:rFonts w:ascii="Arial" w:hAnsi="Arial" w:cs="Arial"/>
          <w:color w:val="000000"/>
        </w:rPr>
        <w:t xml:space="preserve">Commissioner </w:t>
      </w:r>
      <w:r w:rsidR="00147B84" w:rsidRPr="00147B84">
        <w:rPr>
          <w:rFonts w:ascii="Arial" w:hAnsi="Arial" w:cs="Arial"/>
          <w:color w:val="000000"/>
        </w:rPr>
        <w:t>Rojas</w:t>
      </w:r>
      <w:r w:rsidR="00147B84">
        <w:rPr>
          <w:rFonts w:ascii="Arial" w:hAnsi="Arial" w:cs="Arial"/>
          <w:color w:val="000000"/>
        </w:rPr>
        <w:t xml:space="preserve"> supported the new virtual format.</w:t>
      </w:r>
      <w:r w:rsidR="00147B84" w:rsidRPr="00147B84">
        <w:rPr>
          <w:rFonts w:ascii="Arial" w:hAnsi="Arial" w:cs="Arial"/>
          <w:color w:val="000000"/>
        </w:rPr>
        <w:t xml:space="preserve"> Thirty </w:t>
      </w:r>
      <w:r w:rsidR="00147B84">
        <w:rPr>
          <w:rFonts w:ascii="Arial" w:hAnsi="Arial" w:cs="Arial"/>
          <w:color w:val="000000"/>
        </w:rPr>
        <w:t>organization p</w:t>
      </w:r>
      <w:r w:rsidR="00147B84" w:rsidRPr="00147B84">
        <w:rPr>
          <w:rFonts w:ascii="Arial" w:hAnsi="Arial" w:cs="Arial"/>
          <w:color w:val="000000"/>
        </w:rPr>
        <w:t xml:space="preserve">residents participated. Rather than </w:t>
      </w:r>
      <w:r w:rsidR="00147B84">
        <w:rPr>
          <w:rFonts w:ascii="Arial" w:hAnsi="Arial" w:cs="Arial"/>
          <w:color w:val="000000"/>
        </w:rPr>
        <w:t>verbally presenting</w:t>
      </w:r>
      <w:r w:rsidR="00147B84" w:rsidRPr="00147B84">
        <w:rPr>
          <w:rFonts w:ascii="Arial" w:hAnsi="Arial" w:cs="Arial"/>
          <w:color w:val="000000"/>
        </w:rPr>
        <w:t xml:space="preserve"> their contact information</w:t>
      </w:r>
      <w:r w:rsidR="00147B84">
        <w:rPr>
          <w:rFonts w:ascii="Arial" w:hAnsi="Arial" w:cs="Arial"/>
          <w:color w:val="000000"/>
        </w:rPr>
        <w:t>, it</w:t>
      </w:r>
      <w:r w:rsidR="00147B84" w:rsidRPr="00147B84">
        <w:rPr>
          <w:rFonts w:ascii="Arial" w:hAnsi="Arial" w:cs="Arial"/>
          <w:color w:val="000000"/>
        </w:rPr>
        <w:t xml:space="preserve"> was placed in the chat </w:t>
      </w:r>
      <w:r w:rsidR="00147B84">
        <w:rPr>
          <w:rFonts w:ascii="Arial" w:hAnsi="Arial" w:cs="Arial"/>
          <w:color w:val="000000"/>
        </w:rPr>
        <w:t xml:space="preserve">and the actual networking was done in breakout sessions. Discussion centered on the roles the organizations </w:t>
      </w:r>
      <w:r w:rsidR="00332BEE">
        <w:rPr>
          <w:rFonts w:ascii="Arial" w:hAnsi="Arial" w:cs="Arial"/>
          <w:color w:val="000000"/>
        </w:rPr>
        <w:t xml:space="preserve">played </w:t>
      </w:r>
      <w:r w:rsidR="00147B84">
        <w:rPr>
          <w:rFonts w:ascii="Arial" w:hAnsi="Arial" w:cs="Arial"/>
          <w:color w:val="000000"/>
        </w:rPr>
        <w:t xml:space="preserve">and the benefits of and recommendations for future WLB’s. All </w:t>
      </w:r>
      <w:r w:rsidR="00147B84">
        <w:rPr>
          <w:rFonts w:ascii="Arial" w:hAnsi="Arial" w:cs="Arial"/>
          <w:color w:val="000000"/>
        </w:rPr>
        <w:lastRenderedPageBreak/>
        <w:t>participants returned to the “Main Stage” and interacted with a Democrat and Republican legislators. Discussion included Q&amp;A and a charge for the</w:t>
      </w:r>
      <w:r w:rsidR="00332BEE">
        <w:rPr>
          <w:rFonts w:ascii="Arial" w:hAnsi="Arial" w:cs="Arial"/>
          <w:color w:val="000000"/>
        </w:rPr>
        <w:t xml:space="preserve"> </w:t>
      </w:r>
      <w:r w:rsidR="00147B84">
        <w:rPr>
          <w:rFonts w:ascii="Arial" w:hAnsi="Arial" w:cs="Arial"/>
          <w:color w:val="000000"/>
        </w:rPr>
        <w:t xml:space="preserve">future </w:t>
      </w:r>
      <w:r w:rsidR="00CF3302" w:rsidRPr="00892D9A">
        <w:rPr>
          <w:rFonts w:ascii="Arial" w:hAnsi="Arial" w:cs="Arial"/>
          <w:color w:val="000000"/>
        </w:rPr>
        <w:tab/>
      </w:r>
      <w:r w:rsidR="00CF3302" w:rsidRPr="00892D9A">
        <w:rPr>
          <w:rFonts w:ascii="Arial" w:hAnsi="Arial" w:cs="Arial"/>
          <w:bCs/>
          <w:color w:val="000000"/>
        </w:rPr>
        <w:tab/>
      </w:r>
      <w:r w:rsidR="00CF3302" w:rsidRPr="00892D9A">
        <w:rPr>
          <w:rFonts w:ascii="Arial" w:hAnsi="Arial" w:cs="Arial"/>
          <w:bCs/>
          <w:color w:val="000000"/>
        </w:rPr>
        <w:tab/>
      </w:r>
      <w:r w:rsidR="00CF3302" w:rsidRPr="00892D9A">
        <w:rPr>
          <w:rFonts w:ascii="Arial" w:hAnsi="Arial" w:cs="Arial"/>
          <w:bCs/>
          <w:color w:val="000000"/>
        </w:rPr>
        <w:tab/>
      </w:r>
      <w:r w:rsidR="00CF3302" w:rsidRPr="00892D9A">
        <w:rPr>
          <w:rFonts w:ascii="Arial" w:hAnsi="Arial" w:cs="Arial"/>
          <w:bCs/>
          <w:color w:val="000000"/>
        </w:rPr>
        <w:tab/>
      </w:r>
      <w:r w:rsidR="00CF3302" w:rsidRPr="00892D9A">
        <w:rPr>
          <w:rFonts w:ascii="Arial" w:hAnsi="Arial" w:cs="Arial"/>
          <w:bCs/>
          <w:color w:val="000000"/>
        </w:rPr>
        <w:tab/>
      </w:r>
      <w:r w:rsidR="00CF3302">
        <w:rPr>
          <w:rFonts w:ascii="Arial" w:hAnsi="Arial" w:cs="Arial"/>
          <w:bCs/>
          <w:color w:val="000000"/>
        </w:rPr>
        <w:t xml:space="preserve">                 </w:t>
      </w:r>
    </w:p>
    <w:p w14:paraId="296238FC" w14:textId="77777777" w:rsidR="00CF3302" w:rsidRDefault="00CF3302" w:rsidP="00CF3302">
      <w:pPr>
        <w:ind w:left="720"/>
        <w:textAlignment w:val="baseline"/>
        <w:rPr>
          <w:rFonts w:ascii="Arial" w:hAnsi="Arial" w:cs="Arial"/>
          <w:color w:val="000000"/>
        </w:rPr>
      </w:pPr>
    </w:p>
    <w:p w14:paraId="3830E234" w14:textId="77777777" w:rsidR="00CF3302" w:rsidRPr="004640BF" w:rsidRDefault="00CF3302" w:rsidP="00CF3302">
      <w:pPr>
        <w:ind w:left="720"/>
        <w:textAlignment w:val="baseline"/>
        <w:rPr>
          <w:rFonts w:ascii="Arial" w:hAnsi="Arial" w:cs="Arial"/>
          <w:color w:val="000000"/>
        </w:rPr>
      </w:pPr>
    </w:p>
    <w:p w14:paraId="4662C9BE" w14:textId="77777777" w:rsidR="00CF3302" w:rsidRPr="004640BF" w:rsidRDefault="00CF3302" w:rsidP="00CF3302">
      <w:pPr>
        <w:ind w:left="720"/>
        <w:textAlignment w:val="baseline"/>
        <w:rPr>
          <w:rFonts w:ascii="Arial" w:hAnsi="Arial" w:cs="Arial"/>
          <w:color w:val="000000"/>
        </w:rPr>
      </w:pPr>
    </w:p>
    <w:p w14:paraId="56E26A98" w14:textId="77777777" w:rsidR="00CF3302" w:rsidRPr="004640BF" w:rsidRDefault="00CF3302" w:rsidP="00CF3302">
      <w:pPr>
        <w:rPr>
          <w:rFonts w:ascii="Arial" w:hAnsi="Arial" w:cs="Arial"/>
        </w:rPr>
      </w:pPr>
    </w:p>
    <w:p w14:paraId="47202AA0" w14:textId="77777777" w:rsidR="00CF3302" w:rsidRDefault="00CF3302" w:rsidP="00CF3302">
      <w:pPr>
        <w:rPr>
          <w:rFonts w:ascii="Arial" w:hAnsi="Arial" w:cs="Arial"/>
          <w:b/>
          <w:bCs/>
          <w:color w:val="000000"/>
        </w:rPr>
      </w:pPr>
      <w:r w:rsidRPr="004640BF">
        <w:rPr>
          <w:rFonts w:ascii="Arial" w:hAnsi="Arial" w:cs="Arial"/>
          <w:b/>
          <w:bCs/>
          <w:color w:val="000000"/>
        </w:rPr>
        <w:t xml:space="preserve">VI.       LIAISON REPORTS </w:t>
      </w:r>
    </w:p>
    <w:p w14:paraId="38101B0F" w14:textId="77777777" w:rsidR="00CF3302" w:rsidRPr="004640BF" w:rsidRDefault="00CF3302" w:rsidP="00CF3302">
      <w:pPr>
        <w:jc w:val="both"/>
        <w:textAlignment w:val="baseline"/>
        <w:rPr>
          <w:rFonts w:ascii="Arial" w:hAnsi="Arial" w:cs="Arial"/>
          <w:color w:val="000000"/>
        </w:rPr>
      </w:pPr>
    </w:p>
    <w:p w14:paraId="5CEAED9B" w14:textId="77777777" w:rsidR="00CF3302" w:rsidRDefault="00CF3302" w:rsidP="00CF3302">
      <w:pPr>
        <w:numPr>
          <w:ilvl w:val="0"/>
          <w:numId w:val="15"/>
        </w:numPr>
        <w:jc w:val="both"/>
        <w:textAlignment w:val="baseline"/>
        <w:rPr>
          <w:rFonts w:ascii="Arial" w:hAnsi="Arial" w:cs="Arial"/>
          <w:b/>
          <w:color w:val="000000"/>
        </w:rPr>
      </w:pPr>
      <w:r w:rsidRPr="00332BEE">
        <w:rPr>
          <w:rFonts w:ascii="Arial" w:hAnsi="Arial" w:cs="Arial"/>
          <w:b/>
          <w:color w:val="000000"/>
        </w:rPr>
        <w:t>HTPC/</w:t>
      </w:r>
      <w:r w:rsidRPr="004640BF">
        <w:rPr>
          <w:rFonts w:ascii="Arial" w:hAnsi="Arial" w:cs="Arial"/>
          <w:color w:val="000000"/>
        </w:rPr>
        <w:t>DV                                                                          </w:t>
      </w:r>
      <w:r w:rsidRPr="00332BEE">
        <w:rPr>
          <w:rFonts w:ascii="Arial" w:hAnsi="Arial" w:cs="Arial"/>
          <w:b/>
          <w:color w:val="000000"/>
        </w:rPr>
        <w:t>Commissioner Maclay </w:t>
      </w:r>
    </w:p>
    <w:p w14:paraId="3BAA4760" w14:textId="77777777" w:rsidR="00A671E5" w:rsidRDefault="00A671E5" w:rsidP="00A671E5">
      <w:pPr>
        <w:jc w:val="both"/>
        <w:textAlignment w:val="baseline"/>
        <w:rPr>
          <w:rFonts w:ascii="Arial" w:hAnsi="Arial" w:cs="Arial"/>
          <w:b/>
          <w:color w:val="000000"/>
        </w:rPr>
      </w:pPr>
    </w:p>
    <w:p w14:paraId="0E80EF37" w14:textId="77777777" w:rsidR="00332BEE" w:rsidRDefault="00332BEE" w:rsidP="00A671E5">
      <w:pPr>
        <w:pStyle w:val="ListParagraph"/>
        <w:numPr>
          <w:ilvl w:val="0"/>
          <w:numId w:val="26"/>
        </w:numPr>
        <w:textAlignment w:val="baseline"/>
        <w:rPr>
          <w:rFonts w:ascii="Arial" w:eastAsia="Times New Roman" w:hAnsi="Arial" w:cs="Arial"/>
          <w:color w:val="000000"/>
        </w:rPr>
      </w:pPr>
      <w:r w:rsidRPr="00332BEE">
        <w:rPr>
          <w:rFonts w:ascii="Arial" w:eastAsia="Times New Roman" w:hAnsi="Arial" w:cs="Arial"/>
          <w:color w:val="000000"/>
        </w:rPr>
        <w:t xml:space="preserve">The County </w:t>
      </w:r>
      <w:r>
        <w:rPr>
          <w:rFonts w:ascii="Arial" w:eastAsia="Times New Roman" w:hAnsi="Arial" w:cs="Arial"/>
          <w:color w:val="000000"/>
        </w:rPr>
        <w:t xml:space="preserve">will screen immigrant minors for human trafficking and offer them services. A MoCo version of Baltimore’s “Blue Dot” program called S.E.A.T (Sexually Exploited </w:t>
      </w:r>
      <w:proofErr w:type="gramStart"/>
      <w:r>
        <w:rPr>
          <w:rFonts w:ascii="Arial" w:eastAsia="Times New Roman" w:hAnsi="Arial" w:cs="Arial"/>
          <w:color w:val="000000"/>
        </w:rPr>
        <w:t>And</w:t>
      </w:r>
      <w:proofErr w:type="gramEnd"/>
      <w:r>
        <w:rPr>
          <w:rFonts w:ascii="Arial" w:eastAsia="Times New Roman" w:hAnsi="Arial" w:cs="Arial"/>
          <w:color w:val="000000"/>
        </w:rPr>
        <w:t xml:space="preserve"> Trafficked) will assist police in seamlessly moving a HT victim from the street into services. Cards are being prepared to “remind” police of the steps in processing a victim</w:t>
      </w:r>
      <w:r w:rsidR="00A671E5">
        <w:rPr>
          <w:rFonts w:ascii="Arial" w:eastAsia="Times New Roman" w:hAnsi="Arial" w:cs="Arial"/>
          <w:color w:val="000000"/>
        </w:rPr>
        <w:t>. Information</w:t>
      </w:r>
      <w:r>
        <w:rPr>
          <w:rFonts w:ascii="Arial" w:eastAsia="Times New Roman" w:hAnsi="Arial" w:cs="Arial"/>
          <w:color w:val="000000"/>
        </w:rPr>
        <w:t xml:space="preserve"> cards </w:t>
      </w:r>
      <w:r w:rsidR="00A671E5">
        <w:rPr>
          <w:rFonts w:ascii="Arial" w:eastAsia="Times New Roman" w:hAnsi="Arial" w:cs="Arial"/>
          <w:color w:val="000000"/>
        </w:rPr>
        <w:t xml:space="preserve">will be created </w:t>
      </w:r>
      <w:r>
        <w:rPr>
          <w:rFonts w:ascii="Arial" w:eastAsia="Times New Roman" w:hAnsi="Arial" w:cs="Arial"/>
          <w:color w:val="000000"/>
        </w:rPr>
        <w:t xml:space="preserve">for the victims </w:t>
      </w:r>
      <w:r w:rsidR="00A671E5">
        <w:rPr>
          <w:rFonts w:ascii="Arial" w:eastAsia="Times New Roman" w:hAnsi="Arial" w:cs="Arial"/>
          <w:color w:val="000000"/>
        </w:rPr>
        <w:t>will have a phone number to call for assistance. Time has been added to the curriculum at MCPS to educate students about HT. This has been 5 years in the making.</w:t>
      </w:r>
    </w:p>
    <w:p w14:paraId="0365D372" w14:textId="77777777" w:rsidR="00A671E5" w:rsidRPr="00332BEE" w:rsidRDefault="00A671E5" w:rsidP="00A671E5">
      <w:pPr>
        <w:pStyle w:val="ListParagraph"/>
        <w:numPr>
          <w:ilvl w:val="0"/>
          <w:numId w:val="26"/>
        </w:numPr>
        <w:textAlignment w:val="baseline"/>
        <w:rPr>
          <w:rFonts w:ascii="Arial" w:eastAsia="Times New Roman" w:hAnsi="Arial" w:cs="Arial"/>
          <w:color w:val="000000"/>
        </w:rPr>
      </w:pPr>
      <w:r>
        <w:rPr>
          <w:rFonts w:ascii="Arial" w:eastAsia="Times New Roman" w:hAnsi="Arial" w:cs="Arial"/>
          <w:color w:val="000000"/>
        </w:rPr>
        <w:t xml:space="preserve">The question was raised as to services for youth versus adults and that is being explored. </w:t>
      </w:r>
    </w:p>
    <w:p w14:paraId="746D744F" w14:textId="77777777" w:rsidR="00CF3302" w:rsidRPr="004640BF" w:rsidRDefault="00A671E5" w:rsidP="00CF3302">
      <w:pPr>
        <w:jc w:val="both"/>
        <w:textAlignment w:val="baseline"/>
        <w:rPr>
          <w:rFonts w:ascii="Arial" w:hAnsi="Arial" w:cs="Arial"/>
          <w:color w:val="000000"/>
        </w:rPr>
      </w:pPr>
      <w:r>
        <w:rPr>
          <w:rFonts w:ascii="Arial" w:hAnsi="Arial" w:cs="Arial"/>
          <w:color w:val="000000"/>
        </w:rPr>
        <w:t xml:space="preserve"> </w:t>
      </w:r>
    </w:p>
    <w:p w14:paraId="2613E7DF" w14:textId="77777777" w:rsidR="00332BEE" w:rsidRDefault="00332BEE" w:rsidP="00CF3302">
      <w:pPr>
        <w:jc w:val="both"/>
        <w:rPr>
          <w:rFonts w:ascii="Arial" w:hAnsi="Arial" w:cs="Arial"/>
          <w:color w:val="000000"/>
        </w:rPr>
      </w:pPr>
    </w:p>
    <w:p w14:paraId="64B32283" w14:textId="77777777" w:rsidR="00CF3302" w:rsidRDefault="00CF3302" w:rsidP="00CF3302">
      <w:pPr>
        <w:jc w:val="both"/>
        <w:rPr>
          <w:rFonts w:ascii="Arial" w:hAnsi="Arial" w:cs="Arial"/>
          <w:b/>
          <w:bCs/>
          <w:color w:val="000000"/>
        </w:rPr>
      </w:pPr>
      <w:r w:rsidRPr="004640BF">
        <w:rPr>
          <w:rFonts w:ascii="Arial" w:hAnsi="Arial" w:cs="Arial"/>
          <w:b/>
          <w:bCs/>
          <w:color w:val="000000"/>
        </w:rPr>
        <w:t>VII.    AD HOC COMMITTEE REPORT</w:t>
      </w:r>
      <w:r w:rsidR="000B617C">
        <w:rPr>
          <w:rFonts w:ascii="Arial" w:hAnsi="Arial" w:cs="Arial"/>
          <w:b/>
          <w:bCs/>
          <w:color w:val="000000"/>
        </w:rPr>
        <w:t>(</w:t>
      </w:r>
      <w:r w:rsidRPr="004640BF">
        <w:rPr>
          <w:rFonts w:ascii="Arial" w:hAnsi="Arial" w:cs="Arial"/>
          <w:b/>
          <w:bCs/>
          <w:color w:val="000000"/>
        </w:rPr>
        <w:t>S</w:t>
      </w:r>
      <w:r w:rsidR="000B617C">
        <w:rPr>
          <w:rFonts w:ascii="Arial" w:hAnsi="Arial" w:cs="Arial"/>
          <w:b/>
          <w:bCs/>
          <w:color w:val="000000"/>
        </w:rPr>
        <w:t>)</w:t>
      </w:r>
    </w:p>
    <w:p w14:paraId="473FE6E3" w14:textId="77777777" w:rsidR="00CF3302" w:rsidRPr="004640BF" w:rsidRDefault="00CF3302" w:rsidP="00CF3302">
      <w:pPr>
        <w:jc w:val="both"/>
        <w:textAlignment w:val="baseline"/>
        <w:rPr>
          <w:rFonts w:ascii="Arial" w:hAnsi="Arial" w:cs="Arial"/>
          <w:color w:val="000000"/>
        </w:rPr>
      </w:pPr>
    </w:p>
    <w:p w14:paraId="7989707F" w14:textId="77777777" w:rsidR="00CF3302" w:rsidRDefault="00CF3302" w:rsidP="0050036F">
      <w:pPr>
        <w:numPr>
          <w:ilvl w:val="0"/>
          <w:numId w:val="18"/>
        </w:numPr>
        <w:jc w:val="both"/>
        <w:textAlignment w:val="baseline"/>
        <w:rPr>
          <w:rFonts w:ascii="Arial" w:hAnsi="Arial" w:cs="Arial"/>
          <w:color w:val="000000"/>
        </w:rPr>
      </w:pPr>
      <w:r w:rsidRPr="004640BF">
        <w:rPr>
          <w:rFonts w:ascii="Arial" w:hAnsi="Arial" w:cs="Arial"/>
          <w:b/>
          <w:bCs/>
          <w:color w:val="000000"/>
        </w:rPr>
        <w:t> By-Laws</w:t>
      </w:r>
      <w:r w:rsidRPr="004640BF">
        <w:rPr>
          <w:rFonts w:ascii="Arial" w:hAnsi="Arial" w:cs="Arial"/>
          <w:b/>
          <w:bCs/>
          <w:color w:val="000000"/>
        </w:rPr>
        <w:tab/>
      </w:r>
      <w:r w:rsidRPr="004640BF">
        <w:rPr>
          <w:rFonts w:ascii="Arial" w:hAnsi="Arial" w:cs="Arial"/>
          <w:b/>
          <w:bCs/>
          <w:color w:val="000000"/>
        </w:rPr>
        <w:tab/>
      </w:r>
      <w:r w:rsidRPr="004640BF">
        <w:rPr>
          <w:rFonts w:ascii="Arial" w:hAnsi="Arial" w:cs="Arial"/>
          <w:b/>
          <w:bCs/>
          <w:color w:val="000000"/>
        </w:rPr>
        <w:tab/>
      </w:r>
      <w:r w:rsidRPr="004640BF">
        <w:rPr>
          <w:rFonts w:ascii="Arial" w:hAnsi="Arial" w:cs="Arial"/>
          <w:b/>
          <w:bCs/>
          <w:color w:val="000000"/>
        </w:rPr>
        <w:tab/>
      </w:r>
      <w:r w:rsidRPr="004640BF">
        <w:rPr>
          <w:rFonts w:ascii="Arial" w:hAnsi="Arial" w:cs="Arial"/>
          <w:b/>
          <w:bCs/>
          <w:color w:val="000000"/>
        </w:rPr>
        <w:tab/>
      </w:r>
      <w:r w:rsidRPr="004640BF">
        <w:rPr>
          <w:rFonts w:ascii="Arial" w:hAnsi="Arial" w:cs="Arial"/>
          <w:b/>
          <w:bCs/>
          <w:color w:val="000000"/>
        </w:rPr>
        <w:tab/>
      </w:r>
      <w:r w:rsidRPr="004640BF">
        <w:rPr>
          <w:rFonts w:ascii="Arial" w:hAnsi="Arial" w:cs="Arial"/>
          <w:b/>
          <w:bCs/>
          <w:color w:val="000000"/>
        </w:rPr>
        <w:tab/>
      </w:r>
      <w:r>
        <w:rPr>
          <w:rFonts w:ascii="Arial" w:hAnsi="Arial" w:cs="Arial"/>
          <w:b/>
          <w:bCs/>
          <w:color w:val="000000"/>
        </w:rPr>
        <w:t xml:space="preserve">        Commissioner </w:t>
      </w:r>
      <w:r w:rsidRPr="004640BF">
        <w:rPr>
          <w:rFonts w:ascii="Arial" w:hAnsi="Arial" w:cs="Arial"/>
          <w:b/>
          <w:bCs/>
          <w:color w:val="000000"/>
        </w:rPr>
        <w:t>Drew</w:t>
      </w:r>
    </w:p>
    <w:p w14:paraId="28ADB6C4" w14:textId="77777777" w:rsidR="0050036F" w:rsidRPr="0050036F" w:rsidRDefault="0050036F" w:rsidP="0050036F">
      <w:pPr>
        <w:jc w:val="both"/>
        <w:textAlignment w:val="baseline"/>
        <w:rPr>
          <w:rFonts w:ascii="Arial" w:hAnsi="Arial" w:cs="Arial"/>
          <w:color w:val="000000"/>
        </w:rPr>
      </w:pPr>
    </w:p>
    <w:p w14:paraId="2B495625" w14:textId="77777777" w:rsidR="00CF3302" w:rsidRPr="00C07777" w:rsidRDefault="00CF3302" w:rsidP="00CF3302">
      <w:pPr>
        <w:numPr>
          <w:ilvl w:val="0"/>
          <w:numId w:val="19"/>
        </w:numPr>
        <w:ind w:left="1440"/>
        <w:textAlignment w:val="baseline"/>
        <w:rPr>
          <w:rFonts w:ascii="Arial" w:hAnsi="Arial" w:cs="Arial"/>
          <w:color w:val="000000"/>
        </w:rPr>
      </w:pPr>
      <w:r w:rsidRPr="0017345F">
        <w:rPr>
          <w:rFonts w:ascii="Arial" w:hAnsi="Arial" w:cs="Arial"/>
          <w:b/>
          <w:color w:val="000000"/>
        </w:rPr>
        <w:t>Amendment #</w:t>
      </w:r>
      <w:r w:rsidR="0050036F">
        <w:rPr>
          <w:rFonts w:ascii="Arial" w:hAnsi="Arial" w:cs="Arial"/>
          <w:b/>
          <w:color w:val="000000"/>
        </w:rPr>
        <w:t xml:space="preserve">1 </w:t>
      </w:r>
      <w:r w:rsidR="003A770F">
        <w:rPr>
          <w:rFonts w:ascii="Arial" w:hAnsi="Arial" w:cs="Arial"/>
          <w:b/>
          <w:color w:val="000000"/>
        </w:rPr>
        <w:t>(Pg. 5, Art</w:t>
      </w:r>
      <w:r w:rsidR="009143EB">
        <w:rPr>
          <w:rFonts w:ascii="Arial" w:hAnsi="Arial" w:cs="Arial"/>
          <w:b/>
          <w:color w:val="000000"/>
        </w:rPr>
        <w:t>icle</w:t>
      </w:r>
      <w:r w:rsidR="003A770F">
        <w:rPr>
          <w:rFonts w:ascii="Arial" w:hAnsi="Arial" w:cs="Arial"/>
          <w:b/>
          <w:color w:val="000000"/>
        </w:rPr>
        <w:t xml:space="preserve"> VI, Sec.6) </w:t>
      </w:r>
      <w:r w:rsidR="0050036F">
        <w:rPr>
          <w:rFonts w:ascii="Arial" w:hAnsi="Arial" w:cs="Arial"/>
          <w:b/>
          <w:color w:val="000000"/>
        </w:rPr>
        <w:t>Passed</w:t>
      </w:r>
    </w:p>
    <w:p w14:paraId="377A9438" w14:textId="77777777" w:rsidR="00C07777" w:rsidRPr="00C07777" w:rsidRDefault="00C07777" w:rsidP="00C07777">
      <w:pPr>
        <w:ind w:left="1440"/>
        <w:textAlignment w:val="baseline"/>
        <w:rPr>
          <w:rFonts w:ascii="Arial" w:hAnsi="Arial" w:cs="Arial"/>
          <w:color w:val="000000"/>
        </w:rPr>
      </w:pPr>
      <w:r w:rsidRPr="00C07777">
        <w:rPr>
          <w:rFonts w:ascii="Arial" w:hAnsi="Arial" w:cs="Arial"/>
          <w:b/>
          <w:color w:val="000000"/>
          <w:u w:val="single"/>
        </w:rPr>
        <w:t>Deleted:</w:t>
      </w:r>
      <w:r>
        <w:rPr>
          <w:rFonts w:ascii="Arial" w:hAnsi="Arial" w:cs="Arial"/>
          <w:color w:val="000000"/>
        </w:rPr>
        <w:t xml:space="preserve"> </w:t>
      </w:r>
      <w:r w:rsidRPr="00C07777">
        <w:rPr>
          <w:rFonts w:ascii="Arial" w:hAnsi="Arial" w:cs="Arial"/>
          <w:color w:val="000000"/>
        </w:rPr>
        <w:t>Section 6. Advisory Committees. An Advisory Committee may, by majority vote of the Commission, be established when the Commission deems such committee(s) to be necessary or desirable to support the mission of the Commission.</w:t>
      </w:r>
    </w:p>
    <w:p w14:paraId="74950CD2" w14:textId="77777777" w:rsidR="00C07777" w:rsidRPr="0050036F" w:rsidRDefault="00C07777" w:rsidP="00C07777">
      <w:pPr>
        <w:ind w:left="1440"/>
        <w:textAlignment w:val="baseline"/>
        <w:rPr>
          <w:rFonts w:ascii="Arial" w:hAnsi="Arial" w:cs="Arial"/>
          <w:color w:val="000000"/>
        </w:rPr>
      </w:pPr>
    </w:p>
    <w:p w14:paraId="1519C462" w14:textId="77777777" w:rsidR="00CF3302" w:rsidRPr="00C07777" w:rsidRDefault="00CF3302" w:rsidP="00CF3302">
      <w:pPr>
        <w:numPr>
          <w:ilvl w:val="0"/>
          <w:numId w:val="19"/>
        </w:numPr>
        <w:ind w:left="1440"/>
        <w:textAlignment w:val="baseline"/>
        <w:rPr>
          <w:rFonts w:ascii="Arial" w:hAnsi="Arial" w:cs="Arial"/>
          <w:b/>
          <w:color w:val="000000"/>
        </w:rPr>
      </w:pPr>
      <w:r w:rsidRPr="00C07777">
        <w:rPr>
          <w:rFonts w:ascii="Arial" w:hAnsi="Arial" w:cs="Arial"/>
          <w:b/>
          <w:color w:val="000000"/>
        </w:rPr>
        <w:t xml:space="preserve">Amendment #2 </w:t>
      </w:r>
      <w:r w:rsidR="00C07777" w:rsidRPr="00C07777">
        <w:rPr>
          <w:rFonts w:ascii="Arial" w:hAnsi="Arial" w:cs="Arial"/>
          <w:b/>
          <w:color w:val="000000"/>
        </w:rPr>
        <w:t>(Pg. 6, Art</w:t>
      </w:r>
      <w:r w:rsidR="00D1634E">
        <w:rPr>
          <w:rFonts w:ascii="Arial" w:hAnsi="Arial" w:cs="Arial"/>
          <w:b/>
          <w:color w:val="000000"/>
        </w:rPr>
        <w:t>icle</w:t>
      </w:r>
      <w:r w:rsidR="00C07777" w:rsidRPr="00C07777">
        <w:rPr>
          <w:rFonts w:ascii="Arial" w:hAnsi="Arial" w:cs="Arial"/>
          <w:b/>
          <w:color w:val="000000"/>
        </w:rPr>
        <w:t xml:space="preserve"> VII Sec. 1,2) </w:t>
      </w:r>
      <w:r w:rsidR="0050036F" w:rsidRPr="00C07777">
        <w:rPr>
          <w:rFonts w:ascii="Arial" w:hAnsi="Arial" w:cs="Arial"/>
          <w:b/>
          <w:color w:val="000000"/>
        </w:rPr>
        <w:t>Passed</w:t>
      </w:r>
    </w:p>
    <w:p w14:paraId="188FB341" w14:textId="77777777" w:rsidR="00C07777" w:rsidRPr="00C07777" w:rsidRDefault="00C07777" w:rsidP="00C07777">
      <w:pPr>
        <w:ind w:left="1440"/>
        <w:textAlignment w:val="baseline"/>
        <w:rPr>
          <w:rFonts w:ascii="Arial" w:hAnsi="Arial" w:cs="Arial"/>
          <w:color w:val="000000"/>
        </w:rPr>
      </w:pPr>
      <w:r>
        <w:rPr>
          <w:rFonts w:ascii="Arial" w:hAnsi="Arial" w:cs="Arial"/>
          <w:color w:val="000000"/>
        </w:rPr>
        <w:t>Section 1. T</w:t>
      </w:r>
      <w:r w:rsidRPr="00C07777">
        <w:rPr>
          <w:rFonts w:ascii="Arial" w:hAnsi="Arial" w:cs="Arial"/>
          <w:color w:val="000000"/>
        </w:rPr>
        <w:t>ask Forces - The Commission for Women may from time to time participate in establishing Task Forces to further the goals and purposes of the Commission for Women, in accordance with the applicable county laws and policy. At least one member of the Commission</w:t>
      </w:r>
    </w:p>
    <w:p w14:paraId="5BDC7B4F" w14:textId="77777777" w:rsidR="00C07777" w:rsidRPr="004640BF" w:rsidRDefault="00C07777" w:rsidP="00C07777">
      <w:pPr>
        <w:ind w:left="1440"/>
        <w:textAlignment w:val="baseline"/>
        <w:rPr>
          <w:rFonts w:ascii="Arial" w:hAnsi="Arial" w:cs="Arial"/>
          <w:color w:val="000000"/>
        </w:rPr>
      </w:pPr>
    </w:p>
    <w:p w14:paraId="34737678" w14:textId="77777777" w:rsidR="0050036F" w:rsidRPr="00C07777" w:rsidRDefault="00CF3302" w:rsidP="00CF3302">
      <w:pPr>
        <w:numPr>
          <w:ilvl w:val="0"/>
          <w:numId w:val="19"/>
        </w:numPr>
        <w:ind w:left="1440"/>
        <w:textAlignment w:val="baseline"/>
        <w:rPr>
          <w:rFonts w:ascii="Arial" w:hAnsi="Arial" w:cs="Arial"/>
          <w:color w:val="000000"/>
        </w:rPr>
      </w:pPr>
      <w:r w:rsidRPr="0050036F">
        <w:rPr>
          <w:rFonts w:ascii="Arial" w:hAnsi="Arial" w:cs="Arial"/>
          <w:b/>
          <w:color w:val="000000"/>
        </w:rPr>
        <w:t xml:space="preserve">Amendment #3 </w:t>
      </w:r>
      <w:r w:rsidR="00C07777">
        <w:rPr>
          <w:rFonts w:ascii="Arial" w:hAnsi="Arial" w:cs="Arial"/>
          <w:b/>
          <w:color w:val="000000"/>
        </w:rPr>
        <w:t>(Pg. 8, Art</w:t>
      </w:r>
      <w:r w:rsidR="00D1634E">
        <w:rPr>
          <w:rFonts w:ascii="Arial" w:hAnsi="Arial" w:cs="Arial"/>
          <w:b/>
          <w:color w:val="000000"/>
        </w:rPr>
        <w:t>icle</w:t>
      </w:r>
      <w:r w:rsidR="00C07777">
        <w:rPr>
          <w:rFonts w:ascii="Arial" w:hAnsi="Arial" w:cs="Arial"/>
          <w:b/>
          <w:color w:val="000000"/>
        </w:rPr>
        <w:t xml:space="preserve"> IX, Sec. 1, 2) </w:t>
      </w:r>
      <w:r w:rsidR="0050036F">
        <w:rPr>
          <w:rFonts w:ascii="Arial" w:hAnsi="Arial" w:cs="Arial"/>
          <w:b/>
          <w:color w:val="000000"/>
        </w:rPr>
        <w:t>Passed</w:t>
      </w:r>
    </w:p>
    <w:p w14:paraId="4C949B3B" w14:textId="77777777" w:rsidR="00C07777" w:rsidRPr="00C07777" w:rsidRDefault="00C07777" w:rsidP="00C07777">
      <w:pPr>
        <w:ind w:left="1440"/>
        <w:textAlignment w:val="baseline"/>
        <w:rPr>
          <w:rFonts w:ascii="Arial" w:hAnsi="Arial" w:cs="Arial"/>
          <w:color w:val="000000"/>
        </w:rPr>
      </w:pPr>
      <w:r w:rsidRPr="00C07777">
        <w:rPr>
          <w:rFonts w:ascii="Arial" w:hAnsi="Arial" w:cs="Arial"/>
          <w:color w:val="000000"/>
        </w:rPr>
        <w:t>Section 1. Voting - Only those Commissioners appointed by the County Executive and approved by the County Council and ex-officio members of the Commission are eligible to vote.</w:t>
      </w:r>
    </w:p>
    <w:p w14:paraId="7C1404C4" w14:textId="77777777" w:rsidR="00C07777" w:rsidRDefault="00C07777" w:rsidP="00C07777">
      <w:pPr>
        <w:ind w:left="1440"/>
        <w:textAlignment w:val="baseline"/>
        <w:rPr>
          <w:rFonts w:ascii="Arial" w:hAnsi="Arial" w:cs="Arial"/>
          <w:color w:val="000000"/>
        </w:rPr>
      </w:pPr>
    </w:p>
    <w:p w14:paraId="2707C758" w14:textId="77777777" w:rsidR="00075DAB" w:rsidRPr="0050036F" w:rsidRDefault="00075DAB" w:rsidP="00C07777">
      <w:pPr>
        <w:ind w:left="1440"/>
        <w:textAlignment w:val="baseline"/>
        <w:rPr>
          <w:rFonts w:ascii="Arial" w:hAnsi="Arial" w:cs="Arial"/>
          <w:color w:val="000000"/>
        </w:rPr>
      </w:pPr>
    </w:p>
    <w:p w14:paraId="7077436C" w14:textId="77777777" w:rsidR="00CF3302" w:rsidRPr="00075DAB" w:rsidRDefault="00CF3302" w:rsidP="00CF3302">
      <w:pPr>
        <w:numPr>
          <w:ilvl w:val="0"/>
          <w:numId w:val="19"/>
        </w:numPr>
        <w:ind w:left="1440"/>
        <w:textAlignment w:val="baseline"/>
        <w:rPr>
          <w:rFonts w:ascii="Arial" w:hAnsi="Arial" w:cs="Arial"/>
          <w:color w:val="000000"/>
        </w:rPr>
      </w:pPr>
      <w:r w:rsidRPr="0050036F">
        <w:rPr>
          <w:rFonts w:ascii="Arial" w:hAnsi="Arial" w:cs="Arial"/>
          <w:b/>
          <w:color w:val="000000"/>
        </w:rPr>
        <w:lastRenderedPageBreak/>
        <w:t>Amendment</w:t>
      </w:r>
      <w:r w:rsidR="0050036F">
        <w:rPr>
          <w:rFonts w:ascii="Arial" w:hAnsi="Arial" w:cs="Arial"/>
          <w:b/>
          <w:color w:val="000000"/>
        </w:rPr>
        <w:t xml:space="preserve"> #4 </w:t>
      </w:r>
      <w:r w:rsidR="00075DAB">
        <w:rPr>
          <w:rFonts w:ascii="Arial" w:hAnsi="Arial" w:cs="Arial"/>
          <w:b/>
          <w:color w:val="000000"/>
        </w:rPr>
        <w:t>(Pg. 1, Art</w:t>
      </w:r>
      <w:r w:rsidR="00D1634E">
        <w:rPr>
          <w:rFonts w:ascii="Arial" w:hAnsi="Arial" w:cs="Arial"/>
          <w:b/>
          <w:color w:val="000000"/>
        </w:rPr>
        <w:t>icle</w:t>
      </w:r>
      <w:r w:rsidR="00075DAB">
        <w:rPr>
          <w:rFonts w:ascii="Arial" w:hAnsi="Arial" w:cs="Arial"/>
          <w:b/>
          <w:color w:val="000000"/>
        </w:rPr>
        <w:t xml:space="preserve"> III, Sec. 1) Passed</w:t>
      </w:r>
    </w:p>
    <w:p w14:paraId="2A6278E0" w14:textId="77777777" w:rsidR="00075DAB" w:rsidRDefault="00075DAB" w:rsidP="00075DAB">
      <w:pPr>
        <w:ind w:left="1440"/>
        <w:textAlignment w:val="baseline"/>
        <w:rPr>
          <w:rFonts w:ascii="Arial" w:hAnsi="Arial" w:cs="Arial"/>
          <w:color w:val="000000"/>
        </w:rPr>
      </w:pPr>
      <w:r w:rsidRPr="00075DAB">
        <w:rPr>
          <w:rFonts w:ascii="Arial" w:hAnsi="Arial" w:cs="Arial"/>
          <w:color w:val="000000"/>
        </w:rPr>
        <w:t>Section 1. Officers – The officers of the Commission shall include the Chairperson and Vice Chairperson (also respectively referred to herein as “Chair” and “Vice Chair”), as required by Montgomery County Code, Article II, Sec. 27-28(a). Additional officers shall include Second Vice Chair, Secretary and other such officers as the Commission shall from time to time deem necessary and appropriate</w:t>
      </w:r>
      <w:r w:rsidR="007F51E4">
        <w:rPr>
          <w:rFonts w:ascii="Arial" w:hAnsi="Arial" w:cs="Arial"/>
          <w:color w:val="000000"/>
        </w:rPr>
        <w:t>.</w:t>
      </w:r>
    </w:p>
    <w:p w14:paraId="1EC3FFEB" w14:textId="77777777" w:rsidR="007F51E4" w:rsidRPr="0050036F" w:rsidRDefault="007F51E4" w:rsidP="00075DAB">
      <w:pPr>
        <w:ind w:left="1440"/>
        <w:textAlignment w:val="baseline"/>
        <w:rPr>
          <w:rFonts w:ascii="Arial" w:hAnsi="Arial" w:cs="Arial"/>
          <w:color w:val="000000"/>
        </w:rPr>
      </w:pPr>
    </w:p>
    <w:p w14:paraId="603DAC57" w14:textId="77777777" w:rsidR="007F51E4" w:rsidRPr="007F51E4" w:rsidRDefault="00CF3302" w:rsidP="00CF3302">
      <w:pPr>
        <w:numPr>
          <w:ilvl w:val="1"/>
          <w:numId w:val="19"/>
        </w:numPr>
        <w:textAlignment w:val="baseline"/>
        <w:rPr>
          <w:rFonts w:ascii="Arial" w:hAnsi="Arial" w:cs="Arial"/>
          <w:color w:val="000000"/>
        </w:rPr>
      </w:pPr>
      <w:r w:rsidRPr="00E516B6">
        <w:rPr>
          <w:rFonts w:ascii="Arial" w:hAnsi="Arial" w:cs="Arial"/>
          <w:b/>
          <w:color w:val="000000"/>
        </w:rPr>
        <w:t>Amendment #</w:t>
      </w:r>
      <w:r w:rsidR="007F51E4">
        <w:rPr>
          <w:rFonts w:ascii="Arial" w:hAnsi="Arial" w:cs="Arial"/>
          <w:b/>
          <w:color w:val="000000"/>
        </w:rPr>
        <w:t xml:space="preserve">5 </w:t>
      </w:r>
      <w:proofErr w:type="gramStart"/>
      <w:r w:rsidR="007F51E4">
        <w:rPr>
          <w:rFonts w:ascii="Arial" w:hAnsi="Arial" w:cs="Arial"/>
          <w:b/>
          <w:color w:val="000000"/>
        </w:rPr>
        <w:t>( Pg.</w:t>
      </w:r>
      <w:proofErr w:type="gramEnd"/>
      <w:r w:rsidR="007F51E4">
        <w:rPr>
          <w:rFonts w:ascii="Arial" w:hAnsi="Arial" w:cs="Arial"/>
          <w:b/>
          <w:color w:val="000000"/>
        </w:rPr>
        <w:t xml:space="preserve"> 4, Art</w:t>
      </w:r>
      <w:r w:rsidR="00D1634E">
        <w:rPr>
          <w:rFonts w:ascii="Arial" w:hAnsi="Arial" w:cs="Arial"/>
          <w:b/>
          <w:color w:val="000000"/>
        </w:rPr>
        <w:t>icle</w:t>
      </w:r>
      <w:r w:rsidR="007F51E4">
        <w:rPr>
          <w:rFonts w:ascii="Arial" w:hAnsi="Arial" w:cs="Arial"/>
          <w:b/>
          <w:color w:val="000000"/>
        </w:rPr>
        <w:t xml:space="preserve"> III, Sec. 3) Passed</w:t>
      </w:r>
    </w:p>
    <w:p w14:paraId="39097ADE" w14:textId="77777777" w:rsidR="007F51E4" w:rsidRPr="007F51E4" w:rsidRDefault="007F51E4" w:rsidP="007F51E4">
      <w:pPr>
        <w:ind w:left="1440"/>
        <w:textAlignment w:val="baseline"/>
        <w:rPr>
          <w:rFonts w:ascii="Arial" w:hAnsi="Arial" w:cs="Arial"/>
          <w:color w:val="000000"/>
        </w:rPr>
      </w:pPr>
      <w:r w:rsidRPr="007F51E4">
        <w:rPr>
          <w:rFonts w:ascii="Arial" w:hAnsi="Arial" w:cs="Arial"/>
          <w:color w:val="000000"/>
        </w:rPr>
        <w:t>Section 3. Nominations for Officers – Nominations for officers shall be by letter of intent. The President shall appoint the Executive Director and a Commissioner who is not running for office to be responsible for receiving the slate of nominees for the current election. The appointed Commissioner shall present the slate of nominees for the current election. Intent to run forms for the office of President, Vice President, Second Vice President, and Secretary shall be submitted to each commissioner at or before the June meeting. The forms must be submitted to the appointed Commissioner and the Executive Director at or before the July meeting. Candidates may be nominated from the floor at the July meeting, with the consent of the nominee. The slate of candidates shall be announced by the appointed Commissioner at the July meeting.</w:t>
      </w:r>
    </w:p>
    <w:p w14:paraId="3BBB7AC1" w14:textId="77777777" w:rsidR="007F51E4" w:rsidRPr="007F51E4" w:rsidRDefault="007F51E4" w:rsidP="007F51E4">
      <w:pPr>
        <w:ind w:left="1440"/>
        <w:textAlignment w:val="baseline"/>
        <w:rPr>
          <w:rFonts w:ascii="Arial" w:hAnsi="Arial" w:cs="Arial"/>
          <w:color w:val="000000"/>
        </w:rPr>
      </w:pPr>
    </w:p>
    <w:p w14:paraId="22610B5E" w14:textId="77777777" w:rsidR="007F51E4" w:rsidRDefault="007F51E4" w:rsidP="007F51E4">
      <w:pPr>
        <w:numPr>
          <w:ilvl w:val="1"/>
          <w:numId w:val="19"/>
        </w:numPr>
        <w:textAlignment w:val="baseline"/>
        <w:rPr>
          <w:rFonts w:ascii="Arial" w:hAnsi="Arial" w:cs="Arial"/>
          <w:color w:val="000000"/>
        </w:rPr>
      </w:pPr>
      <w:r>
        <w:rPr>
          <w:rFonts w:ascii="Arial" w:hAnsi="Arial" w:cs="Arial"/>
          <w:b/>
          <w:color w:val="000000"/>
        </w:rPr>
        <w:t>Amendment #</w:t>
      </w:r>
      <w:r w:rsidR="00CF3302" w:rsidRPr="00E516B6">
        <w:rPr>
          <w:rFonts w:ascii="Arial" w:hAnsi="Arial" w:cs="Arial"/>
          <w:b/>
          <w:color w:val="000000"/>
        </w:rPr>
        <w:t>6</w:t>
      </w:r>
      <w:r w:rsidR="00CF3302">
        <w:rPr>
          <w:rFonts w:ascii="Arial" w:hAnsi="Arial" w:cs="Arial"/>
          <w:color w:val="000000"/>
        </w:rPr>
        <w:t xml:space="preserve"> </w:t>
      </w:r>
      <w:r w:rsidRPr="007F51E4">
        <w:rPr>
          <w:rFonts w:ascii="Arial" w:hAnsi="Arial" w:cs="Arial"/>
          <w:b/>
          <w:color w:val="000000"/>
        </w:rPr>
        <w:t>(Pg.5</w:t>
      </w:r>
      <w:r>
        <w:rPr>
          <w:rFonts w:ascii="Arial" w:hAnsi="Arial" w:cs="Arial"/>
          <w:color w:val="000000"/>
        </w:rPr>
        <w:t xml:space="preserve"> </w:t>
      </w:r>
      <w:r w:rsidR="00CF3302" w:rsidRPr="00E516B6">
        <w:rPr>
          <w:rFonts w:ascii="Arial" w:hAnsi="Arial" w:cs="Arial"/>
          <w:b/>
          <w:color w:val="000000"/>
        </w:rPr>
        <w:t>Article VI Section 7</w:t>
      </w:r>
      <w:r>
        <w:rPr>
          <w:rFonts w:ascii="Arial" w:hAnsi="Arial" w:cs="Arial"/>
          <w:b/>
          <w:color w:val="000000"/>
        </w:rPr>
        <w:t xml:space="preserve">) </w:t>
      </w:r>
      <w:r w:rsidR="0067240C">
        <w:rPr>
          <w:rFonts w:ascii="Arial" w:hAnsi="Arial" w:cs="Arial"/>
          <w:b/>
          <w:color w:val="000000"/>
        </w:rPr>
        <w:t>Failed</w:t>
      </w:r>
    </w:p>
    <w:p w14:paraId="7FFDD309" w14:textId="77777777" w:rsidR="0067240C" w:rsidRDefault="007F51E4" w:rsidP="007F51E4">
      <w:pPr>
        <w:pStyle w:val="ListParagraph"/>
        <w:ind w:left="1440"/>
        <w:rPr>
          <w:rFonts w:ascii="Times New Roman" w:eastAsia="Times New Roman" w:hAnsi="Times New Roman" w:cs="Times New Roman"/>
        </w:rPr>
      </w:pPr>
      <w:r w:rsidRPr="007F51E4">
        <w:rPr>
          <w:rFonts w:ascii="Times New Roman" w:eastAsia="Times New Roman" w:hAnsi="Times New Roman" w:cs="Times New Roman"/>
        </w:rPr>
        <w:t xml:space="preserve">Section 7. Selection Committee – The Commission shall convene an ad hoc Selection Panel for the purpose of interviewing and recommending candidates to fill vacancies on the Commission when necessary. Members of the Selection Panel shall consist of Commissioners. The president shall serve as the Chair of the Selection </w:t>
      </w:r>
      <w:proofErr w:type="gramStart"/>
      <w:r w:rsidRPr="007F51E4">
        <w:rPr>
          <w:rFonts w:ascii="Times New Roman" w:eastAsia="Times New Roman" w:hAnsi="Times New Roman" w:cs="Times New Roman"/>
        </w:rPr>
        <w:t>Panel, unless</w:t>
      </w:r>
      <w:proofErr w:type="gramEnd"/>
      <w:r w:rsidRPr="007F51E4">
        <w:rPr>
          <w:rFonts w:ascii="Times New Roman" w:eastAsia="Times New Roman" w:hAnsi="Times New Roman" w:cs="Times New Roman"/>
        </w:rPr>
        <w:t xml:space="preserve"> the president’s appointment term is slated for renewal in the current year. If the president is unable to serve, the next officer in line to act in the president’s absence shall serve as the Chair. Generally, the committee meets during July and August as it deems necessary for the business of the committee. </w:t>
      </w:r>
    </w:p>
    <w:p w14:paraId="479601D2" w14:textId="77777777" w:rsidR="0067240C" w:rsidRDefault="0067240C" w:rsidP="007F51E4">
      <w:pPr>
        <w:pStyle w:val="ListParagraph"/>
        <w:ind w:left="1440"/>
        <w:rPr>
          <w:rFonts w:ascii="Times New Roman" w:eastAsia="Times New Roman" w:hAnsi="Times New Roman" w:cs="Times New Roman"/>
        </w:rPr>
      </w:pPr>
    </w:p>
    <w:p w14:paraId="60D0B160" w14:textId="77777777" w:rsidR="0067240C" w:rsidRDefault="007F51E4" w:rsidP="007F51E4">
      <w:pPr>
        <w:pStyle w:val="ListParagraph"/>
        <w:ind w:left="1440"/>
        <w:rPr>
          <w:rFonts w:ascii="Times New Roman" w:eastAsia="Times New Roman" w:hAnsi="Times New Roman" w:cs="Times New Roman"/>
        </w:rPr>
      </w:pPr>
      <w:r w:rsidRPr="007F51E4">
        <w:rPr>
          <w:rFonts w:ascii="Times New Roman" w:eastAsia="Times New Roman" w:hAnsi="Times New Roman" w:cs="Times New Roman"/>
        </w:rPr>
        <w:t xml:space="preserve">The “personnel matters” exception for a closed session meeting under the Open Meetings Act is appropriate for the Selection Panel meetings. See § 3-305(b)(1) of the Maryland Open Meetings Act. The Commission shall follow applicable procedures under the Open Meetings Act for holding a closed session. </w:t>
      </w:r>
    </w:p>
    <w:p w14:paraId="413192C8" w14:textId="77777777" w:rsidR="0067240C" w:rsidRDefault="0067240C" w:rsidP="007F51E4">
      <w:pPr>
        <w:pStyle w:val="ListParagraph"/>
        <w:ind w:left="1440"/>
        <w:rPr>
          <w:rFonts w:ascii="Times New Roman" w:eastAsia="Times New Roman" w:hAnsi="Times New Roman" w:cs="Times New Roman"/>
        </w:rPr>
      </w:pPr>
    </w:p>
    <w:p w14:paraId="25D8D381" w14:textId="77777777" w:rsidR="0067240C" w:rsidRDefault="007F51E4" w:rsidP="007F51E4">
      <w:pPr>
        <w:pStyle w:val="ListParagraph"/>
        <w:ind w:left="1440"/>
        <w:rPr>
          <w:rFonts w:ascii="Times New Roman" w:eastAsia="Times New Roman" w:hAnsi="Times New Roman" w:cs="Times New Roman"/>
        </w:rPr>
      </w:pPr>
      <w:proofErr w:type="gramStart"/>
      <w:r w:rsidRPr="007F51E4">
        <w:rPr>
          <w:rFonts w:ascii="Times New Roman" w:eastAsia="Times New Roman" w:hAnsi="Times New Roman" w:cs="Times New Roman"/>
        </w:rPr>
        <w:t>In order to</w:t>
      </w:r>
      <w:proofErr w:type="gramEnd"/>
      <w:r w:rsidRPr="007F51E4">
        <w:rPr>
          <w:rFonts w:ascii="Times New Roman" w:eastAsia="Times New Roman" w:hAnsi="Times New Roman" w:cs="Times New Roman"/>
        </w:rPr>
        <w:t xml:space="preserve"> ensure fairness and consistency during the interview process, the Selection Panel shall consist of three voting members for each interview. Each Panel member shall cast no more than one vote for each applicant. An alternate commissioner should be considered for scheduling purposes. The committee shall operate within the guidelines set in the Selection Panel procedures. No Commissioner whose term is slated for renewal or termination shall serve as a member of the Selection</w:t>
      </w:r>
      <w:r w:rsidR="0067240C">
        <w:rPr>
          <w:rFonts w:ascii="Times New Roman" w:eastAsia="Times New Roman" w:hAnsi="Times New Roman" w:cs="Times New Roman"/>
        </w:rPr>
        <w:t xml:space="preserve"> </w:t>
      </w:r>
      <w:r w:rsidRPr="007F51E4">
        <w:rPr>
          <w:rFonts w:ascii="Times New Roman" w:eastAsia="Times New Roman" w:hAnsi="Times New Roman" w:cs="Times New Roman"/>
        </w:rPr>
        <w:t xml:space="preserve">Panel. </w:t>
      </w:r>
    </w:p>
    <w:p w14:paraId="0A36D555" w14:textId="77777777" w:rsidR="007F51E4" w:rsidRPr="007F51E4" w:rsidRDefault="007F51E4" w:rsidP="0067240C">
      <w:pPr>
        <w:pStyle w:val="ListParagraph"/>
        <w:ind w:left="1440"/>
        <w:rPr>
          <w:rFonts w:ascii="Arial" w:eastAsia="Times New Roman" w:hAnsi="Arial" w:cs="Arial"/>
          <w:color w:val="000000"/>
        </w:rPr>
      </w:pPr>
      <w:r w:rsidRPr="007F51E4">
        <w:rPr>
          <w:rFonts w:ascii="Times New Roman" w:eastAsia="Times New Roman" w:hAnsi="Times New Roman" w:cs="Times New Roman"/>
        </w:rPr>
        <w:lastRenderedPageBreak/>
        <w:t>The staff liaison shall maintain all documents from the application process. The Panel works with the staff liaison to forward its recommendation(s) to the County Executive</w:t>
      </w:r>
      <w:r w:rsidR="0067240C">
        <w:rPr>
          <w:rFonts w:ascii="Times New Roman" w:eastAsia="Times New Roman" w:hAnsi="Times New Roman" w:cs="Times New Roman"/>
        </w:rPr>
        <w:t>.</w:t>
      </w:r>
    </w:p>
    <w:p w14:paraId="74A2CCB5" w14:textId="77777777" w:rsidR="007F51E4" w:rsidRPr="00E516B6" w:rsidRDefault="007F51E4" w:rsidP="00FF08A1">
      <w:pPr>
        <w:ind w:left="720"/>
        <w:textAlignment w:val="baseline"/>
        <w:rPr>
          <w:rFonts w:ascii="Arial" w:hAnsi="Arial" w:cs="Arial"/>
          <w:color w:val="000000"/>
        </w:rPr>
      </w:pPr>
    </w:p>
    <w:p w14:paraId="249429C0" w14:textId="77777777" w:rsidR="0067240C" w:rsidRPr="0067240C" w:rsidRDefault="00CF3302" w:rsidP="00CF3302">
      <w:pPr>
        <w:numPr>
          <w:ilvl w:val="0"/>
          <w:numId w:val="19"/>
        </w:numPr>
        <w:ind w:left="1440"/>
        <w:textAlignment w:val="baseline"/>
        <w:rPr>
          <w:rFonts w:ascii="Arial" w:hAnsi="Arial" w:cs="Arial"/>
          <w:color w:val="000000"/>
        </w:rPr>
      </w:pPr>
      <w:r w:rsidRPr="00F6135F">
        <w:rPr>
          <w:rFonts w:ascii="Arial" w:hAnsi="Arial" w:cs="Arial"/>
          <w:b/>
          <w:color w:val="000000"/>
        </w:rPr>
        <w:t xml:space="preserve">Amendment </w:t>
      </w:r>
      <w:r>
        <w:rPr>
          <w:rFonts w:ascii="Arial" w:hAnsi="Arial" w:cs="Arial"/>
          <w:b/>
          <w:color w:val="000000"/>
        </w:rPr>
        <w:t>#</w:t>
      </w:r>
      <w:r w:rsidRPr="0067240C">
        <w:rPr>
          <w:rFonts w:ascii="Arial" w:hAnsi="Arial" w:cs="Arial"/>
          <w:b/>
          <w:color w:val="000000"/>
        </w:rPr>
        <w:t xml:space="preserve">7 </w:t>
      </w:r>
      <w:r w:rsidR="0067240C" w:rsidRPr="0067240C">
        <w:rPr>
          <w:rFonts w:ascii="Arial" w:hAnsi="Arial" w:cs="Arial"/>
          <w:b/>
          <w:color w:val="000000"/>
        </w:rPr>
        <w:t>(Pg. 7, Art</w:t>
      </w:r>
      <w:r w:rsidR="00D1634E">
        <w:rPr>
          <w:rFonts w:ascii="Arial" w:hAnsi="Arial" w:cs="Arial"/>
          <w:b/>
          <w:color w:val="000000"/>
        </w:rPr>
        <w:t>icle</w:t>
      </w:r>
      <w:r w:rsidR="0067240C" w:rsidRPr="0067240C">
        <w:rPr>
          <w:rFonts w:ascii="Arial" w:hAnsi="Arial" w:cs="Arial"/>
          <w:b/>
          <w:color w:val="000000"/>
        </w:rPr>
        <w:t xml:space="preserve"> VIII, Sec. 5) Passed</w:t>
      </w:r>
    </w:p>
    <w:p w14:paraId="6312771A" w14:textId="77777777" w:rsidR="0067240C" w:rsidRDefault="0067240C" w:rsidP="0067240C">
      <w:pPr>
        <w:ind w:left="1440"/>
        <w:textAlignment w:val="baseline"/>
        <w:rPr>
          <w:rFonts w:ascii="Arial" w:hAnsi="Arial" w:cs="Arial"/>
          <w:color w:val="000000"/>
        </w:rPr>
      </w:pPr>
      <w:r w:rsidRPr="0067240C">
        <w:rPr>
          <w:rFonts w:ascii="Arial" w:hAnsi="Arial" w:cs="Arial"/>
          <w:color w:val="000000"/>
        </w:rPr>
        <w:t>Section 5. Executive Committee Attendance – The President shall consult with the members of the Executive Committee to establish a set time for Executive Committee meetings. Any officer of the Commission is subject to the attendance policy as delineated in section 2-148(b) of the county code. The President shall give prompt notice of any resignation of an officer to the Executive Committee and the full Commission. A replacement shall be sought by special election at the next Commission meeting.</w:t>
      </w:r>
    </w:p>
    <w:p w14:paraId="566FFDCE" w14:textId="77777777" w:rsidR="0067240C" w:rsidRDefault="0067240C" w:rsidP="0067240C">
      <w:pPr>
        <w:textAlignment w:val="baseline"/>
        <w:rPr>
          <w:rFonts w:ascii="Arial" w:hAnsi="Arial" w:cs="Arial"/>
          <w:color w:val="000000"/>
        </w:rPr>
      </w:pPr>
    </w:p>
    <w:p w14:paraId="2168AE1E" w14:textId="77777777" w:rsidR="00CF3302" w:rsidRDefault="00CF3302" w:rsidP="00CF3302">
      <w:pPr>
        <w:numPr>
          <w:ilvl w:val="0"/>
          <w:numId w:val="19"/>
        </w:numPr>
        <w:ind w:left="1440"/>
        <w:textAlignment w:val="baseline"/>
        <w:rPr>
          <w:rFonts w:ascii="Arial" w:hAnsi="Arial" w:cs="Arial"/>
          <w:color w:val="000000"/>
        </w:rPr>
      </w:pPr>
      <w:r w:rsidRPr="00F6135F">
        <w:rPr>
          <w:rFonts w:ascii="Arial" w:hAnsi="Arial" w:cs="Arial"/>
          <w:b/>
          <w:color w:val="000000"/>
        </w:rPr>
        <w:t>A</w:t>
      </w:r>
      <w:r w:rsidR="0067240C">
        <w:rPr>
          <w:rFonts w:ascii="Arial" w:hAnsi="Arial" w:cs="Arial"/>
          <w:b/>
          <w:color w:val="000000"/>
        </w:rPr>
        <w:t>mendment #</w:t>
      </w:r>
      <w:r w:rsidRPr="00F6135F">
        <w:rPr>
          <w:rFonts w:ascii="Arial" w:hAnsi="Arial" w:cs="Arial"/>
          <w:b/>
          <w:color w:val="000000"/>
        </w:rPr>
        <w:t xml:space="preserve">8 </w:t>
      </w:r>
      <w:r w:rsidR="0067240C">
        <w:rPr>
          <w:rFonts w:ascii="Arial" w:hAnsi="Arial" w:cs="Arial"/>
          <w:b/>
          <w:color w:val="000000"/>
        </w:rPr>
        <w:t>(Pg. 8, Art</w:t>
      </w:r>
      <w:r w:rsidR="00D1634E">
        <w:rPr>
          <w:rFonts w:ascii="Arial" w:hAnsi="Arial" w:cs="Arial"/>
          <w:b/>
          <w:color w:val="000000"/>
        </w:rPr>
        <w:t>icle</w:t>
      </w:r>
      <w:r w:rsidR="0067240C">
        <w:rPr>
          <w:rFonts w:ascii="Arial" w:hAnsi="Arial" w:cs="Arial"/>
          <w:b/>
          <w:color w:val="000000"/>
        </w:rPr>
        <w:t xml:space="preserve"> IX, Sec. 3) Passed</w:t>
      </w:r>
      <w:r>
        <w:rPr>
          <w:rFonts w:ascii="Arial" w:hAnsi="Arial" w:cs="Arial"/>
          <w:color w:val="000000"/>
        </w:rPr>
        <w:t>:</w:t>
      </w:r>
      <w:r w:rsidRPr="004640BF">
        <w:rPr>
          <w:rFonts w:ascii="Arial" w:hAnsi="Arial" w:cs="Arial"/>
          <w:color w:val="000000"/>
        </w:rPr>
        <w:t xml:space="preserve"> </w:t>
      </w:r>
    </w:p>
    <w:p w14:paraId="47EC660D" w14:textId="77777777" w:rsidR="0067240C" w:rsidRPr="0067240C" w:rsidRDefault="0067240C" w:rsidP="0067240C">
      <w:pPr>
        <w:pStyle w:val="ListParagraph"/>
        <w:ind w:left="1440"/>
        <w:rPr>
          <w:rFonts w:ascii="Times New Roman" w:eastAsia="Times New Roman" w:hAnsi="Times New Roman" w:cs="Times New Roman"/>
        </w:rPr>
      </w:pPr>
      <w:r w:rsidRPr="0067240C">
        <w:rPr>
          <w:rFonts w:ascii="Times New Roman" w:eastAsia="Times New Roman" w:hAnsi="Times New Roman" w:cs="Times New Roman"/>
        </w:rPr>
        <w:t xml:space="preserve">Section 3. Absentia - A member must be present at a Commission meeting or attend via an approved electronic method </w:t>
      </w:r>
      <w:proofErr w:type="gramStart"/>
      <w:r w:rsidRPr="0067240C">
        <w:rPr>
          <w:rFonts w:ascii="Times New Roman" w:eastAsia="Times New Roman" w:hAnsi="Times New Roman" w:cs="Times New Roman"/>
        </w:rPr>
        <w:t>in order to</w:t>
      </w:r>
      <w:proofErr w:type="gramEnd"/>
      <w:r w:rsidRPr="0067240C">
        <w:rPr>
          <w:rFonts w:ascii="Times New Roman" w:eastAsia="Times New Roman" w:hAnsi="Times New Roman" w:cs="Times New Roman"/>
        </w:rPr>
        <w:t xml:space="preserve"> vote. There shall be no voting by mail or proxy at meetings of the Commission for Women.</w:t>
      </w:r>
    </w:p>
    <w:p w14:paraId="5313E08E" w14:textId="77777777" w:rsidR="0067240C" w:rsidRPr="004640BF" w:rsidRDefault="0067240C" w:rsidP="0067240C">
      <w:pPr>
        <w:ind w:left="1440"/>
        <w:textAlignment w:val="baseline"/>
        <w:rPr>
          <w:rFonts w:ascii="Arial" w:hAnsi="Arial" w:cs="Arial"/>
          <w:color w:val="000000"/>
        </w:rPr>
      </w:pPr>
    </w:p>
    <w:p w14:paraId="3C9A8DA4" w14:textId="77777777" w:rsidR="0067240C" w:rsidRPr="000526D4" w:rsidRDefault="00CF3302" w:rsidP="00160893">
      <w:pPr>
        <w:numPr>
          <w:ilvl w:val="0"/>
          <w:numId w:val="19"/>
        </w:numPr>
        <w:ind w:left="1440"/>
        <w:textAlignment w:val="baseline"/>
        <w:rPr>
          <w:rFonts w:ascii="Arial" w:hAnsi="Arial" w:cs="Arial"/>
          <w:color w:val="000000"/>
        </w:rPr>
      </w:pPr>
      <w:r w:rsidRPr="0067240C">
        <w:rPr>
          <w:rFonts w:ascii="Arial" w:hAnsi="Arial" w:cs="Arial"/>
          <w:b/>
          <w:color w:val="000000"/>
        </w:rPr>
        <w:t xml:space="preserve">Amendment </w:t>
      </w:r>
      <w:r w:rsidR="0067240C">
        <w:rPr>
          <w:rFonts w:ascii="Arial" w:hAnsi="Arial" w:cs="Arial"/>
          <w:b/>
          <w:color w:val="000000"/>
        </w:rPr>
        <w:t xml:space="preserve">#9 </w:t>
      </w:r>
      <w:r w:rsidR="000526D4">
        <w:rPr>
          <w:rFonts w:ascii="Arial" w:hAnsi="Arial" w:cs="Arial"/>
          <w:b/>
          <w:color w:val="000000"/>
        </w:rPr>
        <w:t>(Global Stylistic Change) Passed</w:t>
      </w:r>
    </w:p>
    <w:p w14:paraId="10388F31" w14:textId="77777777" w:rsidR="000526D4" w:rsidRPr="0067240C" w:rsidRDefault="008C43B8" w:rsidP="000526D4">
      <w:pPr>
        <w:ind w:left="1440"/>
        <w:rPr>
          <w:rFonts w:ascii="Arial" w:hAnsi="Arial" w:cs="Arial"/>
          <w:color w:val="000000"/>
        </w:rPr>
      </w:pPr>
      <w:r>
        <w:t xml:space="preserve">Change </w:t>
      </w:r>
      <w:r w:rsidR="000C6F14">
        <w:t xml:space="preserve">Staff designation </w:t>
      </w:r>
      <w:r>
        <w:t xml:space="preserve">to </w:t>
      </w:r>
      <w:r w:rsidR="000526D4" w:rsidRPr="000526D4">
        <w:t>Executive Director or the designe</w:t>
      </w:r>
      <w:r w:rsidR="000C6F14">
        <w:t>e throughout the document</w:t>
      </w:r>
    </w:p>
    <w:p w14:paraId="64DA10A2" w14:textId="77777777" w:rsidR="000526D4" w:rsidRPr="0067240C" w:rsidRDefault="000526D4" w:rsidP="0067240C">
      <w:pPr>
        <w:ind w:left="1440"/>
        <w:textAlignment w:val="baseline"/>
        <w:rPr>
          <w:rFonts w:ascii="Arial" w:hAnsi="Arial" w:cs="Arial"/>
          <w:color w:val="000000"/>
        </w:rPr>
      </w:pPr>
    </w:p>
    <w:p w14:paraId="1CBCFBC8" w14:textId="77777777" w:rsidR="000526D4" w:rsidRPr="000526D4" w:rsidRDefault="00CF3302" w:rsidP="00160893">
      <w:pPr>
        <w:numPr>
          <w:ilvl w:val="0"/>
          <w:numId w:val="19"/>
        </w:numPr>
        <w:ind w:left="1440"/>
        <w:textAlignment w:val="baseline"/>
        <w:rPr>
          <w:rFonts w:ascii="Arial" w:hAnsi="Arial" w:cs="Arial"/>
          <w:color w:val="000000"/>
        </w:rPr>
      </w:pPr>
      <w:r w:rsidRPr="000526D4">
        <w:rPr>
          <w:rFonts w:ascii="Arial" w:hAnsi="Arial" w:cs="Arial"/>
          <w:b/>
          <w:color w:val="000000"/>
        </w:rPr>
        <w:t xml:space="preserve">Amendment </w:t>
      </w:r>
      <w:r w:rsidR="000526D4" w:rsidRPr="000526D4">
        <w:rPr>
          <w:rFonts w:ascii="Arial" w:hAnsi="Arial" w:cs="Arial"/>
          <w:b/>
          <w:color w:val="000000"/>
        </w:rPr>
        <w:t>#</w:t>
      </w:r>
      <w:r w:rsidRPr="000526D4">
        <w:rPr>
          <w:rFonts w:ascii="Arial" w:hAnsi="Arial" w:cs="Arial"/>
          <w:b/>
          <w:color w:val="000000"/>
        </w:rPr>
        <w:t>10</w:t>
      </w:r>
      <w:r w:rsidR="000526D4" w:rsidRPr="000526D4">
        <w:rPr>
          <w:rFonts w:ascii="Arial" w:hAnsi="Arial" w:cs="Arial"/>
          <w:b/>
          <w:color w:val="000000"/>
        </w:rPr>
        <w:t xml:space="preserve"> (Global Stylistic Change) Passed</w:t>
      </w:r>
    </w:p>
    <w:p w14:paraId="1913F4D6" w14:textId="77777777" w:rsidR="000526D4" w:rsidRDefault="000C6F14" w:rsidP="000526D4">
      <w:pPr>
        <w:pStyle w:val="ListParagraph"/>
        <w:ind w:left="1440"/>
      </w:pPr>
      <w:r>
        <w:t xml:space="preserve">Change President to </w:t>
      </w:r>
      <w:r w:rsidR="000526D4">
        <w:t>Chair/Vice Chair</w:t>
      </w:r>
      <w:r>
        <w:t xml:space="preserve"> throughout the document</w:t>
      </w:r>
    </w:p>
    <w:p w14:paraId="2DA46CAB" w14:textId="77777777" w:rsidR="000526D4" w:rsidRPr="000526D4" w:rsidRDefault="000526D4" w:rsidP="000526D4">
      <w:pPr>
        <w:ind w:left="1440"/>
        <w:textAlignment w:val="baseline"/>
        <w:rPr>
          <w:rFonts w:ascii="Arial" w:hAnsi="Arial" w:cs="Arial"/>
          <w:color w:val="000000"/>
        </w:rPr>
      </w:pPr>
    </w:p>
    <w:p w14:paraId="17E99512" w14:textId="77777777" w:rsidR="000526D4" w:rsidRDefault="000526D4" w:rsidP="00160893">
      <w:pPr>
        <w:numPr>
          <w:ilvl w:val="0"/>
          <w:numId w:val="19"/>
        </w:numPr>
        <w:ind w:left="1440"/>
        <w:textAlignment w:val="baseline"/>
        <w:rPr>
          <w:rFonts w:ascii="Arial" w:hAnsi="Arial" w:cs="Arial"/>
          <w:b/>
          <w:color w:val="000000"/>
        </w:rPr>
      </w:pPr>
      <w:r w:rsidRPr="000526D4">
        <w:rPr>
          <w:rFonts w:ascii="Arial" w:hAnsi="Arial" w:cs="Arial"/>
          <w:b/>
          <w:color w:val="000000"/>
        </w:rPr>
        <w:t>Amendment #11 (</w:t>
      </w:r>
      <w:r w:rsidR="00F462A2">
        <w:rPr>
          <w:rFonts w:ascii="Arial" w:hAnsi="Arial" w:cs="Arial"/>
          <w:b/>
          <w:color w:val="000000"/>
        </w:rPr>
        <w:t>Pg. 1 Art</w:t>
      </w:r>
      <w:r w:rsidR="00D1634E">
        <w:rPr>
          <w:rFonts w:ascii="Arial" w:hAnsi="Arial" w:cs="Arial"/>
          <w:b/>
          <w:color w:val="000000"/>
        </w:rPr>
        <w:t>icle</w:t>
      </w:r>
      <w:r w:rsidR="00F462A2">
        <w:rPr>
          <w:rFonts w:ascii="Arial" w:hAnsi="Arial" w:cs="Arial"/>
          <w:b/>
          <w:color w:val="000000"/>
        </w:rPr>
        <w:t xml:space="preserve"> 1 Added</w:t>
      </w:r>
      <w:r>
        <w:rPr>
          <w:rFonts w:ascii="Arial" w:hAnsi="Arial" w:cs="Arial"/>
          <w:b/>
          <w:color w:val="000000"/>
        </w:rPr>
        <w:t>)</w:t>
      </w:r>
      <w:r w:rsidR="00FF08A1">
        <w:rPr>
          <w:rFonts w:ascii="Arial" w:hAnsi="Arial" w:cs="Arial"/>
          <w:b/>
          <w:color w:val="000000"/>
        </w:rPr>
        <w:t xml:space="preserve"> Passed</w:t>
      </w:r>
      <w:r>
        <w:rPr>
          <w:rFonts w:ascii="Arial" w:hAnsi="Arial" w:cs="Arial"/>
          <w:b/>
          <w:color w:val="000000"/>
        </w:rPr>
        <w:t xml:space="preserve"> </w:t>
      </w:r>
    </w:p>
    <w:p w14:paraId="770888CF" w14:textId="77777777" w:rsidR="00F462A2" w:rsidRDefault="00F462A2" w:rsidP="00F462A2">
      <w:pPr>
        <w:ind w:left="1440"/>
        <w:textAlignment w:val="baseline"/>
        <w:rPr>
          <w:rFonts w:ascii="Arial" w:hAnsi="Arial" w:cs="Arial"/>
          <w:color w:val="000000"/>
        </w:rPr>
      </w:pPr>
      <w:r w:rsidRPr="00F462A2">
        <w:rPr>
          <w:rFonts w:ascii="Arial" w:hAnsi="Arial" w:cs="Arial"/>
          <w:color w:val="000000"/>
        </w:rPr>
        <w:t>The purpose and duties of the Commission for Women</w:t>
      </w:r>
      <w:r>
        <w:rPr>
          <w:rFonts w:ascii="Arial" w:hAnsi="Arial" w:cs="Arial"/>
          <w:color w:val="000000"/>
        </w:rPr>
        <w:t xml:space="preserve"> </w:t>
      </w:r>
      <w:r w:rsidRPr="00F462A2">
        <w:rPr>
          <w:rFonts w:ascii="Arial" w:hAnsi="Arial" w:cs="Arial"/>
          <w:color w:val="000000"/>
        </w:rPr>
        <w:t>are delineated in Montgomery County Code Article II Section 27 – 29 [Link to County Code]</w:t>
      </w:r>
    </w:p>
    <w:p w14:paraId="1D757306" w14:textId="77777777" w:rsidR="00F462A2" w:rsidRDefault="00F462A2" w:rsidP="00F462A2">
      <w:pPr>
        <w:ind w:left="1440"/>
        <w:textAlignment w:val="baseline"/>
        <w:rPr>
          <w:rFonts w:ascii="Arial" w:hAnsi="Arial" w:cs="Arial"/>
          <w:color w:val="000000"/>
        </w:rPr>
      </w:pPr>
      <w:r w:rsidRPr="00F462A2">
        <w:rPr>
          <w:rFonts w:ascii="Arial" w:hAnsi="Arial" w:cs="Arial"/>
          <w:color w:val="000000"/>
        </w:rPr>
        <w:t>In case any p</w:t>
      </w:r>
      <w:r>
        <w:rPr>
          <w:rFonts w:ascii="Arial" w:hAnsi="Arial" w:cs="Arial"/>
          <w:color w:val="000000"/>
        </w:rPr>
        <w:t xml:space="preserve">rovision in this document </w:t>
      </w:r>
      <w:proofErr w:type="gramStart"/>
      <w:r>
        <w:rPr>
          <w:rFonts w:ascii="Arial" w:hAnsi="Arial" w:cs="Arial"/>
          <w:color w:val="000000"/>
        </w:rPr>
        <w:t>is in conflict with</w:t>
      </w:r>
      <w:proofErr w:type="gramEnd"/>
      <w:r>
        <w:rPr>
          <w:rFonts w:ascii="Arial" w:hAnsi="Arial" w:cs="Arial"/>
          <w:color w:val="000000"/>
        </w:rPr>
        <w:t xml:space="preserve"> the current</w:t>
      </w:r>
      <w:r w:rsidRPr="00F462A2">
        <w:rPr>
          <w:rFonts w:ascii="Arial" w:hAnsi="Arial" w:cs="Arial"/>
          <w:color w:val="000000"/>
        </w:rPr>
        <w:t xml:space="preserve"> </w:t>
      </w:r>
      <w:r>
        <w:rPr>
          <w:rFonts w:ascii="Arial" w:hAnsi="Arial" w:cs="Arial"/>
          <w:color w:val="000000"/>
        </w:rPr>
        <w:t xml:space="preserve">Montgomery County Code, </w:t>
      </w:r>
      <w:r w:rsidR="003D13C2">
        <w:rPr>
          <w:rFonts w:ascii="Arial" w:hAnsi="Arial" w:cs="Arial"/>
          <w:color w:val="000000"/>
        </w:rPr>
        <w:t>such</w:t>
      </w:r>
      <w:r>
        <w:rPr>
          <w:rFonts w:ascii="Arial" w:hAnsi="Arial" w:cs="Arial"/>
          <w:color w:val="000000"/>
        </w:rPr>
        <w:t xml:space="preserve"> provision shall be </w:t>
      </w:r>
      <w:r w:rsidR="003D13C2">
        <w:rPr>
          <w:rFonts w:ascii="Arial" w:hAnsi="Arial" w:cs="Arial"/>
          <w:color w:val="000000"/>
        </w:rPr>
        <w:t>governed</w:t>
      </w:r>
      <w:r>
        <w:rPr>
          <w:rFonts w:ascii="Arial" w:hAnsi="Arial" w:cs="Arial"/>
          <w:color w:val="000000"/>
        </w:rPr>
        <w:t xml:space="preserve"> by the applicable current Montgomery County Code. Commissioners are reminded to consult the County Code to ensure compliance </w:t>
      </w:r>
      <w:r w:rsidR="003D13C2">
        <w:rPr>
          <w:rFonts w:ascii="Arial" w:hAnsi="Arial" w:cs="Arial"/>
          <w:color w:val="000000"/>
        </w:rPr>
        <w:t>with</w:t>
      </w:r>
      <w:r>
        <w:rPr>
          <w:rFonts w:ascii="Arial" w:hAnsi="Arial" w:cs="Arial"/>
          <w:color w:val="000000"/>
        </w:rPr>
        <w:t xml:space="preserve"> current law.</w:t>
      </w:r>
    </w:p>
    <w:p w14:paraId="3DCA708A" w14:textId="77777777" w:rsidR="003D13C2" w:rsidRPr="003D13C2" w:rsidRDefault="003D13C2" w:rsidP="00F462A2">
      <w:pPr>
        <w:ind w:left="1440"/>
        <w:textAlignment w:val="baseline"/>
        <w:rPr>
          <w:rFonts w:ascii="Arial" w:hAnsi="Arial" w:cs="Arial"/>
          <w:color w:val="000000"/>
        </w:rPr>
      </w:pPr>
    </w:p>
    <w:p w14:paraId="1A4C434A" w14:textId="77777777" w:rsidR="00CF3302" w:rsidRDefault="00D05E1D" w:rsidP="00D05E1D">
      <w:pPr>
        <w:ind w:left="720"/>
        <w:textAlignment w:val="baseline"/>
        <w:rPr>
          <w:rFonts w:ascii="Arial" w:hAnsi="Arial" w:cs="Arial"/>
          <w:color w:val="000000"/>
        </w:rPr>
      </w:pPr>
      <w:r w:rsidRPr="00D05E1D">
        <w:rPr>
          <w:rFonts w:ascii="Arial" w:hAnsi="Arial" w:cs="Arial"/>
          <w:b/>
          <w:color w:val="000000"/>
        </w:rPr>
        <w:t>A</w:t>
      </w:r>
      <w:r w:rsidR="003D13C2" w:rsidRPr="00D05E1D">
        <w:rPr>
          <w:rFonts w:ascii="Arial" w:hAnsi="Arial" w:cs="Arial"/>
          <w:b/>
          <w:color w:val="000000"/>
        </w:rPr>
        <w:t xml:space="preserve">mendment </w:t>
      </w:r>
      <w:r w:rsidRPr="00D05E1D">
        <w:rPr>
          <w:rFonts w:ascii="Arial" w:hAnsi="Arial" w:cs="Arial"/>
          <w:b/>
          <w:color w:val="000000"/>
        </w:rPr>
        <w:t>#12</w:t>
      </w:r>
      <w:r>
        <w:rPr>
          <w:rFonts w:ascii="Arial" w:hAnsi="Arial" w:cs="Arial"/>
          <w:color w:val="000000"/>
        </w:rPr>
        <w:t xml:space="preserve"> was tabled awaiting</w:t>
      </w:r>
      <w:r w:rsidR="003D13C2" w:rsidRPr="003D13C2">
        <w:rPr>
          <w:rFonts w:ascii="Arial" w:hAnsi="Arial" w:cs="Arial"/>
          <w:color w:val="000000"/>
        </w:rPr>
        <w:t xml:space="preserve"> County guidance </w:t>
      </w:r>
      <w:r>
        <w:rPr>
          <w:rFonts w:ascii="Arial" w:hAnsi="Arial" w:cs="Arial"/>
          <w:color w:val="000000"/>
        </w:rPr>
        <w:t>as to</w:t>
      </w:r>
      <w:r w:rsidR="003D13C2" w:rsidRPr="003D13C2">
        <w:rPr>
          <w:rFonts w:ascii="Arial" w:hAnsi="Arial" w:cs="Arial"/>
          <w:color w:val="000000"/>
        </w:rPr>
        <w:t xml:space="preserve"> the status of </w:t>
      </w:r>
      <w:r w:rsidR="003D13C2">
        <w:rPr>
          <w:rFonts w:ascii="Arial" w:hAnsi="Arial" w:cs="Arial"/>
          <w:color w:val="000000"/>
        </w:rPr>
        <w:t>remote</w:t>
      </w:r>
      <w:r>
        <w:rPr>
          <w:rFonts w:ascii="Arial" w:hAnsi="Arial" w:cs="Arial"/>
          <w:color w:val="000000"/>
        </w:rPr>
        <w:t xml:space="preserve"> </w:t>
      </w:r>
      <w:r w:rsidR="003D13C2" w:rsidRPr="003D13C2">
        <w:rPr>
          <w:rFonts w:ascii="Arial" w:hAnsi="Arial" w:cs="Arial"/>
          <w:color w:val="000000"/>
        </w:rPr>
        <w:t>meetings</w:t>
      </w:r>
      <w:r w:rsidR="003D13C2">
        <w:rPr>
          <w:rFonts w:ascii="Arial" w:hAnsi="Arial" w:cs="Arial"/>
          <w:color w:val="000000"/>
        </w:rPr>
        <w:t>.</w:t>
      </w:r>
      <w:r w:rsidR="003D13C2" w:rsidRPr="003D13C2">
        <w:rPr>
          <w:rFonts w:ascii="Arial" w:hAnsi="Arial" w:cs="Arial"/>
          <w:color w:val="000000"/>
        </w:rPr>
        <w:t xml:space="preserve"> </w:t>
      </w:r>
    </w:p>
    <w:p w14:paraId="7ABE2999" w14:textId="77777777" w:rsidR="003D13C2" w:rsidRPr="003D13C2" w:rsidRDefault="003D13C2" w:rsidP="003D13C2">
      <w:pPr>
        <w:textAlignment w:val="baseline"/>
        <w:rPr>
          <w:rFonts w:ascii="Arial" w:hAnsi="Arial" w:cs="Arial"/>
        </w:rPr>
      </w:pPr>
    </w:p>
    <w:p w14:paraId="6C4EC9DE" w14:textId="77777777" w:rsidR="00CF3302" w:rsidRPr="00F00359" w:rsidRDefault="00CF3302" w:rsidP="00CF3302">
      <w:pPr>
        <w:ind w:left="1440"/>
        <w:textAlignment w:val="baseline"/>
        <w:rPr>
          <w:rFonts w:ascii="Arial" w:hAnsi="Arial" w:cs="Arial"/>
        </w:rPr>
      </w:pPr>
    </w:p>
    <w:p w14:paraId="25A32A15" w14:textId="77777777" w:rsidR="00CF3302" w:rsidRDefault="00CF3302" w:rsidP="00CF3302">
      <w:pPr>
        <w:rPr>
          <w:rFonts w:ascii="Arial" w:hAnsi="Arial" w:cs="Arial"/>
          <w:b/>
          <w:bCs/>
          <w:color w:val="000000"/>
        </w:rPr>
      </w:pPr>
      <w:r w:rsidRPr="004640BF">
        <w:rPr>
          <w:rFonts w:ascii="Arial" w:hAnsi="Arial" w:cs="Arial"/>
          <w:b/>
          <w:bCs/>
          <w:color w:val="000000"/>
        </w:rPr>
        <w:t>VIII.</w:t>
      </w:r>
      <w:r w:rsidRPr="004640BF">
        <w:rPr>
          <w:rFonts w:ascii="Arial" w:hAnsi="Arial" w:cs="Arial"/>
          <w:b/>
          <w:bCs/>
          <w:color w:val="000000"/>
        </w:rPr>
        <w:tab/>
        <w:t>Old Business</w:t>
      </w:r>
    </w:p>
    <w:p w14:paraId="7F9238C6" w14:textId="77777777" w:rsidR="0088504F" w:rsidRDefault="0088504F" w:rsidP="0088504F">
      <w:pPr>
        <w:textAlignment w:val="baseline"/>
        <w:rPr>
          <w:rFonts w:ascii="Arial" w:hAnsi="Arial" w:cs="Arial"/>
        </w:rPr>
      </w:pPr>
    </w:p>
    <w:p w14:paraId="2798F945" w14:textId="77777777" w:rsidR="0088504F" w:rsidRDefault="0088504F" w:rsidP="0088504F">
      <w:pPr>
        <w:textAlignment w:val="baseline"/>
        <w:rPr>
          <w:rFonts w:ascii="Arial" w:hAnsi="Arial" w:cs="Arial"/>
          <w:b/>
          <w:color w:val="000000"/>
        </w:rPr>
      </w:pPr>
    </w:p>
    <w:p w14:paraId="329F90ED" w14:textId="77777777" w:rsidR="00D05E1D" w:rsidRPr="0088504F" w:rsidRDefault="00CF3302" w:rsidP="0088504F">
      <w:pPr>
        <w:pStyle w:val="ListParagraph"/>
        <w:numPr>
          <w:ilvl w:val="0"/>
          <w:numId w:val="30"/>
        </w:numPr>
        <w:textAlignment w:val="baseline"/>
        <w:rPr>
          <w:rFonts w:ascii="Arial" w:hAnsi="Arial" w:cs="Arial"/>
          <w:b/>
          <w:color w:val="000000"/>
        </w:rPr>
      </w:pPr>
      <w:r w:rsidRPr="0088504F">
        <w:rPr>
          <w:rFonts w:ascii="Arial" w:hAnsi="Arial" w:cs="Arial"/>
          <w:b/>
          <w:color w:val="000000"/>
        </w:rPr>
        <w:t>CFW face masks</w:t>
      </w:r>
      <w:r w:rsidR="00D05E1D" w:rsidRPr="0088504F">
        <w:rPr>
          <w:rFonts w:ascii="Arial" w:hAnsi="Arial" w:cs="Arial"/>
          <w:b/>
          <w:color w:val="000000"/>
        </w:rPr>
        <w:t xml:space="preserve">  </w:t>
      </w:r>
    </w:p>
    <w:p w14:paraId="2E87AB2A" w14:textId="77777777" w:rsidR="0088504F" w:rsidRDefault="0088504F" w:rsidP="00F826E3">
      <w:pPr>
        <w:ind w:left="360"/>
        <w:textAlignment w:val="baseline"/>
        <w:rPr>
          <w:rFonts w:ascii="Arial" w:hAnsi="Arial" w:cs="Arial"/>
          <w:color w:val="000000"/>
        </w:rPr>
      </w:pPr>
      <w:r>
        <w:rPr>
          <w:rFonts w:ascii="Arial" w:hAnsi="Arial" w:cs="Arial"/>
          <w:color w:val="000000"/>
        </w:rPr>
        <w:t xml:space="preserve">      </w:t>
      </w:r>
      <w:r w:rsidR="000B617C">
        <w:rPr>
          <w:rFonts w:ascii="Arial" w:hAnsi="Arial" w:cs="Arial"/>
          <w:color w:val="000000"/>
        </w:rPr>
        <w:t xml:space="preserve">        </w:t>
      </w:r>
      <w:r w:rsidR="00D05E1D" w:rsidRPr="0088504F">
        <w:rPr>
          <w:rFonts w:ascii="Arial" w:hAnsi="Arial" w:cs="Arial"/>
          <w:color w:val="000000"/>
        </w:rPr>
        <w:t>Exec. Dir. Finkelstein</w:t>
      </w:r>
      <w:r w:rsidR="00CF3302" w:rsidRPr="0088504F">
        <w:rPr>
          <w:rFonts w:ascii="Arial" w:hAnsi="Arial" w:cs="Arial"/>
          <w:color w:val="000000"/>
        </w:rPr>
        <w:t xml:space="preserve"> </w:t>
      </w:r>
      <w:r w:rsidR="006B68E1">
        <w:rPr>
          <w:rFonts w:ascii="Arial" w:hAnsi="Arial" w:cs="Arial"/>
          <w:color w:val="000000"/>
        </w:rPr>
        <w:t xml:space="preserve">had no updates but </w:t>
      </w:r>
      <w:r w:rsidR="00CF3302" w:rsidRPr="0088504F">
        <w:rPr>
          <w:rFonts w:ascii="Arial" w:hAnsi="Arial" w:cs="Arial"/>
          <w:color w:val="000000"/>
        </w:rPr>
        <w:t xml:space="preserve">will follow up </w:t>
      </w:r>
      <w:r w:rsidR="00D05E1D" w:rsidRPr="0088504F">
        <w:rPr>
          <w:rFonts w:ascii="Arial" w:hAnsi="Arial" w:cs="Arial"/>
          <w:color w:val="000000"/>
        </w:rPr>
        <w:t>and repor</w:t>
      </w:r>
      <w:r>
        <w:rPr>
          <w:rFonts w:ascii="Arial" w:hAnsi="Arial" w:cs="Arial"/>
          <w:color w:val="000000"/>
        </w:rPr>
        <w:t>t.</w:t>
      </w:r>
    </w:p>
    <w:p w14:paraId="25BE46A5" w14:textId="77777777" w:rsidR="0088504F" w:rsidRDefault="0088504F" w:rsidP="0088504F">
      <w:pPr>
        <w:textAlignment w:val="baseline"/>
        <w:rPr>
          <w:rFonts w:ascii="Arial" w:hAnsi="Arial" w:cs="Arial"/>
          <w:b/>
          <w:color w:val="000000"/>
        </w:rPr>
      </w:pPr>
    </w:p>
    <w:p w14:paraId="0FA9005C" w14:textId="77777777" w:rsidR="0088504F" w:rsidRPr="0088504F" w:rsidRDefault="0088504F" w:rsidP="0088504F">
      <w:pPr>
        <w:textAlignment w:val="baseline"/>
        <w:rPr>
          <w:rFonts w:ascii="Arial" w:hAnsi="Arial" w:cs="Arial"/>
          <w:b/>
          <w:color w:val="000000"/>
        </w:rPr>
      </w:pPr>
      <w:r>
        <w:rPr>
          <w:rFonts w:ascii="Arial" w:hAnsi="Arial" w:cs="Arial"/>
          <w:b/>
          <w:color w:val="000000"/>
        </w:rPr>
        <w:t xml:space="preserve">      b) </w:t>
      </w:r>
      <w:r w:rsidRPr="0088504F">
        <w:rPr>
          <w:rFonts w:ascii="Arial" w:hAnsi="Arial" w:cs="Arial"/>
          <w:b/>
          <w:color w:val="000000"/>
        </w:rPr>
        <w:t>Suffrage 2020</w:t>
      </w:r>
    </w:p>
    <w:p w14:paraId="617F89C9" w14:textId="77777777" w:rsidR="0088504F" w:rsidRDefault="0088504F" w:rsidP="00F826E3">
      <w:pPr>
        <w:ind w:left="1440"/>
        <w:textAlignment w:val="baseline"/>
        <w:rPr>
          <w:rFonts w:ascii="Arial" w:hAnsi="Arial" w:cs="Arial"/>
          <w:color w:val="000000"/>
        </w:rPr>
      </w:pPr>
      <w:r>
        <w:rPr>
          <w:rFonts w:ascii="Arial" w:hAnsi="Arial" w:cs="Arial"/>
          <w:color w:val="000000"/>
        </w:rPr>
        <w:lastRenderedPageBreak/>
        <w:t xml:space="preserve">Commissioner Bui reported that Sandy Spring Museum, a previous Suffrage 2020 sponsor, is unveiling a marker that was delayed by the pandemic. The CFW </w:t>
      </w:r>
      <w:r w:rsidR="009135C0">
        <w:rPr>
          <w:rFonts w:ascii="Arial" w:hAnsi="Arial" w:cs="Arial"/>
          <w:color w:val="000000"/>
        </w:rPr>
        <w:t>will be</w:t>
      </w:r>
      <w:r>
        <w:rPr>
          <w:rFonts w:ascii="Arial" w:hAnsi="Arial" w:cs="Arial"/>
          <w:color w:val="000000"/>
        </w:rPr>
        <w:t xml:space="preserve"> partnering </w:t>
      </w:r>
      <w:r w:rsidR="009135C0">
        <w:rPr>
          <w:rFonts w:ascii="Arial" w:hAnsi="Arial" w:cs="Arial"/>
          <w:color w:val="000000"/>
        </w:rPr>
        <w:t xml:space="preserve">with planning and </w:t>
      </w:r>
      <w:r>
        <w:rPr>
          <w:rFonts w:ascii="Arial" w:hAnsi="Arial" w:cs="Arial"/>
          <w:color w:val="000000"/>
        </w:rPr>
        <w:t>social media</w:t>
      </w:r>
      <w:r w:rsidR="009135C0">
        <w:rPr>
          <w:rFonts w:ascii="Arial" w:hAnsi="Arial" w:cs="Arial"/>
          <w:color w:val="000000"/>
        </w:rPr>
        <w:t xml:space="preserve"> support</w:t>
      </w:r>
      <w:r>
        <w:rPr>
          <w:rFonts w:ascii="Arial" w:hAnsi="Arial" w:cs="Arial"/>
          <w:color w:val="000000"/>
        </w:rPr>
        <w:t>. Commissioners were invited to participate. The event is Sunday, September 12 at 2:00 PM at the Sandy Spring Museum.</w:t>
      </w:r>
    </w:p>
    <w:p w14:paraId="74D5BEFB" w14:textId="77777777" w:rsidR="0088504F" w:rsidRDefault="0088504F" w:rsidP="00F826E3">
      <w:pPr>
        <w:ind w:left="1440"/>
        <w:textAlignment w:val="baseline"/>
        <w:rPr>
          <w:rFonts w:ascii="Arial" w:hAnsi="Arial" w:cs="Arial"/>
          <w:color w:val="000000"/>
        </w:rPr>
      </w:pPr>
    </w:p>
    <w:p w14:paraId="470C90A7" w14:textId="77777777" w:rsidR="0088504F" w:rsidRDefault="0088504F" w:rsidP="0088504F">
      <w:pPr>
        <w:textAlignment w:val="baseline"/>
        <w:rPr>
          <w:rFonts w:ascii="Arial" w:hAnsi="Arial" w:cs="Arial"/>
          <w:b/>
          <w:color w:val="000000"/>
        </w:rPr>
      </w:pPr>
      <w:r w:rsidRPr="0088504F">
        <w:rPr>
          <w:rFonts w:ascii="Arial" w:hAnsi="Arial" w:cs="Arial"/>
          <w:b/>
          <w:color w:val="000000"/>
        </w:rPr>
        <w:t xml:space="preserve">        c)</w:t>
      </w:r>
      <w:r>
        <w:rPr>
          <w:rFonts w:ascii="Arial" w:hAnsi="Arial" w:cs="Arial"/>
          <w:b/>
          <w:color w:val="000000"/>
        </w:rPr>
        <w:t xml:space="preserve"> Ad Hoc Committee against Hate</w:t>
      </w:r>
    </w:p>
    <w:p w14:paraId="48163F0B" w14:textId="77777777" w:rsidR="00F826E3" w:rsidRDefault="006B68E1" w:rsidP="00F826E3">
      <w:pPr>
        <w:ind w:left="1440"/>
        <w:textAlignment w:val="baseline"/>
        <w:rPr>
          <w:rFonts w:ascii="Arial" w:hAnsi="Arial" w:cs="Arial"/>
          <w:color w:val="000000"/>
        </w:rPr>
      </w:pPr>
      <w:r>
        <w:rPr>
          <w:rFonts w:ascii="Arial" w:hAnsi="Arial" w:cs="Arial"/>
          <w:color w:val="000000"/>
        </w:rPr>
        <w:t>Commissioner Sh</w:t>
      </w:r>
      <w:r w:rsidR="00160893">
        <w:rPr>
          <w:rFonts w:ascii="Arial" w:hAnsi="Arial" w:cs="Arial"/>
          <w:color w:val="000000"/>
        </w:rPr>
        <w:t>enoy reported that t</w:t>
      </w:r>
      <w:r w:rsidR="0088504F" w:rsidRPr="0088504F">
        <w:rPr>
          <w:rFonts w:ascii="Arial" w:hAnsi="Arial" w:cs="Arial"/>
          <w:color w:val="000000"/>
        </w:rPr>
        <w:t xml:space="preserve">he CFW met with the </w:t>
      </w:r>
      <w:r w:rsidR="0088504F">
        <w:rPr>
          <w:rFonts w:ascii="Arial" w:hAnsi="Arial" w:cs="Arial"/>
          <w:color w:val="000000"/>
        </w:rPr>
        <w:t xml:space="preserve">County’s </w:t>
      </w:r>
      <w:r w:rsidR="0088504F" w:rsidRPr="0088504F">
        <w:rPr>
          <w:rFonts w:ascii="Arial" w:hAnsi="Arial" w:cs="Arial"/>
          <w:color w:val="000000"/>
        </w:rPr>
        <w:t>Hate Violence Committee</w:t>
      </w:r>
      <w:r w:rsidR="0088504F">
        <w:rPr>
          <w:rFonts w:ascii="Arial" w:hAnsi="Arial" w:cs="Arial"/>
          <w:color w:val="000000"/>
        </w:rPr>
        <w:t xml:space="preserve">. The plan is to partner with them on a </w:t>
      </w:r>
      <w:proofErr w:type="gramStart"/>
      <w:r w:rsidR="0088504F">
        <w:rPr>
          <w:rFonts w:ascii="Arial" w:hAnsi="Arial" w:cs="Arial"/>
          <w:color w:val="000000"/>
        </w:rPr>
        <w:t>seven part</w:t>
      </w:r>
      <w:proofErr w:type="gramEnd"/>
      <w:r w:rsidR="0088504F">
        <w:rPr>
          <w:rFonts w:ascii="Arial" w:hAnsi="Arial" w:cs="Arial"/>
          <w:color w:val="000000"/>
        </w:rPr>
        <w:t xml:space="preserve"> speakers series slated for the Fall, 2021</w:t>
      </w:r>
      <w:r w:rsidR="00F826E3">
        <w:rPr>
          <w:rFonts w:ascii="Arial" w:hAnsi="Arial" w:cs="Arial"/>
          <w:color w:val="000000"/>
        </w:rPr>
        <w:t xml:space="preserve"> as well as with advocacy and lobbying</w:t>
      </w:r>
      <w:r w:rsidR="0088504F">
        <w:rPr>
          <w:rFonts w:ascii="Arial" w:hAnsi="Arial" w:cs="Arial"/>
          <w:color w:val="000000"/>
        </w:rPr>
        <w:t>.</w:t>
      </w:r>
      <w:r w:rsidR="00F826E3">
        <w:rPr>
          <w:rFonts w:ascii="Arial" w:hAnsi="Arial" w:cs="Arial"/>
          <w:color w:val="000000"/>
        </w:rPr>
        <w:t xml:space="preserve"> </w:t>
      </w:r>
    </w:p>
    <w:p w14:paraId="187D63D0" w14:textId="77777777" w:rsidR="00F826E3" w:rsidRDefault="00F826E3" w:rsidP="00F826E3">
      <w:pPr>
        <w:ind w:left="1440"/>
        <w:textAlignment w:val="baseline"/>
        <w:rPr>
          <w:rFonts w:ascii="Arial" w:hAnsi="Arial" w:cs="Arial"/>
          <w:color w:val="000000"/>
        </w:rPr>
      </w:pPr>
    </w:p>
    <w:p w14:paraId="1D6ADBBC" w14:textId="77777777" w:rsidR="00F826E3" w:rsidRDefault="00F826E3" w:rsidP="00F826E3">
      <w:pPr>
        <w:textAlignment w:val="baseline"/>
        <w:rPr>
          <w:rFonts w:ascii="Arial" w:hAnsi="Arial" w:cs="Arial"/>
          <w:b/>
          <w:color w:val="000000"/>
        </w:rPr>
      </w:pPr>
      <w:r w:rsidRPr="00F826E3">
        <w:rPr>
          <w:rFonts w:ascii="Arial" w:hAnsi="Arial" w:cs="Arial"/>
          <w:b/>
          <w:color w:val="000000"/>
        </w:rPr>
        <w:t xml:space="preserve">        d) Advisory Committee Planning</w:t>
      </w:r>
    </w:p>
    <w:p w14:paraId="277C857A" w14:textId="77777777" w:rsidR="00D05E1D" w:rsidRPr="0088504F" w:rsidRDefault="00F826E3" w:rsidP="006B68E1">
      <w:pPr>
        <w:ind w:left="1440"/>
        <w:textAlignment w:val="baseline"/>
        <w:rPr>
          <w:rFonts w:ascii="Arial" w:hAnsi="Arial" w:cs="Arial"/>
          <w:color w:val="000000"/>
        </w:rPr>
      </w:pPr>
      <w:r>
        <w:rPr>
          <w:rFonts w:ascii="Arial" w:hAnsi="Arial" w:cs="Arial"/>
          <w:color w:val="000000"/>
        </w:rPr>
        <w:t xml:space="preserve">The Planning Committee </w:t>
      </w:r>
      <w:r w:rsidR="006B68E1">
        <w:rPr>
          <w:rFonts w:ascii="Arial" w:hAnsi="Arial" w:cs="Arial"/>
          <w:color w:val="000000"/>
        </w:rPr>
        <w:t xml:space="preserve">originally designated the Advisory Committee to be </w:t>
      </w:r>
      <w:r>
        <w:rPr>
          <w:rFonts w:ascii="Arial" w:hAnsi="Arial" w:cs="Arial"/>
          <w:color w:val="000000"/>
        </w:rPr>
        <w:t>12 member</w:t>
      </w:r>
      <w:r w:rsidR="006B68E1">
        <w:rPr>
          <w:rFonts w:ascii="Arial" w:hAnsi="Arial" w:cs="Arial"/>
          <w:color w:val="000000"/>
        </w:rPr>
        <w:t>s</w:t>
      </w:r>
      <w:r>
        <w:rPr>
          <w:rFonts w:ascii="Arial" w:hAnsi="Arial" w:cs="Arial"/>
          <w:color w:val="000000"/>
        </w:rPr>
        <w:t xml:space="preserve">. It is felt that this number will be </w:t>
      </w:r>
      <w:r w:rsidR="006B68E1">
        <w:rPr>
          <w:rFonts w:ascii="Arial" w:hAnsi="Arial" w:cs="Arial"/>
          <w:color w:val="000000"/>
        </w:rPr>
        <w:t>reached</w:t>
      </w:r>
      <w:r>
        <w:rPr>
          <w:rFonts w:ascii="Arial" w:hAnsi="Arial" w:cs="Arial"/>
          <w:color w:val="000000"/>
        </w:rPr>
        <w:t xml:space="preserve"> with the next round of new Commissioner interviews. Once the number is reached, a social “Meet &amp; Greet” </w:t>
      </w:r>
      <w:r w:rsidR="006B68E1">
        <w:rPr>
          <w:rFonts w:ascii="Arial" w:hAnsi="Arial" w:cs="Arial"/>
          <w:color w:val="000000"/>
        </w:rPr>
        <w:t xml:space="preserve">for the Advisory Committee members </w:t>
      </w:r>
      <w:r>
        <w:rPr>
          <w:rFonts w:ascii="Arial" w:hAnsi="Arial" w:cs="Arial"/>
          <w:color w:val="000000"/>
        </w:rPr>
        <w:t>will be held in late summer</w:t>
      </w:r>
      <w:r w:rsidR="006B68E1">
        <w:rPr>
          <w:rFonts w:ascii="Arial" w:hAnsi="Arial" w:cs="Arial"/>
          <w:color w:val="000000"/>
        </w:rPr>
        <w:t xml:space="preserve">, followed by </w:t>
      </w:r>
      <w:r>
        <w:rPr>
          <w:rFonts w:ascii="Arial" w:hAnsi="Arial" w:cs="Arial"/>
          <w:color w:val="000000"/>
        </w:rPr>
        <w:t xml:space="preserve">the first official meeting </w:t>
      </w:r>
      <w:r w:rsidR="006B68E1">
        <w:rPr>
          <w:rFonts w:ascii="Arial" w:hAnsi="Arial" w:cs="Arial"/>
          <w:color w:val="000000"/>
        </w:rPr>
        <w:t>to b</w:t>
      </w:r>
      <w:r>
        <w:rPr>
          <w:rFonts w:ascii="Arial" w:hAnsi="Arial" w:cs="Arial"/>
          <w:color w:val="000000"/>
        </w:rPr>
        <w:t xml:space="preserve">e slated for </w:t>
      </w:r>
      <w:proofErr w:type="gramStart"/>
      <w:r>
        <w:rPr>
          <w:rFonts w:ascii="Arial" w:hAnsi="Arial" w:cs="Arial"/>
          <w:color w:val="000000"/>
        </w:rPr>
        <w:t>September,</w:t>
      </w:r>
      <w:proofErr w:type="gramEnd"/>
      <w:r>
        <w:rPr>
          <w:rFonts w:ascii="Arial" w:hAnsi="Arial" w:cs="Arial"/>
          <w:color w:val="000000"/>
        </w:rPr>
        <w:t xml:space="preserve"> 2021.</w:t>
      </w:r>
    </w:p>
    <w:p w14:paraId="6F196C6A" w14:textId="77777777" w:rsidR="00D05E1D" w:rsidRPr="00D05E1D" w:rsidRDefault="00D05E1D" w:rsidP="00D05E1D">
      <w:pPr>
        <w:textAlignment w:val="baseline"/>
        <w:rPr>
          <w:rFonts w:ascii="Arial" w:hAnsi="Arial" w:cs="Arial"/>
          <w:color w:val="000000"/>
        </w:rPr>
      </w:pPr>
    </w:p>
    <w:p w14:paraId="3D610935" w14:textId="77777777" w:rsidR="00CF3302" w:rsidRPr="004640BF" w:rsidRDefault="00CF3302" w:rsidP="00CF3302">
      <w:pPr>
        <w:rPr>
          <w:rFonts w:ascii="Arial" w:hAnsi="Arial" w:cs="Arial"/>
        </w:rPr>
      </w:pPr>
      <w:r w:rsidRPr="004640BF">
        <w:rPr>
          <w:rFonts w:ascii="Arial" w:hAnsi="Arial" w:cs="Arial"/>
          <w:b/>
          <w:bCs/>
          <w:color w:val="000000"/>
        </w:rPr>
        <w:tab/>
      </w:r>
      <w:r w:rsidRPr="004640BF">
        <w:rPr>
          <w:rFonts w:ascii="Arial" w:hAnsi="Arial" w:cs="Arial"/>
          <w:b/>
          <w:bCs/>
          <w:color w:val="000000"/>
        </w:rPr>
        <w:tab/>
      </w:r>
    </w:p>
    <w:p w14:paraId="4EAB02E8" w14:textId="77777777" w:rsidR="00CF3302" w:rsidRPr="004640BF" w:rsidRDefault="00CF3302" w:rsidP="00CF3302">
      <w:pPr>
        <w:rPr>
          <w:rFonts w:ascii="Arial" w:hAnsi="Arial" w:cs="Arial"/>
        </w:rPr>
      </w:pPr>
      <w:r w:rsidRPr="004640BF">
        <w:rPr>
          <w:rFonts w:ascii="Arial" w:hAnsi="Arial" w:cs="Arial"/>
          <w:b/>
          <w:bCs/>
          <w:color w:val="000000"/>
        </w:rPr>
        <w:t>IX.</w:t>
      </w:r>
      <w:r w:rsidRPr="004640BF">
        <w:rPr>
          <w:rFonts w:ascii="Arial" w:hAnsi="Arial" w:cs="Arial"/>
          <w:b/>
          <w:bCs/>
          <w:color w:val="000000"/>
        </w:rPr>
        <w:tab/>
        <w:t>New Business/Announcements</w:t>
      </w:r>
    </w:p>
    <w:p w14:paraId="119B5128" w14:textId="77777777" w:rsidR="006B68E1" w:rsidRDefault="006B68E1" w:rsidP="00CF3302">
      <w:pPr>
        <w:numPr>
          <w:ilvl w:val="0"/>
          <w:numId w:val="24"/>
        </w:numPr>
        <w:textAlignment w:val="baseline"/>
        <w:rPr>
          <w:rFonts w:ascii="Arial" w:hAnsi="Arial" w:cs="Arial"/>
          <w:b/>
          <w:color w:val="000000"/>
        </w:rPr>
      </w:pPr>
      <w:r w:rsidRPr="006B68E1">
        <w:rPr>
          <w:rFonts w:ascii="Arial" w:hAnsi="Arial" w:cs="Arial"/>
          <w:b/>
          <w:color w:val="000000"/>
        </w:rPr>
        <w:t>Wheaton Arts Parade</w:t>
      </w:r>
      <w:r>
        <w:rPr>
          <w:rFonts w:ascii="Arial" w:hAnsi="Arial" w:cs="Arial"/>
          <w:b/>
          <w:color w:val="000000"/>
        </w:rPr>
        <w:t xml:space="preserve"> </w:t>
      </w:r>
    </w:p>
    <w:p w14:paraId="0E851AF7" w14:textId="77777777" w:rsidR="006B68E1" w:rsidRPr="006B68E1" w:rsidRDefault="00160893" w:rsidP="006B68E1">
      <w:pPr>
        <w:ind w:left="1440"/>
        <w:textAlignment w:val="baseline"/>
        <w:rPr>
          <w:rFonts w:ascii="Arial" w:hAnsi="Arial" w:cs="Arial"/>
          <w:color w:val="000000"/>
        </w:rPr>
      </w:pPr>
      <w:r w:rsidRPr="00160893">
        <w:rPr>
          <w:rFonts w:ascii="Arial" w:hAnsi="Arial" w:cs="Arial"/>
          <w:color w:val="000000"/>
        </w:rPr>
        <w:t>Commissioner Argoti reported that the p</w:t>
      </w:r>
      <w:r w:rsidR="006B68E1" w:rsidRPr="00160893">
        <w:rPr>
          <w:rFonts w:ascii="Arial" w:hAnsi="Arial" w:cs="Arial"/>
          <w:color w:val="000000"/>
        </w:rPr>
        <w:t>lan</w:t>
      </w:r>
      <w:r>
        <w:rPr>
          <w:rFonts w:ascii="Arial" w:hAnsi="Arial" w:cs="Arial"/>
          <w:color w:val="000000"/>
        </w:rPr>
        <w:t xml:space="preserve"> is t</w:t>
      </w:r>
      <w:r w:rsidR="006B68E1" w:rsidRPr="006B68E1">
        <w:rPr>
          <w:rFonts w:ascii="Arial" w:hAnsi="Arial" w:cs="Arial"/>
          <w:color w:val="000000"/>
        </w:rPr>
        <w:t xml:space="preserve">o table at this </w:t>
      </w:r>
      <w:r>
        <w:rPr>
          <w:rFonts w:ascii="Arial" w:hAnsi="Arial" w:cs="Arial"/>
          <w:color w:val="000000"/>
        </w:rPr>
        <w:t xml:space="preserve">Wheaton city </w:t>
      </w:r>
      <w:r w:rsidR="006B68E1" w:rsidRPr="006B68E1">
        <w:rPr>
          <w:rFonts w:ascii="Arial" w:hAnsi="Arial" w:cs="Arial"/>
          <w:color w:val="000000"/>
        </w:rPr>
        <w:t>event</w:t>
      </w:r>
      <w:r>
        <w:rPr>
          <w:rFonts w:ascii="Arial" w:hAnsi="Arial" w:cs="Arial"/>
          <w:color w:val="000000"/>
        </w:rPr>
        <w:t xml:space="preserve"> as a community engagement along with other County groups.</w:t>
      </w:r>
      <w:r w:rsidR="006B68E1">
        <w:rPr>
          <w:rFonts w:ascii="Arial" w:hAnsi="Arial" w:cs="Arial"/>
          <w:color w:val="000000"/>
        </w:rPr>
        <w:t xml:space="preserve"> The date is September 19</w:t>
      </w:r>
      <w:r w:rsidR="006B68E1" w:rsidRPr="006B68E1">
        <w:rPr>
          <w:rFonts w:ascii="Arial" w:hAnsi="Arial" w:cs="Arial"/>
          <w:color w:val="000000"/>
          <w:vertAlign w:val="superscript"/>
        </w:rPr>
        <w:t>th</w:t>
      </w:r>
      <w:r w:rsidR="006B68E1">
        <w:rPr>
          <w:rFonts w:ascii="Arial" w:hAnsi="Arial" w:cs="Arial"/>
          <w:color w:val="000000"/>
        </w:rPr>
        <w:t xml:space="preserve"> (10:00 AM – 5:00 PM) and Commissioners </w:t>
      </w:r>
      <w:r>
        <w:rPr>
          <w:rFonts w:ascii="Arial" w:hAnsi="Arial" w:cs="Arial"/>
          <w:color w:val="000000"/>
        </w:rPr>
        <w:t xml:space="preserve">are encouraged to support and attend. She requested Commissioner to report if they hear of any other events that the CFW might attend. </w:t>
      </w:r>
    </w:p>
    <w:p w14:paraId="23682862" w14:textId="77777777" w:rsidR="00160893" w:rsidRDefault="00160893" w:rsidP="00160893">
      <w:pPr>
        <w:numPr>
          <w:ilvl w:val="0"/>
          <w:numId w:val="24"/>
        </w:numPr>
        <w:textAlignment w:val="baseline"/>
        <w:rPr>
          <w:rFonts w:ascii="Arial" w:hAnsi="Arial" w:cs="Arial"/>
          <w:color w:val="000000"/>
        </w:rPr>
      </w:pPr>
      <w:r w:rsidRPr="00160893">
        <w:rPr>
          <w:rFonts w:ascii="Arial" w:hAnsi="Arial" w:cs="Arial"/>
          <w:color w:val="000000"/>
        </w:rPr>
        <w:t>Comm</w:t>
      </w:r>
      <w:r>
        <w:rPr>
          <w:rFonts w:ascii="Arial" w:hAnsi="Arial" w:cs="Arial"/>
          <w:color w:val="000000"/>
        </w:rPr>
        <w:t xml:space="preserve">issioner Tazeen Ahmad will step down from the </w:t>
      </w:r>
      <w:proofErr w:type="gramStart"/>
      <w:r>
        <w:rPr>
          <w:rFonts w:ascii="Arial" w:hAnsi="Arial" w:cs="Arial"/>
          <w:color w:val="000000"/>
        </w:rPr>
        <w:t>Commission, but</w:t>
      </w:r>
      <w:proofErr w:type="gramEnd"/>
      <w:r>
        <w:rPr>
          <w:rFonts w:ascii="Arial" w:hAnsi="Arial" w:cs="Arial"/>
          <w:color w:val="000000"/>
        </w:rPr>
        <w:t xml:space="preserve"> will </w:t>
      </w:r>
      <w:r w:rsidR="009135C0">
        <w:rPr>
          <w:rFonts w:ascii="Arial" w:hAnsi="Arial" w:cs="Arial"/>
          <w:color w:val="000000"/>
        </w:rPr>
        <w:t>be a member of the newly formed Advisory Committee.</w:t>
      </w:r>
    </w:p>
    <w:p w14:paraId="6DE20959" w14:textId="77777777" w:rsidR="00CF3302" w:rsidRPr="00160893" w:rsidRDefault="00CF3302" w:rsidP="00160893">
      <w:pPr>
        <w:numPr>
          <w:ilvl w:val="0"/>
          <w:numId w:val="24"/>
        </w:numPr>
        <w:textAlignment w:val="baseline"/>
        <w:rPr>
          <w:rFonts w:ascii="Arial" w:hAnsi="Arial" w:cs="Arial"/>
          <w:color w:val="000000"/>
        </w:rPr>
      </w:pPr>
      <w:r w:rsidRPr="00160893">
        <w:rPr>
          <w:rFonts w:ascii="Arial" w:hAnsi="Arial" w:cs="Arial"/>
          <w:color w:val="000000"/>
        </w:rPr>
        <w:t>Happy Birthday</w:t>
      </w:r>
      <w:r w:rsidR="009135C0">
        <w:rPr>
          <w:rFonts w:ascii="Arial" w:hAnsi="Arial" w:cs="Arial"/>
          <w:color w:val="000000"/>
        </w:rPr>
        <w:t>!</w:t>
      </w:r>
      <w:r w:rsidR="00160893">
        <w:rPr>
          <w:rFonts w:ascii="Arial" w:hAnsi="Arial" w:cs="Arial"/>
          <w:color w:val="000000"/>
        </w:rPr>
        <w:t xml:space="preserve"> (June 4) </w:t>
      </w:r>
      <w:r w:rsidR="009135C0">
        <w:rPr>
          <w:rFonts w:ascii="Arial" w:hAnsi="Arial" w:cs="Arial"/>
          <w:color w:val="000000"/>
        </w:rPr>
        <w:t>Commissioner Bui!</w:t>
      </w:r>
    </w:p>
    <w:p w14:paraId="138D7BB1" w14:textId="77777777" w:rsidR="00CF3302" w:rsidRPr="004640BF" w:rsidRDefault="00CF3302" w:rsidP="00CF3302">
      <w:pPr>
        <w:rPr>
          <w:rFonts w:ascii="Arial" w:hAnsi="Arial" w:cs="Arial"/>
        </w:rPr>
      </w:pPr>
    </w:p>
    <w:p w14:paraId="35CEFF8E" w14:textId="77777777" w:rsidR="00160893" w:rsidRDefault="00CF3302" w:rsidP="00160893">
      <w:pPr>
        <w:rPr>
          <w:rFonts w:ascii="Arial" w:hAnsi="Arial" w:cs="Arial"/>
        </w:rPr>
      </w:pPr>
      <w:r w:rsidRPr="004640BF">
        <w:rPr>
          <w:rFonts w:ascii="Arial" w:hAnsi="Arial" w:cs="Arial"/>
          <w:b/>
          <w:bCs/>
          <w:color w:val="000000"/>
        </w:rPr>
        <w:t>X.</w:t>
      </w:r>
      <w:r w:rsidRPr="004640BF">
        <w:rPr>
          <w:rFonts w:ascii="Arial" w:hAnsi="Arial" w:cs="Arial"/>
          <w:b/>
          <w:bCs/>
          <w:color w:val="000000"/>
        </w:rPr>
        <w:tab/>
        <w:t>Adjourn</w:t>
      </w:r>
    </w:p>
    <w:p w14:paraId="612EC4A6" w14:textId="77777777" w:rsidR="00CF3302" w:rsidRPr="00160893" w:rsidRDefault="00160893" w:rsidP="00160893">
      <w:pPr>
        <w:rPr>
          <w:rFonts w:ascii="Arial" w:hAnsi="Arial" w:cs="Arial"/>
        </w:rPr>
      </w:pPr>
      <w:r>
        <w:rPr>
          <w:rFonts w:ascii="Arial" w:hAnsi="Arial" w:cs="Arial"/>
          <w:color w:val="000000"/>
        </w:rPr>
        <w:t xml:space="preserve">                </w:t>
      </w:r>
      <w:r w:rsidR="00CF3302" w:rsidRPr="004640BF">
        <w:rPr>
          <w:rFonts w:ascii="Arial" w:hAnsi="Arial" w:cs="Arial"/>
          <w:color w:val="000000"/>
        </w:rPr>
        <w:t xml:space="preserve">Meeting was adjourned </w:t>
      </w:r>
      <w:r w:rsidR="00CF3302">
        <w:rPr>
          <w:rFonts w:ascii="Arial" w:hAnsi="Arial" w:cs="Arial"/>
          <w:color w:val="000000"/>
        </w:rPr>
        <w:t xml:space="preserve">by President Rojas </w:t>
      </w:r>
      <w:r w:rsidR="00CF3302" w:rsidRPr="004640BF">
        <w:rPr>
          <w:rFonts w:ascii="Arial" w:hAnsi="Arial" w:cs="Arial"/>
          <w:color w:val="000000"/>
        </w:rPr>
        <w:t xml:space="preserve">at </w:t>
      </w:r>
      <w:r w:rsidR="00826D6C">
        <w:rPr>
          <w:rFonts w:ascii="Arial" w:hAnsi="Arial" w:cs="Arial"/>
          <w:color w:val="000000"/>
        </w:rPr>
        <w:t>9</w:t>
      </w:r>
      <w:r w:rsidR="00CF3302" w:rsidRPr="004640BF">
        <w:rPr>
          <w:rFonts w:ascii="Arial" w:hAnsi="Arial" w:cs="Arial"/>
          <w:color w:val="000000"/>
        </w:rPr>
        <w:t>:</w:t>
      </w:r>
      <w:r w:rsidR="00826D6C">
        <w:rPr>
          <w:rFonts w:ascii="Arial" w:hAnsi="Arial" w:cs="Arial"/>
          <w:color w:val="000000"/>
        </w:rPr>
        <w:t>07 PM</w:t>
      </w:r>
      <w:r w:rsidR="00CF3302" w:rsidRPr="004640BF">
        <w:rPr>
          <w:rFonts w:ascii="Arial" w:hAnsi="Arial" w:cs="Arial"/>
          <w:color w:val="000000"/>
        </w:rPr>
        <w:t> </w:t>
      </w:r>
    </w:p>
    <w:p w14:paraId="5A3AFAE1" w14:textId="77777777" w:rsidR="00CF3302" w:rsidRPr="004640BF" w:rsidRDefault="00CF3302" w:rsidP="00CF3302">
      <w:pPr>
        <w:rPr>
          <w:rFonts w:ascii="Arial" w:hAnsi="Arial" w:cs="Arial"/>
        </w:rPr>
      </w:pPr>
      <w:r w:rsidRPr="004640BF">
        <w:rPr>
          <w:rFonts w:ascii="Arial" w:hAnsi="Arial" w:cs="Arial"/>
          <w:color w:val="000000"/>
        </w:rPr>
        <w:tab/>
      </w:r>
    </w:p>
    <w:p w14:paraId="23B77D21" w14:textId="77777777" w:rsidR="00CF3302" w:rsidRPr="004640BF" w:rsidRDefault="00CF3302" w:rsidP="00CF3302">
      <w:pPr>
        <w:spacing w:after="240"/>
        <w:rPr>
          <w:rFonts w:ascii="Arial" w:hAnsi="Arial" w:cs="Arial"/>
        </w:rPr>
      </w:pPr>
    </w:p>
    <w:p w14:paraId="51482A56" w14:textId="77777777" w:rsidR="00CF3302" w:rsidRPr="004640BF" w:rsidRDefault="00CF3302" w:rsidP="00CF3302">
      <w:pPr>
        <w:rPr>
          <w:rFonts w:ascii="Arial" w:hAnsi="Arial" w:cs="Arial"/>
        </w:rPr>
      </w:pPr>
    </w:p>
    <w:p w14:paraId="588D0CCB" w14:textId="77777777" w:rsidR="00107E60" w:rsidRDefault="00107E60"/>
    <w:sectPr w:rsidR="00107E60" w:rsidSect="000301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9D5DC" w14:textId="77777777" w:rsidR="00D3567B" w:rsidRDefault="00D3567B">
      <w:r>
        <w:separator/>
      </w:r>
    </w:p>
  </w:endnote>
  <w:endnote w:type="continuationSeparator" w:id="0">
    <w:p w14:paraId="2E2A5BE2" w14:textId="77777777" w:rsidR="00D3567B" w:rsidRDefault="00D3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D46B1" w14:textId="77777777" w:rsidR="00160893" w:rsidRDefault="00160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10BB6" w14:textId="77777777" w:rsidR="00160893" w:rsidRDefault="00160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99D5A" w14:textId="77777777" w:rsidR="00160893" w:rsidRDefault="00160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C075C" w14:textId="77777777" w:rsidR="00D3567B" w:rsidRDefault="00D3567B">
      <w:r>
        <w:separator/>
      </w:r>
    </w:p>
  </w:footnote>
  <w:footnote w:type="continuationSeparator" w:id="0">
    <w:p w14:paraId="482BF65F" w14:textId="77777777" w:rsidR="00D3567B" w:rsidRDefault="00D3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A95B9" w14:textId="77777777" w:rsidR="00160893" w:rsidRDefault="002D0D11">
    <w:pPr>
      <w:pStyle w:val="Header"/>
    </w:pPr>
    <w:r>
      <w:rPr>
        <w:noProof/>
      </w:rPr>
      <w:pict w14:anchorId="1ECB0E29">
        <v:shapetype id="_x0000_t202" coordsize="21600,21600" o:spt="202" path="m,l,21600r21600,l21600,xe">
          <v:stroke joinstyle="miter"/>
          <v:path gradientshapeok="t" o:connecttype="rect"/>
        </v:shapetype>
        <v:shape id="PowerPlusWaterMarkObject527131679" o:spid="_x0000_s2051" type="#_x0000_t202" style="position:absolute;margin-left:0;margin-top:0;width:494.9pt;height:164.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" o:allowincell="f" filled="f" stroked="f">
          <v:stroke joinstyle="round"/>
          <o:lock v:ext="edit" aspectratio="t" verticies="t" shapetype="t"/>
          <v:textbox>
            <w:txbxContent>
              <w:p w14:paraId="4D27643D" w14:textId="77777777" w:rsidR="00160893" w:rsidRDefault="00160893" w:rsidP="00160893">
                <w:pPr>
                  <w:pStyle w:val="NormalWeb"/>
                  <w:spacing w:before="0" w:beforeAutospacing="0" w:after="0" w:afterAutospacing="0"/>
                  <w:jc w:val="center"/>
                </w:pPr>
                <w:r>
                  <w:rPr>
                    <w:rFonts w:ascii="Arial" w:hAnsi="Arial" w:cs="Arial"/>
                    <w:color w:val="C0C0C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9212" w14:textId="77777777" w:rsidR="00160893" w:rsidRDefault="002D0D11">
    <w:pPr>
      <w:pStyle w:val="Header"/>
    </w:pPr>
    <w:r>
      <w:rPr>
        <w:noProof/>
      </w:rPr>
      <w:pict w14:anchorId="6EEAF15D">
        <v:shapetype id="_x0000_t202" coordsize="21600,21600" o:spt="202" path="m,l,21600r21600,l21600,xe">
          <v:stroke joinstyle="miter"/>
          <v:path gradientshapeok="t" o:connecttype="rect"/>
        </v:shapetype>
        <v:shape id="PowerPlusWaterMarkObject527131680" o:spid="_x0000_s2050" type="#_x0000_t202" style="position:absolute;margin-left:0;margin-top:0;width:494.9pt;height:164.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" o:allowincell="f" filled="f" stroked="f">
          <v:stroke joinstyle="round"/>
          <o:lock v:ext="edit" aspectratio="t" verticies="t" shapetype="t"/>
          <v:textbox>
            <w:txbxContent>
              <w:p w14:paraId="7D179DCB" w14:textId="77777777" w:rsidR="00160893" w:rsidRDefault="00160893" w:rsidP="00160893">
                <w:pPr>
                  <w:pStyle w:val="NormalWeb"/>
                  <w:spacing w:before="0" w:beforeAutospacing="0" w:after="0" w:afterAutospacing="0"/>
                  <w:jc w:val="center"/>
                </w:pPr>
                <w:r>
                  <w:rPr>
                    <w:rFonts w:ascii="Arial" w:hAnsi="Arial" w:cs="Arial"/>
                    <w:color w:val="C0C0C0"/>
                    <w:sz w:val="72"/>
                    <w:szCs w:val="72"/>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CE401" w14:textId="77777777" w:rsidR="00160893" w:rsidRDefault="002D0D11">
    <w:pPr>
      <w:pStyle w:val="Header"/>
    </w:pPr>
    <w:r>
      <w:rPr>
        <w:noProof/>
      </w:rPr>
      <w:pict w14:anchorId="463A7F03">
        <v:shapetype id="_x0000_t202" coordsize="21600,21600" o:spt="202" path="m,l,21600r21600,l21600,xe">
          <v:stroke joinstyle="miter"/>
          <v:path gradientshapeok="t" o:connecttype="rect"/>
        </v:shapetype>
        <v:shape id="PowerPlusWaterMarkObject527131678" o:spid="_x0000_s2049" type="#_x0000_t202" style="position:absolute;margin-left:0;margin-top:0;width:494.9pt;height:164.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" o:allowincell="f" filled="f" stroked="f">
          <v:stroke joinstyle="round"/>
          <o:lock v:ext="edit" aspectratio="t" verticies="t" shapetype="t"/>
          <v:textbox>
            <w:txbxContent>
              <w:p w14:paraId="364F1463" w14:textId="77777777" w:rsidR="00160893" w:rsidRDefault="00160893" w:rsidP="00160893">
                <w:pPr>
                  <w:pStyle w:val="NormalWeb"/>
                  <w:spacing w:before="0" w:beforeAutospacing="0" w:after="0" w:afterAutospacing="0"/>
                  <w:jc w:val="center"/>
                </w:pPr>
                <w:r>
                  <w:rPr>
                    <w:rFonts w:ascii="Arial" w:hAnsi="Arial" w:cs="Arial"/>
                    <w:color w:val="C0C0C0"/>
                    <w:sz w:val="72"/>
                    <w:szCs w:val="72"/>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016F6"/>
    <w:multiLevelType w:val="hybridMultilevel"/>
    <w:tmpl w:val="3F32BE4E"/>
    <w:lvl w:ilvl="0" w:tplc="45F661DE">
      <w:start w:val="2"/>
      <w:numFmt w:val="lowerLetter"/>
      <w:lvlText w:val="%1."/>
      <w:lvlJc w:val="left"/>
      <w:pPr>
        <w:tabs>
          <w:tab w:val="num" w:pos="720"/>
        </w:tabs>
        <w:ind w:left="720" w:hanging="360"/>
      </w:pPr>
    </w:lvl>
    <w:lvl w:ilvl="1" w:tplc="EBA009DE" w:tentative="1">
      <w:start w:val="1"/>
      <w:numFmt w:val="decimal"/>
      <w:lvlText w:val="%2."/>
      <w:lvlJc w:val="left"/>
      <w:pPr>
        <w:tabs>
          <w:tab w:val="num" w:pos="1440"/>
        </w:tabs>
        <w:ind w:left="1440" w:hanging="360"/>
      </w:pPr>
    </w:lvl>
    <w:lvl w:ilvl="2" w:tplc="EF506F28" w:tentative="1">
      <w:start w:val="1"/>
      <w:numFmt w:val="decimal"/>
      <w:lvlText w:val="%3."/>
      <w:lvlJc w:val="left"/>
      <w:pPr>
        <w:tabs>
          <w:tab w:val="num" w:pos="2160"/>
        </w:tabs>
        <w:ind w:left="2160" w:hanging="360"/>
      </w:pPr>
    </w:lvl>
    <w:lvl w:ilvl="3" w:tplc="F260DDF6" w:tentative="1">
      <w:start w:val="1"/>
      <w:numFmt w:val="decimal"/>
      <w:lvlText w:val="%4."/>
      <w:lvlJc w:val="left"/>
      <w:pPr>
        <w:tabs>
          <w:tab w:val="num" w:pos="2880"/>
        </w:tabs>
        <w:ind w:left="2880" w:hanging="360"/>
      </w:pPr>
    </w:lvl>
    <w:lvl w:ilvl="4" w:tplc="E5F0E10C" w:tentative="1">
      <w:start w:val="1"/>
      <w:numFmt w:val="decimal"/>
      <w:lvlText w:val="%5."/>
      <w:lvlJc w:val="left"/>
      <w:pPr>
        <w:tabs>
          <w:tab w:val="num" w:pos="3600"/>
        </w:tabs>
        <w:ind w:left="3600" w:hanging="360"/>
      </w:pPr>
    </w:lvl>
    <w:lvl w:ilvl="5" w:tplc="10A2643C" w:tentative="1">
      <w:start w:val="1"/>
      <w:numFmt w:val="decimal"/>
      <w:lvlText w:val="%6."/>
      <w:lvlJc w:val="left"/>
      <w:pPr>
        <w:tabs>
          <w:tab w:val="num" w:pos="4320"/>
        </w:tabs>
        <w:ind w:left="4320" w:hanging="360"/>
      </w:pPr>
    </w:lvl>
    <w:lvl w:ilvl="6" w:tplc="D4762FE4" w:tentative="1">
      <w:start w:val="1"/>
      <w:numFmt w:val="decimal"/>
      <w:lvlText w:val="%7."/>
      <w:lvlJc w:val="left"/>
      <w:pPr>
        <w:tabs>
          <w:tab w:val="num" w:pos="5040"/>
        </w:tabs>
        <w:ind w:left="5040" w:hanging="360"/>
      </w:pPr>
    </w:lvl>
    <w:lvl w:ilvl="7" w:tplc="91B8A486" w:tentative="1">
      <w:start w:val="1"/>
      <w:numFmt w:val="decimal"/>
      <w:lvlText w:val="%8."/>
      <w:lvlJc w:val="left"/>
      <w:pPr>
        <w:tabs>
          <w:tab w:val="num" w:pos="5760"/>
        </w:tabs>
        <w:ind w:left="5760" w:hanging="360"/>
      </w:pPr>
    </w:lvl>
    <w:lvl w:ilvl="8" w:tplc="3C5C21BA" w:tentative="1">
      <w:start w:val="1"/>
      <w:numFmt w:val="decimal"/>
      <w:lvlText w:val="%9."/>
      <w:lvlJc w:val="left"/>
      <w:pPr>
        <w:tabs>
          <w:tab w:val="num" w:pos="6480"/>
        </w:tabs>
        <w:ind w:left="6480" w:hanging="360"/>
      </w:pPr>
    </w:lvl>
  </w:abstractNum>
  <w:abstractNum w:abstractNumId="1" w15:restartNumberingAfterBreak="0">
    <w:nsid w:val="0B863E85"/>
    <w:multiLevelType w:val="hybridMultilevel"/>
    <w:tmpl w:val="6D3859BE"/>
    <w:lvl w:ilvl="0" w:tplc="362C94F8">
      <w:start w:val="6"/>
      <w:numFmt w:val="lowerLetter"/>
      <w:lvlText w:val="%1."/>
      <w:lvlJc w:val="left"/>
      <w:pPr>
        <w:tabs>
          <w:tab w:val="num" w:pos="720"/>
        </w:tabs>
        <w:ind w:left="720" w:hanging="360"/>
      </w:pPr>
    </w:lvl>
    <w:lvl w:ilvl="1" w:tplc="6E6449D2" w:tentative="1">
      <w:start w:val="1"/>
      <w:numFmt w:val="decimal"/>
      <w:lvlText w:val="%2."/>
      <w:lvlJc w:val="left"/>
      <w:pPr>
        <w:tabs>
          <w:tab w:val="num" w:pos="1440"/>
        </w:tabs>
        <w:ind w:left="1440" w:hanging="360"/>
      </w:pPr>
    </w:lvl>
    <w:lvl w:ilvl="2" w:tplc="7362DE20" w:tentative="1">
      <w:start w:val="1"/>
      <w:numFmt w:val="decimal"/>
      <w:lvlText w:val="%3."/>
      <w:lvlJc w:val="left"/>
      <w:pPr>
        <w:tabs>
          <w:tab w:val="num" w:pos="2160"/>
        </w:tabs>
        <w:ind w:left="2160" w:hanging="360"/>
      </w:pPr>
    </w:lvl>
    <w:lvl w:ilvl="3" w:tplc="1116E66C" w:tentative="1">
      <w:start w:val="1"/>
      <w:numFmt w:val="decimal"/>
      <w:lvlText w:val="%4."/>
      <w:lvlJc w:val="left"/>
      <w:pPr>
        <w:tabs>
          <w:tab w:val="num" w:pos="2880"/>
        </w:tabs>
        <w:ind w:left="2880" w:hanging="360"/>
      </w:pPr>
    </w:lvl>
    <w:lvl w:ilvl="4" w:tplc="80EC47EC" w:tentative="1">
      <w:start w:val="1"/>
      <w:numFmt w:val="decimal"/>
      <w:lvlText w:val="%5."/>
      <w:lvlJc w:val="left"/>
      <w:pPr>
        <w:tabs>
          <w:tab w:val="num" w:pos="3600"/>
        </w:tabs>
        <w:ind w:left="3600" w:hanging="360"/>
      </w:pPr>
    </w:lvl>
    <w:lvl w:ilvl="5" w:tplc="8D1849E8" w:tentative="1">
      <w:start w:val="1"/>
      <w:numFmt w:val="decimal"/>
      <w:lvlText w:val="%6."/>
      <w:lvlJc w:val="left"/>
      <w:pPr>
        <w:tabs>
          <w:tab w:val="num" w:pos="4320"/>
        </w:tabs>
        <w:ind w:left="4320" w:hanging="360"/>
      </w:pPr>
    </w:lvl>
    <w:lvl w:ilvl="6" w:tplc="AFEEEC7C" w:tentative="1">
      <w:start w:val="1"/>
      <w:numFmt w:val="decimal"/>
      <w:lvlText w:val="%7."/>
      <w:lvlJc w:val="left"/>
      <w:pPr>
        <w:tabs>
          <w:tab w:val="num" w:pos="5040"/>
        </w:tabs>
        <w:ind w:left="5040" w:hanging="360"/>
      </w:pPr>
    </w:lvl>
    <w:lvl w:ilvl="7" w:tplc="F50EAB16" w:tentative="1">
      <w:start w:val="1"/>
      <w:numFmt w:val="decimal"/>
      <w:lvlText w:val="%8."/>
      <w:lvlJc w:val="left"/>
      <w:pPr>
        <w:tabs>
          <w:tab w:val="num" w:pos="5760"/>
        </w:tabs>
        <w:ind w:left="5760" w:hanging="360"/>
      </w:pPr>
    </w:lvl>
    <w:lvl w:ilvl="8" w:tplc="E57A2BA6" w:tentative="1">
      <w:start w:val="1"/>
      <w:numFmt w:val="decimal"/>
      <w:lvlText w:val="%9."/>
      <w:lvlJc w:val="left"/>
      <w:pPr>
        <w:tabs>
          <w:tab w:val="num" w:pos="6480"/>
        </w:tabs>
        <w:ind w:left="6480" w:hanging="360"/>
      </w:pPr>
    </w:lvl>
  </w:abstractNum>
  <w:abstractNum w:abstractNumId="2" w15:restartNumberingAfterBreak="0">
    <w:nsid w:val="0F026A30"/>
    <w:multiLevelType w:val="hybridMultilevel"/>
    <w:tmpl w:val="E5101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536EC5"/>
    <w:multiLevelType w:val="multilevel"/>
    <w:tmpl w:val="76B20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A337E"/>
    <w:multiLevelType w:val="multilevel"/>
    <w:tmpl w:val="42E6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37226"/>
    <w:multiLevelType w:val="multilevel"/>
    <w:tmpl w:val="CE96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E2D73"/>
    <w:multiLevelType w:val="multilevel"/>
    <w:tmpl w:val="AAF2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15813"/>
    <w:multiLevelType w:val="multilevel"/>
    <w:tmpl w:val="31A4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53CD4"/>
    <w:multiLevelType w:val="hybridMultilevel"/>
    <w:tmpl w:val="8C9E2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A3AC0"/>
    <w:multiLevelType w:val="multilevel"/>
    <w:tmpl w:val="33BC24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CB63BA0"/>
    <w:multiLevelType w:val="multilevel"/>
    <w:tmpl w:val="4A4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3227F"/>
    <w:multiLevelType w:val="multilevel"/>
    <w:tmpl w:val="1120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55B"/>
    <w:multiLevelType w:val="multilevel"/>
    <w:tmpl w:val="D382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B3627"/>
    <w:multiLevelType w:val="hybridMultilevel"/>
    <w:tmpl w:val="6CD0F34A"/>
    <w:lvl w:ilvl="0" w:tplc="0416FA7E">
      <w:start w:val="5"/>
      <w:numFmt w:val="lowerLetter"/>
      <w:lvlText w:val="%1."/>
      <w:lvlJc w:val="left"/>
      <w:pPr>
        <w:tabs>
          <w:tab w:val="num" w:pos="720"/>
        </w:tabs>
        <w:ind w:left="720" w:hanging="360"/>
      </w:pPr>
    </w:lvl>
    <w:lvl w:ilvl="1" w:tplc="4680E924" w:tentative="1">
      <w:start w:val="1"/>
      <w:numFmt w:val="decimal"/>
      <w:lvlText w:val="%2."/>
      <w:lvlJc w:val="left"/>
      <w:pPr>
        <w:tabs>
          <w:tab w:val="num" w:pos="1440"/>
        </w:tabs>
        <w:ind w:left="1440" w:hanging="360"/>
      </w:pPr>
    </w:lvl>
    <w:lvl w:ilvl="2" w:tplc="86CA8B84" w:tentative="1">
      <w:start w:val="1"/>
      <w:numFmt w:val="decimal"/>
      <w:lvlText w:val="%3."/>
      <w:lvlJc w:val="left"/>
      <w:pPr>
        <w:tabs>
          <w:tab w:val="num" w:pos="2160"/>
        </w:tabs>
        <w:ind w:left="2160" w:hanging="360"/>
      </w:pPr>
    </w:lvl>
    <w:lvl w:ilvl="3" w:tplc="DBF01784" w:tentative="1">
      <w:start w:val="1"/>
      <w:numFmt w:val="decimal"/>
      <w:lvlText w:val="%4."/>
      <w:lvlJc w:val="left"/>
      <w:pPr>
        <w:tabs>
          <w:tab w:val="num" w:pos="2880"/>
        </w:tabs>
        <w:ind w:left="2880" w:hanging="360"/>
      </w:pPr>
    </w:lvl>
    <w:lvl w:ilvl="4" w:tplc="7D4E7D7E" w:tentative="1">
      <w:start w:val="1"/>
      <w:numFmt w:val="decimal"/>
      <w:lvlText w:val="%5."/>
      <w:lvlJc w:val="left"/>
      <w:pPr>
        <w:tabs>
          <w:tab w:val="num" w:pos="3600"/>
        </w:tabs>
        <w:ind w:left="3600" w:hanging="360"/>
      </w:pPr>
    </w:lvl>
    <w:lvl w:ilvl="5" w:tplc="B73AB0A0" w:tentative="1">
      <w:start w:val="1"/>
      <w:numFmt w:val="decimal"/>
      <w:lvlText w:val="%6."/>
      <w:lvlJc w:val="left"/>
      <w:pPr>
        <w:tabs>
          <w:tab w:val="num" w:pos="4320"/>
        </w:tabs>
        <w:ind w:left="4320" w:hanging="360"/>
      </w:pPr>
    </w:lvl>
    <w:lvl w:ilvl="6" w:tplc="9ADA4900" w:tentative="1">
      <w:start w:val="1"/>
      <w:numFmt w:val="decimal"/>
      <w:lvlText w:val="%7."/>
      <w:lvlJc w:val="left"/>
      <w:pPr>
        <w:tabs>
          <w:tab w:val="num" w:pos="5040"/>
        </w:tabs>
        <w:ind w:left="5040" w:hanging="360"/>
      </w:pPr>
    </w:lvl>
    <w:lvl w:ilvl="7" w:tplc="073E52F0" w:tentative="1">
      <w:start w:val="1"/>
      <w:numFmt w:val="decimal"/>
      <w:lvlText w:val="%8."/>
      <w:lvlJc w:val="left"/>
      <w:pPr>
        <w:tabs>
          <w:tab w:val="num" w:pos="5760"/>
        </w:tabs>
        <w:ind w:left="5760" w:hanging="360"/>
      </w:pPr>
    </w:lvl>
    <w:lvl w:ilvl="8" w:tplc="1A72E89A" w:tentative="1">
      <w:start w:val="1"/>
      <w:numFmt w:val="decimal"/>
      <w:lvlText w:val="%9."/>
      <w:lvlJc w:val="left"/>
      <w:pPr>
        <w:tabs>
          <w:tab w:val="num" w:pos="6480"/>
        </w:tabs>
        <w:ind w:left="6480" w:hanging="360"/>
      </w:pPr>
    </w:lvl>
  </w:abstractNum>
  <w:abstractNum w:abstractNumId="14" w15:restartNumberingAfterBreak="0">
    <w:nsid w:val="37060CCA"/>
    <w:multiLevelType w:val="hybridMultilevel"/>
    <w:tmpl w:val="894A84FE"/>
    <w:lvl w:ilvl="0" w:tplc="04090017">
      <w:start w:val="1"/>
      <w:numFmt w:val="lowerLetter"/>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 w15:restartNumberingAfterBreak="0">
    <w:nsid w:val="393D05BD"/>
    <w:multiLevelType w:val="hybridMultilevel"/>
    <w:tmpl w:val="9CACF4D2"/>
    <w:lvl w:ilvl="0" w:tplc="D23E0BCA">
      <w:start w:val="5"/>
      <w:numFmt w:val="lowerLetter"/>
      <w:lvlText w:val="%1."/>
      <w:lvlJc w:val="left"/>
      <w:pPr>
        <w:tabs>
          <w:tab w:val="num" w:pos="360"/>
        </w:tabs>
        <w:ind w:left="360" w:hanging="360"/>
      </w:pPr>
    </w:lvl>
    <w:lvl w:ilvl="1" w:tplc="B2C817A0" w:tentative="1">
      <w:start w:val="1"/>
      <w:numFmt w:val="decimal"/>
      <w:lvlText w:val="%2."/>
      <w:lvlJc w:val="left"/>
      <w:pPr>
        <w:tabs>
          <w:tab w:val="num" w:pos="1080"/>
        </w:tabs>
        <w:ind w:left="1080" w:hanging="360"/>
      </w:pPr>
    </w:lvl>
    <w:lvl w:ilvl="2" w:tplc="A2587A40" w:tentative="1">
      <w:start w:val="1"/>
      <w:numFmt w:val="decimal"/>
      <w:lvlText w:val="%3."/>
      <w:lvlJc w:val="left"/>
      <w:pPr>
        <w:tabs>
          <w:tab w:val="num" w:pos="1800"/>
        </w:tabs>
        <w:ind w:left="1800" w:hanging="360"/>
      </w:pPr>
    </w:lvl>
    <w:lvl w:ilvl="3" w:tplc="8F44AED0" w:tentative="1">
      <w:start w:val="1"/>
      <w:numFmt w:val="decimal"/>
      <w:lvlText w:val="%4."/>
      <w:lvlJc w:val="left"/>
      <w:pPr>
        <w:tabs>
          <w:tab w:val="num" w:pos="2520"/>
        </w:tabs>
        <w:ind w:left="2520" w:hanging="360"/>
      </w:pPr>
    </w:lvl>
    <w:lvl w:ilvl="4" w:tplc="DFF8E42A" w:tentative="1">
      <w:start w:val="1"/>
      <w:numFmt w:val="decimal"/>
      <w:lvlText w:val="%5."/>
      <w:lvlJc w:val="left"/>
      <w:pPr>
        <w:tabs>
          <w:tab w:val="num" w:pos="3240"/>
        </w:tabs>
        <w:ind w:left="3240" w:hanging="360"/>
      </w:pPr>
    </w:lvl>
    <w:lvl w:ilvl="5" w:tplc="C86C709A" w:tentative="1">
      <w:start w:val="1"/>
      <w:numFmt w:val="decimal"/>
      <w:lvlText w:val="%6."/>
      <w:lvlJc w:val="left"/>
      <w:pPr>
        <w:tabs>
          <w:tab w:val="num" w:pos="3960"/>
        </w:tabs>
        <w:ind w:left="3960" w:hanging="360"/>
      </w:pPr>
    </w:lvl>
    <w:lvl w:ilvl="6" w:tplc="671039DA" w:tentative="1">
      <w:start w:val="1"/>
      <w:numFmt w:val="decimal"/>
      <w:lvlText w:val="%7."/>
      <w:lvlJc w:val="left"/>
      <w:pPr>
        <w:tabs>
          <w:tab w:val="num" w:pos="4680"/>
        </w:tabs>
        <w:ind w:left="4680" w:hanging="360"/>
      </w:pPr>
    </w:lvl>
    <w:lvl w:ilvl="7" w:tplc="C0BEB596" w:tentative="1">
      <w:start w:val="1"/>
      <w:numFmt w:val="decimal"/>
      <w:lvlText w:val="%8."/>
      <w:lvlJc w:val="left"/>
      <w:pPr>
        <w:tabs>
          <w:tab w:val="num" w:pos="5400"/>
        </w:tabs>
        <w:ind w:left="5400" w:hanging="360"/>
      </w:pPr>
    </w:lvl>
    <w:lvl w:ilvl="8" w:tplc="C3B0E134" w:tentative="1">
      <w:start w:val="1"/>
      <w:numFmt w:val="decimal"/>
      <w:lvlText w:val="%9."/>
      <w:lvlJc w:val="left"/>
      <w:pPr>
        <w:tabs>
          <w:tab w:val="num" w:pos="6120"/>
        </w:tabs>
        <w:ind w:left="6120" w:hanging="360"/>
      </w:pPr>
    </w:lvl>
  </w:abstractNum>
  <w:abstractNum w:abstractNumId="16" w15:restartNumberingAfterBreak="0">
    <w:nsid w:val="3CB82816"/>
    <w:multiLevelType w:val="multilevel"/>
    <w:tmpl w:val="FCBE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D3A01"/>
    <w:multiLevelType w:val="hybridMultilevel"/>
    <w:tmpl w:val="DC2E7B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06D2995"/>
    <w:multiLevelType w:val="hybridMultilevel"/>
    <w:tmpl w:val="E208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9" w15:restartNumberingAfterBreak="0">
    <w:nsid w:val="52960FCE"/>
    <w:multiLevelType w:val="hybridMultilevel"/>
    <w:tmpl w:val="06C887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7205B"/>
    <w:multiLevelType w:val="multilevel"/>
    <w:tmpl w:val="E886DAF2"/>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C1123C"/>
    <w:multiLevelType w:val="hybridMultilevel"/>
    <w:tmpl w:val="06C887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6603D"/>
    <w:multiLevelType w:val="hybridMultilevel"/>
    <w:tmpl w:val="7F4C0AB6"/>
    <w:lvl w:ilvl="0" w:tplc="2D08ED86">
      <w:start w:val="3"/>
      <w:numFmt w:val="lowerLetter"/>
      <w:lvlText w:val="%1."/>
      <w:lvlJc w:val="left"/>
      <w:pPr>
        <w:tabs>
          <w:tab w:val="num" w:pos="720"/>
        </w:tabs>
        <w:ind w:left="720" w:hanging="360"/>
      </w:pPr>
    </w:lvl>
    <w:lvl w:ilvl="1" w:tplc="F548949C">
      <w:start w:val="1"/>
      <w:numFmt w:val="decimal"/>
      <w:lvlText w:val="%2."/>
      <w:lvlJc w:val="left"/>
      <w:pPr>
        <w:tabs>
          <w:tab w:val="num" w:pos="1440"/>
        </w:tabs>
        <w:ind w:left="1440" w:hanging="360"/>
      </w:pPr>
    </w:lvl>
    <w:lvl w:ilvl="2" w:tplc="9CDE7D54" w:tentative="1">
      <w:start w:val="1"/>
      <w:numFmt w:val="decimal"/>
      <w:lvlText w:val="%3."/>
      <w:lvlJc w:val="left"/>
      <w:pPr>
        <w:tabs>
          <w:tab w:val="num" w:pos="2160"/>
        </w:tabs>
        <w:ind w:left="2160" w:hanging="360"/>
      </w:pPr>
    </w:lvl>
    <w:lvl w:ilvl="3" w:tplc="951CDE64" w:tentative="1">
      <w:start w:val="1"/>
      <w:numFmt w:val="decimal"/>
      <w:lvlText w:val="%4."/>
      <w:lvlJc w:val="left"/>
      <w:pPr>
        <w:tabs>
          <w:tab w:val="num" w:pos="2880"/>
        </w:tabs>
        <w:ind w:left="2880" w:hanging="360"/>
      </w:pPr>
    </w:lvl>
    <w:lvl w:ilvl="4" w:tplc="2D6033CC" w:tentative="1">
      <w:start w:val="1"/>
      <w:numFmt w:val="decimal"/>
      <w:lvlText w:val="%5."/>
      <w:lvlJc w:val="left"/>
      <w:pPr>
        <w:tabs>
          <w:tab w:val="num" w:pos="3600"/>
        </w:tabs>
        <w:ind w:left="3600" w:hanging="360"/>
      </w:pPr>
    </w:lvl>
    <w:lvl w:ilvl="5" w:tplc="6CC665EE" w:tentative="1">
      <w:start w:val="1"/>
      <w:numFmt w:val="decimal"/>
      <w:lvlText w:val="%6."/>
      <w:lvlJc w:val="left"/>
      <w:pPr>
        <w:tabs>
          <w:tab w:val="num" w:pos="4320"/>
        </w:tabs>
        <w:ind w:left="4320" w:hanging="360"/>
      </w:pPr>
    </w:lvl>
    <w:lvl w:ilvl="6" w:tplc="DAC2BE30" w:tentative="1">
      <w:start w:val="1"/>
      <w:numFmt w:val="decimal"/>
      <w:lvlText w:val="%7."/>
      <w:lvlJc w:val="left"/>
      <w:pPr>
        <w:tabs>
          <w:tab w:val="num" w:pos="5040"/>
        </w:tabs>
        <w:ind w:left="5040" w:hanging="360"/>
      </w:pPr>
    </w:lvl>
    <w:lvl w:ilvl="7" w:tplc="C3366B7A" w:tentative="1">
      <w:start w:val="1"/>
      <w:numFmt w:val="decimal"/>
      <w:lvlText w:val="%8."/>
      <w:lvlJc w:val="left"/>
      <w:pPr>
        <w:tabs>
          <w:tab w:val="num" w:pos="5760"/>
        </w:tabs>
        <w:ind w:left="5760" w:hanging="360"/>
      </w:pPr>
    </w:lvl>
    <w:lvl w:ilvl="8" w:tplc="BDCE1C4E" w:tentative="1">
      <w:start w:val="1"/>
      <w:numFmt w:val="decimal"/>
      <w:lvlText w:val="%9."/>
      <w:lvlJc w:val="left"/>
      <w:pPr>
        <w:tabs>
          <w:tab w:val="num" w:pos="6480"/>
        </w:tabs>
        <w:ind w:left="6480" w:hanging="360"/>
      </w:pPr>
    </w:lvl>
  </w:abstractNum>
  <w:abstractNum w:abstractNumId="23" w15:restartNumberingAfterBreak="0">
    <w:nsid w:val="61A8269C"/>
    <w:multiLevelType w:val="multilevel"/>
    <w:tmpl w:val="ACF8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1684B"/>
    <w:multiLevelType w:val="multilevel"/>
    <w:tmpl w:val="CA2A47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8901F8"/>
    <w:multiLevelType w:val="multilevel"/>
    <w:tmpl w:val="48FEB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4605F"/>
    <w:multiLevelType w:val="hybridMultilevel"/>
    <w:tmpl w:val="C7E65B64"/>
    <w:lvl w:ilvl="0" w:tplc="8702B78A">
      <w:start w:val="7"/>
      <w:numFmt w:val="lowerLetter"/>
      <w:lvlText w:val="%1."/>
      <w:lvlJc w:val="left"/>
      <w:pPr>
        <w:tabs>
          <w:tab w:val="num" w:pos="720"/>
        </w:tabs>
        <w:ind w:left="720" w:hanging="360"/>
      </w:pPr>
    </w:lvl>
    <w:lvl w:ilvl="1" w:tplc="E26E14C0" w:tentative="1">
      <w:start w:val="1"/>
      <w:numFmt w:val="decimal"/>
      <w:lvlText w:val="%2."/>
      <w:lvlJc w:val="left"/>
      <w:pPr>
        <w:tabs>
          <w:tab w:val="num" w:pos="1440"/>
        </w:tabs>
        <w:ind w:left="1440" w:hanging="360"/>
      </w:pPr>
    </w:lvl>
    <w:lvl w:ilvl="2" w:tplc="802A31C8" w:tentative="1">
      <w:start w:val="1"/>
      <w:numFmt w:val="decimal"/>
      <w:lvlText w:val="%3."/>
      <w:lvlJc w:val="left"/>
      <w:pPr>
        <w:tabs>
          <w:tab w:val="num" w:pos="2160"/>
        </w:tabs>
        <w:ind w:left="2160" w:hanging="360"/>
      </w:pPr>
    </w:lvl>
    <w:lvl w:ilvl="3" w:tplc="52748DDC" w:tentative="1">
      <w:start w:val="1"/>
      <w:numFmt w:val="decimal"/>
      <w:lvlText w:val="%4."/>
      <w:lvlJc w:val="left"/>
      <w:pPr>
        <w:tabs>
          <w:tab w:val="num" w:pos="2880"/>
        </w:tabs>
        <w:ind w:left="2880" w:hanging="360"/>
      </w:pPr>
    </w:lvl>
    <w:lvl w:ilvl="4" w:tplc="B4A0E1BA" w:tentative="1">
      <w:start w:val="1"/>
      <w:numFmt w:val="decimal"/>
      <w:lvlText w:val="%5."/>
      <w:lvlJc w:val="left"/>
      <w:pPr>
        <w:tabs>
          <w:tab w:val="num" w:pos="3600"/>
        </w:tabs>
        <w:ind w:left="3600" w:hanging="360"/>
      </w:pPr>
    </w:lvl>
    <w:lvl w:ilvl="5" w:tplc="23D401CC" w:tentative="1">
      <w:start w:val="1"/>
      <w:numFmt w:val="decimal"/>
      <w:lvlText w:val="%6."/>
      <w:lvlJc w:val="left"/>
      <w:pPr>
        <w:tabs>
          <w:tab w:val="num" w:pos="4320"/>
        </w:tabs>
        <w:ind w:left="4320" w:hanging="360"/>
      </w:pPr>
    </w:lvl>
    <w:lvl w:ilvl="6" w:tplc="464C632C" w:tentative="1">
      <w:start w:val="1"/>
      <w:numFmt w:val="decimal"/>
      <w:lvlText w:val="%7."/>
      <w:lvlJc w:val="left"/>
      <w:pPr>
        <w:tabs>
          <w:tab w:val="num" w:pos="5040"/>
        </w:tabs>
        <w:ind w:left="5040" w:hanging="360"/>
      </w:pPr>
    </w:lvl>
    <w:lvl w:ilvl="7" w:tplc="2BE67C0C" w:tentative="1">
      <w:start w:val="1"/>
      <w:numFmt w:val="decimal"/>
      <w:lvlText w:val="%8."/>
      <w:lvlJc w:val="left"/>
      <w:pPr>
        <w:tabs>
          <w:tab w:val="num" w:pos="5760"/>
        </w:tabs>
        <w:ind w:left="5760" w:hanging="360"/>
      </w:pPr>
    </w:lvl>
    <w:lvl w:ilvl="8" w:tplc="526C5660" w:tentative="1">
      <w:start w:val="1"/>
      <w:numFmt w:val="decimal"/>
      <w:lvlText w:val="%9."/>
      <w:lvlJc w:val="left"/>
      <w:pPr>
        <w:tabs>
          <w:tab w:val="num" w:pos="6480"/>
        </w:tabs>
        <w:ind w:left="6480" w:hanging="360"/>
      </w:pPr>
    </w:lvl>
  </w:abstractNum>
  <w:abstractNum w:abstractNumId="27" w15:restartNumberingAfterBreak="0">
    <w:nsid w:val="768F1A39"/>
    <w:multiLevelType w:val="hybridMultilevel"/>
    <w:tmpl w:val="5C62A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D25C1C"/>
    <w:multiLevelType w:val="multilevel"/>
    <w:tmpl w:val="C2A85A52"/>
    <w:lvl w:ilvl="0">
      <w:start w:val="1"/>
      <w:numFmt w:val="bullet"/>
      <w:lvlText w:val=""/>
      <w:lvlJc w:val="left"/>
      <w:pPr>
        <w:ind w:left="1440" w:hanging="360"/>
      </w:pPr>
      <w:rPr>
        <w:rFonts w:ascii="Symbol" w:hAnsi="Symbol" w:hint="default"/>
      </w:r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29" w15:restartNumberingAfterBreak="0">
    <w:nsid w:val="79FF03DD"/>
    <w:multiLevelType w:val="hybridMultilevel"/>
    <w:tmpl w:val="E0AEFE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7F4848BE"/>
    <w:multiLevelType w:val="multilevel"/>
    <w:tmpl w:val="CF30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25"/>
  </w:num>
  <w:num w:numId="4">
    <w:abstractNumId w:val="11"/>
  </w:num>
  <w:num w:numId="5">
    <w:abstractNumId w:val="7"/>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abstractNumId w:val="3"/>
  </w:num>
  <w:num w:numId="7">
    <w:abstractNumId w:val="0"/>
  </w:num>
  <w:num w:numId="8">
    <w:abstractNumId w:val="6"/>
  </w:num>
  <w:num w:numId="9">
    <w:abstractNumId w:val="22"/>
  </w:num>
  <w:num w:numId="10">
    <w:abstractNumId w:val="13"/>
  </w:num>
  <w:num w:numId="11">
    <w:abstractNumId w:val="30"/>
  </w:num>
  <w:num w:numId="12">
    <w:abstractNumId w:val="1"/>
  </w:num>
  <w:num w:numId="13">
    <w:abstractNumId w:val="23"/>
  </w:num>
  <w:num w:numId="14">
    <w:abstractNumId w:val="26"/>
  </w:num>
  <w:num w:numId="15">
    <w:abstractNumId w:val="4"/>
    <w:lvlOverride w:ilvl="0">
      <w:lvl w:ilvl="0">
        <w:numFmt w:val="lowerLetter"/>
        <w:lvlText w:val="%1."/>
        <w:lvlJc w:val="left"/>
      </w:lvl>
    </w:lvlOverride>
  </w:num>
  <w:num w:numId="16">
    <w:abstractNumId w:val="16"/>
  </w:num>
  <w:num w:numId="17">
    <w:abstractNumId w:val="15"/>
  </w:num>
  <w:num w:numId="18">
    <w:abstractNumId w:val="5"/>
    <w:lvlOverride w:ilvl="0">
      <w:lvl w:ilvl="0">
        <w:numFmt w:val="lowerLetter"/>
        <w:lvlText w:val="%1."/>
        <w:lvlJc w:val="left"/>
      </w:lvl>
    </w:lvlOverride>
  </w:num>
  <w:num w:numId="19">
    <w:abstractNumId w:val="20"/>
  </w:num>
  <w:num w:numId="20">
    <w:abstractNumId w:val="24"/>
    <w:lvlOverride w:ilvl="0">
      <w:lvl w:ilvl="0">
        <w:numFmt w:val="lowerLetter"/>
        <w:lvlText w:val="%1."/>
        <w:lvlJc w:val="left"/>
      </w:lvl>
    </w:lvlOverride>
  </w:num>
  <w:num w:numId="21">
    <w:abstractNumId w:val="9"/>
  </w:num>
  <w:num w:numId="22">
    <w:abstractNumId w:val="18"/>
  </w:num>
  <w:num w:numId="23">
    <w:abstractNumId w:val="2"/>
  </w:num>
  <w:num w:numId="24">
    <w:abstractNumId w:val="28"/>
  </w:num>
  <w:num w:numId="25">
    <w:abstractNumId w:val="29"/>
  </w:num>
  <w:num w:numId="26">
    <w:abstractNumId w:val="27"/>
  </w:num>
  <w:num w:numId="27">
    <w:abstractNumId w:val="17"/>
  </w:num>
  <w:num w:numId="28">
    <w:abstractNumId w:val="14"/>
  </w:num>
  <w:num w:numId="29">
    <w:abstractNumId w:val="8"/>
  </w:num>
  <w:num w:numId="30">
    <w:abstractNumId w:val="1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02"/>
    <w:rsid w:val="000301CE"/>
    <w:rsid w:val="000526D4"/>
    <w:rsid w:val="00075DAB"/>
    <w:rsid w:val="000B617C"/>
    <w:rsid w:val="000C6F14"/>
    <w:rsid w:val="00107E60"/>
    <w:rsid w:val="00147B84"/>
    <w:rsid w:val="00160893"/>
    <w:rsid w:val="001A7235"/>
    <w:rsid w:val="00245B6B"/>
    <w:rsid w:val="00297F47"/>
    <w:rsid w:val="002D0D11"/>
    <w:rsid w:val="002D186C"/>
    <w:rsid w:val="00332BEE"/>
    <w:rsid w:val="003A770F"/>
    <w:rsid w:val="003D13C2"/>
    <w:rsid w:val="0044746F"/>
    <w:rsid w:val="00485229"/>
    <w:rsid w:val="004B674B"/>
    <w:rsid w:val="0050036F"/>
    <w:rsid w:val="0067240C"/>
    <w:rsid w:val="006B68E1"/>
    <w:rsid w:val="007E61D2"/>
    <w:rsid w:val="007F51E4"/>
    <w:rsid w:val="00826D6C"/>
    <w:rsid w:val="008561EA"/>
    <w:rsid w:val="0088504F"/>
    <w:rsid w:val="008C43B8"/>
    <w:rsid w:val="00901CA3"/>
    <w:rsid w:val="009135C0"/>
    <w:rsid w:val="009143EB"/>
    <w:rsid w:val="00A2027C"/>
    <w:rsid w:val="00A671E5"/>
    <w:rsid w:val="00C07777"/>
    <w:rsid w:val="00C26542"/>
    <w:rsid w:val="00CA4304"/>
    <w:rsid w:val="00CF3302"/>
    <w:rsid w:val="00D05924"/>
    <w:rsid w:val="00D05E1D"/>
    <w:rsid w:val="00D1634E"/>
    <w:rsid w:val="00D3567B"/>
    <w:rsid w:val="00D42937"/>
    <w:rsid w:val="00EE2922"/>
    <w:rsid w:val="00F462A2"/>
    <w:rsid w:val="00F826E3"/>
    <w:rsid w:val="00FF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C720B11"/>
  <w15:chartTrackingRefBased/>
  <w15:docId w15:val="{3C036448-6F0E-B443-BC48-D5BC849F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526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302"/>
    <w:pPr>
      <w:spacing w:before="100" w:beforeAutospacing="1" w:after="100" w:afterAutospacing="1"/>
    </w:pPr>
  </w:style>
  <w:style w:type="paragraph" w:styleId="ListParagraph">
    <w:name w:val="List Paragraph"/>
    <w:basedOn w:val="Normal"/>
    <w:uiPriority w:val="34"/>
    <w:qFormat/>
    <w:rsid w:val="00CF3302"/>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CF330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F3302"/>
  </w:style>
  <w:style w:type="paragraph" w:styleId="Footer">
    <w:name w:val="footer"/>
    <w:basedOn w:val="Normal"/>
    <w:link w:val="FooterChar"/>
    <w:uiPriority w:val="99"/>
    <w:unhideWhenUsed/>
    <w:rsid w:val="00CF3302"/>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F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9523">
      <w:bodyDiv w:val="1"/>
      <w:marLeft w:val="0"/>
      <w:marRight w:val="0"/>
      <w:marTop w:val="0"/>
      <w:marBottom w:val="0"/>
      <w:divBdr>
        <w:top w:val="none" w:sz="0" w:space="0" w:color="auto"/>
        <w:left w:val="none" w:sz="0" w:space="0" w:color="auto"/>
        <w:bottom w:val="none" w:sz="0" w:space="0" w:color="auto"/>
        <w:right w:val="none" w:sz="0" w:space="0" w:color="auto"/>
      </w:divBdr>
    </w:div>
    <w:div w:id="184247329">
      <w:bodyDiv w:val="1"/>
      <w:marLeft w:val="0"/>
      <w:marRight w:val="0"/>
      <w:marTop w:val="0"/>
      <w:marBottom w:val="0"/>
      <w:divBdr>
        <w:top w:val="none" w:sz="0" w:space="0" w:color="auto"/>
        <w:left w:val="none" w:sz="0" w:space="0" w:color="auto"/>
        <w:bottom w:val="none" w:sz="0" w:space="0" w:color="auto"/>
        <w:right w:val="none" w:sz="0" w:space="0" w:color="auto"/>
      </w:divBdr>
    </w:div>
    <w:div w:id="293877360">
      <w:bodyDiv w:val="1"/>
      <w:marLeft w:val="0"/>
      <w:marRight w:val="0"/>
      <w:marTop w:val="0"/>
      <w:marBottom w:val="0"/>
      <w:divBdr>
        <w:top w:val="none" w:sz="0" w:space="0" w:color="auto"/>
        <w:left w:val="none" w:sz="0" w:space="0" w:color="auto"/>
        <w:bottom w:val="none" w:sz="0" w:space="0" w:color="auto"/>
        <w:right w:val="none" w:sz="0" w:space="0" w:color="auto"/>
      </w:divBdr>
    </w:div>
    <w:div w:id="507332508">
      <w:bodyDiv w:val="1"/>
      <w:marLeft w:val="0"/>
      <w:marRight w:val="0"/>
      <w:marTop w:val="0"/>
      <w:marBottom w:val="0"/>
      <w:divBdr>
        <w:top w:val="none" w:sz="0" w:space="0" w:color="auto"/>
        <w:left w:val="none" w:sz="0" w:space="0" w:color="auto"/>
        <w:bottom w:val="none" w:sz="0" w:space="0" w:color="auto"/>
        <w:right w:val="none" w:sz="0" w:space="0" w:color="auto"/>
      </w:divBdr>
    </w:div>
    <w:div w:id="525411819">
      <w:bodyDiv w:val="1"/>
      <w:marLeft w:val="0"/>
      <w:marRight w:val="0"/>
      <w:marTop w:val="0"/>
      <w:marBottom w:val="0"/>
      <w:divBdr>
        <w:top w:val="none" w:sz="0" w:space="0" w:color="auto"/>
        <w:left w:val="none" w:sz="0" w:space="0" w:color="auto"/>
        <w:bottom w:val="none" w:sz="0" w:space="0" w:color="auto"/>
        <w:right w:val="none" w:sz="0" w:space="0" w:color="auto"/>
      </w:divBdr>
    </w:div>
    <w:div w:id="553541436">
      <w:bodyDiv w:val="1"/>
      <w:marLeft w:val="0"/>
      <w:marRight w:val="0"/>
      <w:marTop w:val="0"/>
      <w:marBottom w:val="0"/>
      <w:divBdr>
        <w:top w:val="none" w:sz="0" w:space="0" w:color="auto"/>
        <w:left w:val="none" w:sz="0" w:space="0" w:color="auto"/>
        <w:bottom w:val="none" w:sz="0" w:space="0" w:color="auto"/>
        <w:right w:val="none" w:sz="0" w:space="0" w:color="auto"/>
      </w:divBdr>
    </w:div>
    <w:div w:id="845363140">
      <w:bodyDiv w:val="1"/>
      <w:marLeft w:val="0"/>
      <w:marRight w:val="0"/>
      <w:marTop w:val="0"/>
      <w:marBottom w:val="0"/>
      <w:divBdr>
        <w:top w:val="none" w:sz="0" w:space="0" w:color="auto"/>
        <w:left w:val="none" w:sz="0" w:space="0" w:color="auto"/>
        <w:bottom w:val="none" w:sz="0" w:space="0" w:color="auto"/>
        <w:right w:val="none" w:sz="0" w:space="0" w:color="auto"/>
      </w:divBdr>
    </w:div>
    <w:div w:id="1139542602">
      <w:bodyDiv w:val="1"/>
      <w:marLeft w:val="0"/>
      <w:marRight w:val="0"/>
      <w:marTop w:val="0"/>
      <w:marBottom w:val="0"/>
      <w:divBdr>
        <w:top w:val="none" w:sz="0" w:space="0" w:color="auto"/>
        <w:left w:val="none" w:sz="0" w:space="0" w:color="auto"/>
        <w:bottom w:val="none" w:sz="0" w:space="0" w:color="auto"/>
        <w:right w:val="none" w:sz="0" w:space="0" w:color="auto"/>
      </w:divBdr>
    </w:div>
    <w:div w:id="1448350141">
      <w:bodyDiv w:val="1"/>
      <w:marLeft w:val="0"/>
      <w:marRight w:val="0"/>
      <w:marTop w:val="0"/>
      <w:marBottom w:val="0"/>
      <w:divBdr>
        <w:top w:val="none" w:sz="0" w:space="0" w:color="auto"/>
        <w:left w:val="none" w:sz="0" w:space="0" w:color="auto"/>
        <w:bottom w:val="none" w:sz="0" w:space="0" w:color="auto"/>
        <w:right w:val="none" w:sz="0" w:space="0" w:color="auto"/>
      </w:divBdr>
    </w:div>
    <w:div w:id="1554342313">
      <w:bodyDiv w:val="1"/>
      <w:marLeft w:val="0"/>
      <w:marRight w:val="0"/>
      <w:marTop w:val="0"/>
      <w:marBottom w:val="0"/>
      <w:divBdr>
        <w:top w:val="none" w:sz="0" w:space="0" w:color="auto"/>
        <w:left w:val="none" w:sz="0" w:space="0" w:color="auto"/>
        <w:bottom w:val="none" w:sz="0" w:space="0" w:color="auto"/>
        <w:right w:val="none" w:sz="0" w:space="0" w:color="auto"/>
      </w:divBdr>
    </w:div>
    <w:div w:id="1650014356">
      <w:bodyDiv w:val="1"/>
      <w:marLeft w:val="0"/>
      <w:marRight w:val="0"/>
      <w:marTop w:val="0"/>
      <w:marBottom w:val="0"/>
      <w:divBdr>
        <w:top w:val="none" w:sz="0" w:space="0" w:color="auto"/>
        <w:left w:val="none" w:sz="0" w:space="0" w:color="auto"/>
        <w:bottom w:val="none" w:sz="0" w:space="0" w:color="auto"/>
        <w:right w:val="none" w:sz="0" w:space="0" w:color="auto"/>
      </w:divBdr>
    </w:div>
    <w:div w:id="1665207454">
      <w:bodyDiv w:val="1"/>
      <w:marLeft w:val="0"/>
      <w:marRight w:val="0"/>
      <w:marTop w:val="0"/>
      <w:marBottom w:val="0"/>
      <w:divBdr>
        <w:top w:val="none" w:sz="0" w:space="0" w:color="auto"/>
        <w:left w:val="none" w:sz="0" w:space="0" w:color="auto"/>
        <w:bottom w:val="none" w:sz="0" w:space="0" w:color="auto"/>
        <w:right w:val="none" w:sz="0" w:space="0" w:color="auto"/>
      </w:divBdr>
    </w:div>
    <w:div w:id="1703284498">
      <w:bodyDiv w:val="1"/>
      <w:marLeft w:val="0"/>
      <w:marRight w:val="0"/>
      <w:marTop w:val="0"/>
      <w:marBottom w:val="0"/>
      <w:divBdr>
        <w:top w:val="none" w:sz="0" w:space="0" w:color="auto"/>
        <w:left w:val="none" w:sz="0" w:space="0" w:color="auto"/>
        <w:bottom w:val="none" w:sz="0" w:space="0" w:color="auto"/>
        <w:right w:val="none" w:sz="0" w:space="0" w:color="auto"/>
      </w:divBdr>
    </w:div>
    <w:div w:id="1815834435">
      <w:bodyDiv w:val="1"/>
      <w:marLeft w:val="0"/>
      <w:marRight w:val="0"/>
      <w:marTop w:val="0"/>
      <w:marBottom w:val="0"/>
      <w:divBdr>
        <w:top w:val="none" w:sz="0" w:space="0" w:color="auto"/>
        <w:left w:val="none" w:sz="0" w:space="0" w:color="auto"/>
        <w:bottom w:val="none" w:sz="0" w:space="0" w:color="auto"/>
        <w:right w:val="none" w:sz="0" w:space="0" w:color="auto"/>
      </w:divBdr>
    </w:div>
    <w:div w:id="1864785570">
      <w:bodyDiv w:val="1"/>
      <w:marLeft w:val="0"/>
      <w:marRight w:val="0"/>
      <w:marTop w:val="0"/>
      <w:marBottom w:val="0"/>
      <w:divBdr>
        <w:top w:val="none" w:sz="0" w:space="0" w:color="auto"/>
        <w:left w:val="none" w:sz="0" w:space="0" w:color="auto"/>
        <w:bottom w:val="none" w:sz="0" w:space="0" w:color="auto"/>
        <w:right w:val="none" w:sz="0" w:space="0" w:color="auto"/>
      </w:divBdr>
    </w:div>
    <w:div w:id="2071032985">
      <w:bodyDiv w:val="1"/>
      <w:marLeft w:val="0"/>
      <w:marRight w:val="0"/>
      <w:marTop w:val="0"/>
      <w:marBottom w:val="0"/>
      <w:divBdr>
        <w:top w:val="none" w:sz="0" w:space="0" w:color="auto"/>
        <w:left w:val="none" w:sz="0" w:space="0" w:color="auto"/>
        <w:bottom w:val="none" w:sz="0" w:space="0" w:color="auto"/>
        <w:right w:val="none" w:sz="0" w:space="0" w:color="auto"/>
      </w:divBdr>
    </w:div>
    <w:div w:id="2080863577">
      <w:bodyDiv w:val="1"/>
      <w:marLeft w:val="0"/>
      <w:marRight w:val="0"/>
      <w:marTop w:val="0"/>
      <w:marBottom w:val="0"/>
      <w:divBdr>
        <w:top w:val="none" w:sz="0" w:space="0" w:color="auto"/>
        <w:left w:val="none" w:sz="0" w:space="0" w:color="auto"/>
        <w:bottom w:val="none" w:sz="0" w:space="0" w:color="auto"/>
        <w:right w:val="none" w:sz="0" w:space="0" w:color="auto"/>
      </w:divBdr>
    </w:div>
    <w:div w:id="208549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1807</Words>
  <Characters>10304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Finkelstein, Jodi</cp:lastModifiedBy>
  <cp:revision>2</cp:revision>
  <cp:lastPrinted>2021-06-30T01:40:00Z</cp:lastPrinted>
  <dcterms:created xsi:type="dcterms:W3CDTF">2021-07-06T22:48:00Z</dcterms:created>
  <dcterms:modified xsi:type="dcterms:W3CDTF">2021-07-06T22:48:00Z</dcterms:modified>
</cp:coreProperties>
</file>