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33313" w14:textId="77777777" w:rsidR="001754A6" w:rsidRPr="001754A6" w:rsidRDefault="001754A6" w:rsidP="001754A6">
      <w:pPr>
        <w:jc w:val="center"/>
        <w:rPr>
          <w:rFonts w:ascii="Times New Roman" w:eastAsia="Times New Roman" w:hAnsi="Times New Roman" w:cs="Times New Roman"/>
        </w:rPr>
      </w:pPr>
      <w:r w:rsidRPr="001754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    Montgomery County Commission for Women</w:t>
      </w:r>
      <w:r w:rsidRPr="001754A6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14:paraId="5E4B41E8" w14:textId="77777777" w:rsidR="001754A6" w:rsidRPr="001754A6" w:rsidRDefault="001754A6" w:rsidP="001754A6">
      <w:pPr>
        <w:jc w:val="center"/>
        <w:rPr>
          <w:rFonts w:ascii="Times New Roman" w:eastAsia="Times New Roman" w:hAnsi="Times New Roman" w:cs="Times New Roman"/>
        </w:rPr>
      </w:pPr>
      <w:r w:rsidRPr="001754A6">
        <w:rPr>
          <w:rFonts w:ascii="Times New Roman" w:eastAsia="Times New Roman" w:hAnsi="Times New Roman" w:cs="Times New Roman"/>
          <w:color w:val="000000"/>
        </w:rPr>
        <w:t>Thursday, May 13, 2021</w:t>
      </w:r>
    </w:p>
    <w:p w14:paraId="082C519A" w14:textId="77777777" w:rsidR="001754A6" w:rsidRPr="001754A6" w:rsidRDefault="001754A6" w:rsidP="001754A6">
      <w:pPr>
        <w:jc w:val="center"/>
        <w:rPr>
          <w:rFonts w:ascii="Times New Roman" w:eastAsia="Times New Roman" w:hAnsi="Times New Roman" w:cs="Times New Roman"/>
        </w:rPr>
      </w:pPr>
      <w:r w:rsidRPr="001754A6">
        <w:rPr>
          <w:rFonts w:ascii="Times New Roman" w:eastAsia="Times New Roman" w:hAnsi="Times New Roman" w:cs="Times New Roman"/>
          <w:color w:val="000000"/>
        </w:rPr>
        <w:t>7:00 P.M. ---On-line meeting via Zoom</w:t>
      </w:r>
    </w:p>
    <w:p w14:paraId="27433F23" w14:textId="77777777" w:rsidR="001754A6" w:rsidRPr="001754A6" w:rsidRDefault="001754A6" w:rsidP="001754A6">
      <w:pPr>
        <w:rPr>
          <w:rFonts w:ascii="Times New Roman" w:eastAsia="Times New Roman" w:hAnsi="Times New Roman" w:cs="Times New Roman"/>
        </w:rPr>
      </w:pPr>
    </w:p>
    <w:p w14:paraId="59D9F269" w14:textId="77777777" w:rsidR="001754A6" w:rsidRPr="001754A6" w:rsidRDefault="001754A6" w:rsidP="001754A6">
      <w:pPr>
        <w:jc w:val="center"/>
        <w:rPr>
          <w:rFonts w:ascii="Times New Roman" w:eastAsia="Times New Roman" w:hAnsi="Times New Roman" w:cs="Times New Roman"/>
        </w:rPr>
      </w:pPr>
      <w:r w:rsidRPr="001754A6">
        <w:rPr>
          <w:rFonts w:ascii="Times New Roman" w:eastAsia="Times New Roman" w:hAnsi="Times New Roman" w:cs="Times New Roman"/>
          <w:b/>
          <w:bCs/>
          <w:color w:val="000000"/>
        </w:rPr>
        <w:t>Attendance</w:t>
      </w:r>
    </w:p>
    <w:p w14:paraId="1935980A" w14:textId="77777777" w:rsidR="001754A6" w:rsidRPr="001754A6" w:rsidRDefault="001754A6" w:rsidP="001754A6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2323"/>
        <w:gridCol w:w="1879"/>
      </w:tblGrid>
      <w:tr w:rsidR="001754A6" w:rsidRPr="001754A6" w14:paraId="28AE3CE2" w14:textId="77777777" w:rsidTr="001754A6"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66EB5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Attending</w:t>
            </w: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1DCA3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Not Attending</w:t>
            </w: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A2C9D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Guests</w:t>
            </w: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1754A6" w:rsidRPr="001754A6" w14:paraId="1A5BC72A" w14:textId="77777777" w:rsidTr="001754A6"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26645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Donna Rojas - President</w:t>
            </w:r>
          </w:p>
          <w:p w14:paraId="3CFA3970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Diana Rubin - 2nd Vice President</w:t>
            </w:r>
          </w:p>
          <w:p w14:paraId="667A4564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Isabel Argoti - Acting Secretary</w:t>
            </w:r>
          </w:p>
          <w:p w14:paraId="7BC50702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Ijeoma Enendu</w:t>
            </w:r>
          </w:p>
          <w:p w14:paraId="50AAD754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Nicole Drew</w:t>
            </w: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  <w:p w14:paraId="4513983E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Tonia Bui    </w:t>
            </w:r>
          </w:p>
          <w:p w14:paraId="1BC45D7D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Arlinda Clark</w:t>
            </w:r>
          </w:p>
          <w:p w14:paraId="57434B84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Tricia Swanson</w:t>
            </w: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  <w:p w14:paraId="4BB4EF41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Angela Whitehead Quigley</w:t>
            </w:r>
          </w:p>
          <w:p w14:paraId="774B6474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Meredith Weisel</w:t>
            </w:r>
          </w:p>
          <w:p w14:paraId="2259C029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Chai Shenoy (late)</w:t>
            </w:r>
          </w:p>
          <w:p w14:paraId="682DAED9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</w:p>
          <w:p w14:paraId="3B999F63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Staff</w:t>
            </w:r>
          </w:p>
          <w:p w14:paraId="0F8469AA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Jodi Finkelstein</w:t>
            </w:r>
          </w:p>
          <w:p w14:paraId="65D66A49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Rose Allen</w:t>
            </w:r>
          </w:p>
          <w:p w14:paraId="6DB84FF4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Oyin Thompson</w:t>
            </w: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030E3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Tazeen Ahmad – 1</w:t>
            </w:r>
            <w:r w:rsidRPr="001754A6">
              <w:rPr>
                <w:rFonts w:ascii="Arial" w:eastAsia="Times New Roman" w:hAnsi="Arial" w:cs="Arial"/>
                <w:color w:val="000000"/>
                <w:sz w:val="12"/>
                <w:szCs w:val="12"/>
                <w:vertAlign w:val="superscript"/>
              </w:rPr>
              <w:t>st</w:t>
            </w: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VP</w:t>
            </w:r>
          </w:p>
          <w:p w14:paraId="7DC04802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Patti Maclay - Secretary</w:t>
            </w:r>
          </w:p>
          <w:p w14:paraId="549762DF" w14:textId="77777777" w:rsidR="001754A6" w:rsidRPr="001754A6" w:rsidRDefault="001754A6" w:rsidP="001754A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8DF73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  <w:r w:rsidRPr="00175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Tondalayo Royster</w:t>
            </w:r>
          </w:p>
          <w:p w14:paraId="256121D6" w14:textId="77777777" w:rsidR="001754A6" w:rsidRPr="001754A6" w:rsidRDefault="001754A6" w:rsidP="001754A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F4677B" w14:textId="77777777" w:rsidR="001754A6" w:rsidRPr="001754A6" w:rsidRDefault="001754A6" w:rsidP="001754A6">
      <w:pPr>
        <w:rPr>
          <w:rFonts w:ascii="Times New Roman" w:eastAsia="Times New Roman" w:hAnsi="Times New Roman" w:cs="Times New Roman"/>
        </w:rPr>
      </w:pPr>
    </w:p>
    <w:p w14:paraId="3432AFA1" w14:textId="77777777" w:rsidR="001754A6" w:rsidRPr="001754A6" w:rsidRDefault="00376450" w:rsidP="001754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D092AF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7887414" w14:textId="77777777" w:rsidR="001754A6" w:rsidRPr="001754A6" w:rsidRDefault="001754A6" w:rsidP="001754A6">
      <w:pPr>
        <w:rPr>
          <w:rFonts w:ascii="Times New Roman" w:eastAsia="Times New Roman" w:hAnsi="Times New Roman" w:cs="Times New Roman"/>
        </w:rPr>
      </w:pPr>
    </w:p>
    <w:p w14:paraId="68D9ECC5" w14:textId="77777777" w:rsidR="001754A6" w:rsidRPr="001754A6" w:rsidRDefault="001754A6" w:rsidP="001754A6">
      <w:pPr>
        <w:jc w:val="center"/>
        <w:rPr>
          <w:rFonts w:ascii="Times New Roman" w:eastAsia="Times New Roman" w:hAnsi="Times New Roman" w:cs="Times New Roman"/>
        </w:rPr>
      </w:pPr>
      <w:r w:rsidRPr="001754A6">
        <w:rPr>
          <w:rFonts w:ascii="Times New Roman" w:eastAsia="Times New Roman" w:hAnsi="Times New Roman" w:cs="Times New Roman"/>
          <w:b/>
          <w:bCs/>
          <w:color w:val="000000"/>
        </w:rPr>
        <w:t>MINUTES</w:t>
      </w:r>
    </w:p>
    <w:p w14:paraId="0B5D22AD" w14:textId="77777777" w:rsidR="001754A6" w:rsidRPr="001754A6" w:rsidRDefault="001754A6" w:rsidP="001754A6">
      <w:pPr>
        <w:jc w:val="center"/>
        <w:rPr>
          <w:rFonts w:ascii="Times New Roman" w:eastAsia="Times New Roman" w:hAnsi="Times New Roman" w:cs="Times New Roman"/>
        </w:rPr>
      </w:pPr>
      <w:r w:rsidRPr="001754A6">
        <w:rPr>
          <w:rFonts w:ascii="Times New Roman" w:eastAsia="Times New Roman" w:hAnsi="Times New Roman" w:cs="Times New Roman"/>
          <w:color w:val="000000"/>
        </w:rPr>
        <w:t> </w:t>
      </w:r>
    </w:p>
    <w:p w14:paraId="0F0809E9" w14:textId="2B5C9C32" w:rsidR="001754A6" w:rsidRDefault="001754A6" w:rsidP="001754A6">
      <w:pPr>
        <w:rPr>
          <w:rFonts w:ascii="Arial" w:eastAsia="Times New Roman" w:hAnsi="Arial" w:cs="Arial"/>
          <w:color w:val="000000"/>
        </w:rPr>
      </w:pPr>
      <w:r w:rsidRPr="001754A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I</w:t>
      </w:r>
      <w:r w:rsidRPr="004640BF">
        <w:rPr>
          <w:rFonts w:ascii="Arial" w:eastAsia="Times New Roman" w:hAnsi="Arial" w:cs="Arial"/>
          <w:b/>
          <w:bCs/>
          <w:color w:val="000000"/>
        </w:rPr>
        <w:t xml:space="preserve">.         WELCOME AND </w:t>
      </w:r>
      <w:proofErr w:type="gramStart"/>
      <w:r w:rsidRPr="004640BF">
        <w:rPr>
          <w:rFonts w:ascii="Arial" w:eastAsia="Times New Roman" w:hAnsi="Arial" w:cs="Arial"/>
          <w:b/>
          <w:bCs/>
          <w:color w:val="000000"/>
        </w:rPr>
        <w:t>INTRODUCTIONS</w:t>
      </w:r>
      <w:r w:rsidRPr="004640BF">
        <w:rPr>
          <w:rFonts w:ascii="Arial" w:eastAsia="Times New Roman" w:hAnsi="Arial" w:cs="Arial"/>
          <w:color w:val="000000"/>
        </w:rPr>
        <w:t>  (</w:t>
      </w:r>
      <w:proofErr w:type="gramEnd"/>
      <w:r w:rsidRPr="004640BF">
        <w:rPr>
          <w:rFonts w:ascii="Arial" w:eastAsia="Times New Roman" w:hAnsi="Arial" w:cs="Arial"/>
          <w:color w:val="000000"/>
        </w:rPr>
        <w:t>Guests introduce</w:t>
      </w:r>
      <w:r w:rsidR="00B94958">
        <w:rPr>
          <w:rFonts w:ascii="Arial" w:eastAsia="Times New Roman" w:hAnsi="Arial" w:cs="Arial"/>
          <w:color w:val="000000"/>
        </w:rPr>
        <w:t>d</w:t>
      </w:r>
      <w:r w:rsidRPr="004640BF">
        <w:rPr>
          <w:rFonts w:ascii="Arial" w:eastAsia="Times New Roman" w:hAnsi="Arial" w:cs="Arial"/>
          <w:color w:val="000000"/>
        </w:rPr>
        <w:t xml:space="preserve"> themselves)</w:t>
      </w:r>
    </w:p>
    <w:p w14:paraId="1AE0F3D2" w14:textId="77777777" w:rsidR="00B94958" w:rsidRPr="004640BF" w:rsidRDefault="00B94958" w:rsidP="001754A6">
      <w:pPr>
        <w:rPr>
          <w:rFonts w:ascii="Arial" w:eastAsia="Times New Roman" w:hAnsi="Arial" w:cs="Arial"/>
        </w:rPr>
      </w:pPr>
    </w:p>
    <w:p w14:paraId="4270F8ED" w14:textId="28FE8A1C" w:rsidR="001754A6" w:rsidRPr="004640BF" w:rsidRDefault="004640BF" w:rsidP="001754A6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All m</w:t>
      </w:r>
      <w:r w:rsidR="001754A6" w:rsidRPr="004640BF">
        <w:rPr>
          <w:rFonts w:ascii="Arial" w:eastAsia="Times New Roman" w:hAnsi="Arial" w:cs="Arial"/>
          <w:color w:val="000000"/>
        </w:rPr>
        <w:t xml:space="preserve">eetings </w:t>
      </w:r>
      <w:r w:rsidR="008A0EBA">
        <w:rPr>
          <w:rFonts w:ascii="Arial" w:eastAsia="Times New Roman" w:hAnsi="Arial" w:cs="Arial"/>
          <w:color w:val="000000"/>
        </w:rPr>
        <w:t xml:space="preserve">are </w:t>
      </w:r>
      <w:r w:rsidR="001754A6" w:rsidRPr="004640BF">
        <w:rPr>
          <w:rFonts w:ascii="Arial" w:eastAsia="Times New Roman" w:hAnsi="Arial" w:cs="Arial"/>
          <w:color w:val="000000"/>
        </w:rPr>
        <w:t>recorded.</w:t>
      </w:r>
    </w:p>
    <w:p w14:paraId="030A684E" w14:textId="77777777" w:rsidR="001754A6" w:rsidRPr="004640BF" w:rsidRDefault="001754A6" w:rsidP="001754A6">
      <w:pPr>
        <w:rPr>
          <w:rFonts w:ascii="Arial" w:eastAsia="Times New Roman" w:hAnsi="Arial" w:cs="Arial"/>
        </w:rPr>
      </w:pPr>
    </w:p>
    <w:p w14:paraId="41502166" w14:textId="1B8F42D0" w:rsidR="001754A6" w:rsidRDefault="001754A6" w:rsidP="001754A6">
      <w:pPr>
        <w:rPr>
          <w:rFonts w:ascii="Arial" w:eastAsia="Times New Roman" w:hAnsi="Arial" w:cs="Arial"/>
          <w:b/>
          <w:bCs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II.</w:t>
      </w:r>
      <w:r w:rsidRPr="004640BF">
        <w:rPr>
          <w:rFonts w:ascii="Arial" w:eastAsia="Times New Roman" w:hAnsi="Arial" w:cs="Arial"/>
          <w:b/>
          <w:bCs/>
          <w:color w:val="000000"/>
        </w:rPr>
        <w:tab/>
        <w:t>APPROVAL OF MINUTES AND AGENDA</w:t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="00B94958">
        <w:rPr>
          <w:rFonts w:ascii="Arial" w:eastAsia="Times New Roman" w:hAnsi="Arial" w:cs="Arial"/>
          <w:b/>
          <w:bCs/>
          <w:color w:val="000000"/>
        </w:rPr>
        <w:t xml:space="preserve">    </w:t>
      </w:r>
      <w:r w:rsidR="004640BF" w:rsidRPr="004640BF">
        <w:rPr>
          <w:rFonts w:ascii="Arial" w:eastAsia="Times New Roman" w:hAnsi="Arial" w:cs="Arial"/>
          <w:b/>
          <w:bCs/>
          <w:color w:val="000000"/>
        </w:rPr>
        <w:t xml:space="preserve">President </w:t>
      </w:r>
      <w:r w:rsidRPr="004640BF">
        <w:rPr>
          <w:rFonts w:ascii="Arial" w:eastAsia="Times New Roman" w:hAnsi="Arial" w:cs="Arial"/>
          <w:b/>
          <w:bCs/>
          <w:color w:val="000000"/>
        </w:rPr>
        <w:t>Rojas</w:t>
      </w:r>
    </w:p>
    <w:p w14:paraId="1B85E245" w14:textId="77777777" w:rsidR="00B94958" w:rsidRPr="004640BF" w:rsidRDefault="00B94958" w:rsidP="001754A6">
      <w:pPr>
        <w:rPr>
          <w:rFonts w:ascii="Arial" w:eastAsia="Times New Roman" w:hAnsi="Arial" w:cs="Arial"/>
        </w:rPr>
      </w:pPr>
    </w:p>
    <w:p w14:paraId="3A1E0E37" w14:textId="2114FF93" w:rsidR="001754A6" w:rsidRPr="004640BF" w:rsidRDefault="001754A6" w:rsidP="001754A6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Commissioner Drew </w:t>
      </w:r>
      <w:r w:rsidR="004640BF" w:rsidRPr="004640BF">
        <w:rPr>
          <w:rFonts w:ascii="Arial" w:eastAsia="Times New Roman" w:hAnsi="Arial" w:cs="Arial"/>
          <w:color w:val="000000"/>
        </w:rPr>
        <w:t xml:space="preserve">offered an update that the January Minutes were approved </w:t>
      </w:r>
      <w:r w:rsidRPr="004640BF">
        <w:rPr>
          <w:rFonts w:ascii="Arial" w:eastAsia="Times New Roman" w:hAnsi="Arial" w:cs="Arial"/>
          <w:color w:val="000000"/>
        </w:rPr>
        <w:t>on April 20</w:t>
      </w:r>
      <w:r w:rsidR="004640BF" w:rsidRPr="004640BF">
        <w:rPr>
          <w:rFonts w:ascii="Arial" w:eastAsia="Times New Roman" w:hAnsi="Arial" w:cs="Arial"/>
          <w:color w:val="000000"/>
        </w:rPr>
        <w:t>, 2021.</w:t>
      </w:r>
      <w:r w:rsidRPr="004640BF">
        <w:rPr>
          <w:rFonts w:ascii="Arial" w:eastAsia="Times New Roman" w:hAnsi="Arial" w:cs="Arial"/>
          <w:color w:val="000000"/>
        </w:rPr>
        <w:t xml:space="preserve"> E</w:t>
      </w:r>
      <w:r w:rsidR="004640BF" w:rsidRPr="004640BF">
        <w:rPr>
          <w:rFonts w:ascii="Arial" w:eastAsia="Times New Roman" w:hAnsi="Arial" w:cs="Arial"/>
          <w:color w:val="000000"/>
        </w:rPr>
        <w:t>xecutive Director F</w:t>
      </w:r>
      <w:r w:rsidRPr="004640BF">
        <w:rPr>
          <w:rFonts w:ascii="Arial" w:eastAsia="Times New Roman" w:hAnsi="Arial" w:cs="Arial"/>
          <w:color w:val="000000"/>
        </w:rPr>
        <w:t xml:space="preserve">inkelstein will </w:t>
      </w:r>
      <w:r w:rsidR="004640BF" w:rsidRPr="004640BF">
        <w:rPr>
          <w:rFonts w:ascii="Arial" w:eastAsia="Times New Roman" w:hAnsi="Arial" w:cs="Arial"/>
          <w:color w:val="000000"/>
        </w:rPr>
        <w:t>send all Commissioners a finalized copy.</w:t>
      </w:r>
    </w:p>
    <w:p w14:paraId="2E141B63" w14:textId="3D9D7555" w:rsidR="001754A6" w:rsidRPr="004640BF" w:rsidRDefault="001754A6" w:rsidP="001754A6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Commissioner Rubin move</w:t>
      </w:r>
      <w:r w:rsidR="004640BF" w:rsidRPr="004640BF">
        <w:rPr>
          <w:rFonts w:ascii="Arial" w:eastAsia="Times New Roman" w:hAnsi="Arial" w:cs="Arial"/>
          <w:color w:val="000000"/>
        </w:rPr>
        <w:t>d</w:t>
      </w:r>
      <w:r w:rsidRPr="004640BF">
        <w:rPr>
          <w:rFonts w:ascii="Arial" w:eastAsia="Times New Roman" w:hAnsi="Arial" w:cs="Arial"/>
          <w:color w:val="000000"/>
        </w:rPr>
        <w:t xml:space="preserve"> to approve </w:t>
      </w:r>
      <w:r w:rsidR="004640BF" w:rsidRPr="004640BF">
        <w:rPr>
          <w:rFonts w:ascii="Arial" w:eastAsia="Times New Roman" w:hAnsi="Arial" w:cs="Arial"/>
          <w:color w:val="000000"/>
        </w:rPr>
        <w:t xml:space="preserve">the </w:t>
      </w:r>
      <w:r w:rsidRPr="004640BF">
        <w:rPr>
          <w:rFonts w:ascii="Arial" w:eastAsia="Times New Roman" w:hAnsi="Arial" w:cs="Arial"/>
          <w:color w:val="000000"/>
        </w:rPr>
        <w:t xml:space="preserve">April </w:t>
      </w:r>
      <w:r w:rsidR="004640BF" w:rsidRPr="004640BF">
        <w:rPr>
          <w:rFonts w:ascii="Arial" w:eastAsia="Times New Roman" w:hAnsi="Arial" w:cs="Arial"/>
          <w:color w:val="000000"/>
        </w:rPr>
        <w:t xml:space="preserve">Meeting </w:t>
      </w:r>
      <w:r w:rsidRPr="004640BF">
        <w:rPr>
          <w:rFonts w:ascii="Arial" w:eastAsia="Times New Roman" w:hAnsi="Arial" w:cs="Arial"/>
          <w:color w:val="000000"/>
        </w:rPr>
        <w:t xml:space="preserve">minutes and </w:t>
      </w:r>
      <w:r w:rsidR="004640BF" w:rsidRPr="004640BF">
        <w:rPr>
          <w:rFonts w:ascii="Arial" w:eastAsia="Times New Roman" w:hAnsi="Arial" w:cs="Arial"/>
          <w:color w:val="000000"/>
        </w:rPr>
        <w:t xml:space="preserve">the </w:t>
      </w:r>
      <w:r w:rsidRPr="004640BF">
        <w:rPr>
          <w:rFonts w:ascii="Arial" w:eastAsia="Times New Roman" w:hAnsi="Arial" w:cs="Arial"/>
          <w:color w:val="000000"/>
        </w:rPr>
        <w:t xml:space="preserve">May </w:t>
      </w:r>
      <w:r w:rsidR="004640BF" w:rsidRPr="004640BF">
        <w:rPr>
          <w:rFonts w:ascii="Arial" w:eastAsia="Times New Roman" w:hAnsi="Arial" w:cs="Arial"/>
          <w:color w:val="000000"/>
        </w:rPr>
        <w:t xml:space="preserve">meeting </w:t>
      </w:r>
      <w:r w:rsidRPr="004640BF">
        <w:rPr>
          <w:rFonts w:ascii="Arial" w:eastAsia="Times New Roman" w:hAnsi="Arial" w:cs="Arial"/>
          <w:color w:val="000000"/>
        </w:rPr>
        <w:t>agenda. Commissioner Bui sec</w:t>
      </w:r>
      <w:r w:rsidR="004640BF" w:rsidRPr="004640BF">
        <w:rPr>
          <w:rFonts w:ascii="Arial" w:eastAsia="Times New Roman" w:hAnsi="Arial" w:cs="Arial"/>
          <w:color w:val="000000"/>
        </w:rPr>
        <w:t>onded.</w:t>
      </w:r>
      <w:r w:rsidRPr="004640BF">
        <w:rPr>
          <w:rFonts w:ascii="Arial" w:eastAsia="Times New Roman" w:hAnsi="Arial" w:cs="Arial"/>
          <w:color w:val="000000"/>
        </w:rPr>
        <w:t> </w:t>
      </w:r>
    </w:p>
    <w:p w14:paraId="546B82C6" w14:textId="77777777" w:rsidR="001754A6" w:rsidRPr="004640BF" w:rsidRDefault="001754A6" w:rsidP="001754A6">
      <w:pPr>
        <w:rPr>
          <w:rFonts w:ascii="Arial" w:eastAsia="Times New Roman" w:hAnsi="Arial" w:cs="Arial"/>
        </w:rPr>
      </w:pPr>
    </w:p>
    <w:p w14:paraId="3B84CFA7" w14:textId="7A462E21" w:rsidR="001754A6" w:rsidRDefault="001754A6" w:rsidP="001754A6">
      <w:pPr>
        <w:rPr>
          <w:rFonts w:ascii="Arial" w:eastAsia="Times New Roman" w:hAnsi="Arial" w:cs="Arial"/>
          <w:b/>
          <w:bCs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III.        EXECUTIVE COMMITTEE REPORT</w:t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="004640BF" w:rsidRPr="004640BF">
        <w:rPr>
          <w:rFonts w:ascii="Arial" w:eastAsia="Times New Roman" w:hAnsi="Arial" w:cs="Arial"/>
          <w:b/>
          <w:bCs/>
          <w:color w:val="000000"/>
        </w:rPr>
        <w:t xml:space="preserve">     President </w:t>
      </w:r>
      <w:r w:rsidRPr="004640BF">
        <w:rPr>
          <w:rFonts w:ascii="Arial" w:eastAsia="Times New Roman" w:hAnsi="Arial" w:cs="Arial"/>
          <w:b/>
          <w:bCs/>
          <w:color w:val="000000"/>
        </w:rPr>
        <w:t>Rojas</w:t>
      </w:r>
    </w:p>
    <w:p w14:paraId="7164A99D" w14:textId="77777777" w:rsidR="00B94958" w:rsidRPr="004640BF" w:rsidRDefault="00B94958" w:rsidP="001754A6">
      <w:pPr>
        <w:rPr>
          <w:rFonts w:ascii="Arial" w:eastAsia="Times New Roman" w:hAnsi="Arial" w:cs="Arial"/>
        </w:rPr>
      </w:pPr>
    </w:p>
    <w:p w14:paraId="711F1ED2" w14:textId="164270D0" w:rsidR="001754A6" w:rsidRPr="004640BF" w:rsidRDefault="001754A6" w:rsidP="001754A6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Commissioner Rojas and </w:t>
      </w:r>
      <w:r w:rsidR="004640BF">
        <w:rPr>
          <w:rFonts w:ascii="Arial" w:eastAsia="Times New Roman" w:hAnsi="Arial" w:cs="Arial"/>
          <w:color w:val="000000"/>
        </w:rPr>
        <w:t>Executive Director</w:t>
      </w:r>
      <w:r w:rsidRPr="004640BF">
        <w:rPr>
          <w:rFonts w:ascii="Arial" w:eastAsia="Times New Roman" w:hAnsi="Arial" w:cs="Arial"/>
          <w:color w:val="000000"/>
        </w:rPr>
        <w:t xml:space="preserve"> Finkelstein met with the Olney Rotary Club</w:t>
      </w:r>
      <w:r w:rsidR="004640BF" w:rsidRPr="004640BF">
        <w:rPr>
          <w:rFonts w:ascii="Arial" w:eastAsia="Times New Roman" w:hAnsi="Arial" w:cs="Arial"/>
          <w:color w:val="000000"/>
        </w:rPr>
        <w:t xml:space="preserve"> to present the work of the Commission</w:t>
      </w:r>
      <w:r w:rsidR="004640BF">
        <w:rPr>
          <w:rFonts w:ascii="Arial" w:eastAsia="Times New Roman" w:hAnsi="Arial" w:cs="Arial"/>
          <w:color w:val="000000"/>
        </w:rPr>
        <w:t xml:space="preserve"> with a focus on our COVID-19 response.</w:t>
      </w:r>
    </w:p>
    <w:p w14:paraId="51EE405F" w14:textId="28A8D750" w:rsidR="001754A6" w:rsidRPr="004640BF" w:rsidRDefault="001754A6" w:rsidP="001754A6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The Maryland Commission for Women is hosting their</w:t>
      </w:r>
      <w:r w:rsidRPr="004640BF">
        <w:rPr>
          <w:rFonts w:ascii="Arial" w:eastAsia="Times New Roman" w:hAnsi="Arial" w:cs="Arial"/>
          <w:color w:val="000000"/>
          <w:shd w:val="clear" w:color="auto" w:fill="FFFFFF"/>
        </w:rPr>
        <w:t xml:space="preserve"> annual Roundtable Meeting of </w:t>
      </w:r>
      <w:r w:rsidR="004640BF">
        <w:rPr>
          <w:rFonts w:ascii="Arial" w:eastAsia="Times New Roman" w:hAnsi="Arial" w:cs="Arial"/>
          <w:color w:val="000000"/>
          <w:shd w:val="clear" w:color="auto" w:fill="FFFFFF"/>
        </w:rPr>
        <w:t xml:space="preserve">Maryland </w:t>
      </w:r>
      <w:r w:rsidRPr="004640BF">
        <w:rPr>
          <w:rFonts w:ascii="Arial" w:eastAsia="Times New Roman" w:hAnsi="Arial" w:cs="Arial"/>
          <w:color w:val="000000"/>
          <w:shd w:val="clear" w:color="auto" w:fill="FFFFFF"/>
        </w:rPr>
        <w:t xml:space="preserve">County/City Commissions for Women on </w:t>
      </w:r>
      <w:r w:rsidR="004E7DD5">
        <w:rPr>
          <w:rFonts w:ascii="Arial" w:eastAsia="Times New Roman" w:hAnsi="Arial" w:cs="Arial"/>
          <w:color w:val="000000"/>
          <w:shd w:val="clear" w:color="auto" w:fill="FFFFFF"/>
        </w:rPr>
        <w:t xml:space="preserve">Thursday, </w:t>
      </w:r>
      <w:r w:rsidRPr="004640BF">
        <w:rPr>
          <w:rFonts w:ascii="Arial" w:eastAsia="Times New Roman" w:hAnsi="Arial" w:cs="Arial"/>
          <w:color w:val="000000"/>
          <w:shd w:val="clear" w:color="auto" w:fill="FFFFFF"/>
        </w:rPr>
        <w:t xml:space="preserve">June </w:t>
      </w:r>
      <w:r w:rsidRPr="004640BF">
        <w:rPr>
          <w:rFonts w:ascii="Arial" w:eastAsia="Times New Roman" w:hAnsi="Arial" w:cs="Arial"/>
          <w:color w:val="000000"/>
          <w:shd w:val="clear" w:color="auto" w:fill="FFFFFF"/>
        </w:rPr>
        <w:lastRenderedPageBreak/>
        <w:t>10</w:t>
      </w:r>
      <w:r w:rsidR="004E7DD5">
        <w:rPr>
          <w:rFonts w:ascii="Arial" w:eastAsia="Times New Roman" w:hAnsi="Arial" w:cs="Arial"/>
          <w:color w:val="000000"/>
          <w:shd w:val="clear" w:color="auto" w:fill="FFFFFF"/>
        </w:rPr>
        <w:t>, 2021</w:t>
      </w:r>
      <w:r w:rsidRPr="004640BF">
        <w:rPr>
          <w:rFonts w:ascii="Arial" w:eastAsia="Times New Roman" w:hAnsi="Arial" w:cs="Arial"/>
          <w:color w:val="000000"/>
          <w:shd w:val="clear" w:color="auto" w:fill="FFFFFF"/>
        </w:rPr>
        <w:t>.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4E7DD5">
        <w:rPr>
          <w:rFonts w:ascii="Arial" w:eastAsia="Times New Roman" w:hAnsi="Arial" w:cs="Arial"/>
          <w:color w:val="000000"/>
        </w:rPr>
        <w:t xml:space="preserve">This meeting focus will be networking and an information exchange referable to our COVID-19 responses. </w:t>
      </w:r>
      <w:r w:rsidRPr="004640BF">
        <w:rPr>
          <w:rFonts w:ascii="Arial" w:eastAsia="Times New Roman" w:hAnsi="Arial" w:cs="Arial"/>
          <w:color w:val="000000"/>
        </w:rPr>
        <w:t>E</w:t>
      </w:r>
      <w:r w:rsidR="004640BF">
        <w:rPr>
          <w:rFonts w:ascii="Arial" w:eastAsia="Times New Roman" w:hAnsi="Arial" w:cs="Arial"/>
          <w:color w:val="000000"/>
        </w:rPr>
        <w:t xml:space="preserve">xecutive </w:t>
      </w:r>
      <w:r w:rsidRPr="004640BF">
        <w:rPr>
          <w:rFonts w:ascii="Arial" w:eastAsia="Times New Roman" w:hAnsi="Arial" w:cs="Arial"/>
          <w:color w:val="000000"/>
        </w:rPr>
        <w:t>D</w:t>
      </w:r>
      <w:r w:rsidR="004640BF">
        <w:rPr>
          <w:rFonts w:ascii="Arial" w:eastAsia="Times New Roman" w:hAnsi="Arial" w:cs="Arial"/>
          <w:color w:val="000000"/>
        </w:rPr>
        <w:t>irector</w:t>
      </w:r>
      <w:r w:rsidRPr="004640BF">
        <w:rPr>
          <w:rFonts w:ascii="Arial" w:eastAsia="Times New Roman" w:hAnsi="Arial" w:cs="Arial"/>
          <w:color w:val="000000"/>
        </w:rPr>
        <w:t xml:space="preserve"> Finkelstein will </w:t>
      </w:r>
      <w:r w:rsidR="004E7DD5">
        <w:rPr>
          <w:rFonts w:ascii="Arial" w:eastAsia="Times New Roman" w:hAnsi="Arial" w:cs="Arial"/>
          <w:color w:val="000000"/>
        </w:rPr>
        <w:t>forward</w:t>
      </w:r>
      <w:r w:rsidRPr="004640BF">
        <w:rPr>
          <w:rFonts w:ascii="Arial" w:eastAsia="Times New Roman" w:hAnsi="Arial" w:cs="Arial"/>
          <w:color w:val="000000"/>
        </w:rPr>
        <w:t xml:space="preserve"> the information to all </w:t>
      </w:r>
      <w:r w:rsidR="004E7DD5">
        <w:rPr>
          <w:rFonts w:ascii="Arial" w:eastAsia="Times New Roman" w:hAnsi="Arial" w:cs="Arial"/>
          <w:color w:val="000000"/>
        </w:rPr>
        <w:t>C</w:t>
      </w:r>
      <w:r w:rsidRPr="004640BF">
        <w:rPr>
          <w:rFonts w:ascii="Arial" w:eastAsia="Times New Roman" w:hAnsi="Arial" w:cs="Arial"/>
          <w:color w:val="000000"/>
        </w:rPr>
        <w:t xml:space="preserve">ommissioners. </w:t>
      </w:r>
      <w:r w:rsidR="004E7DD5">
        <w:rPr>
          <w:rFonts w:ascii="Arial" w:eastAsia="Times New Roman" w:hAnsi="Arial" w:cs="Arial"/>
          <w:color w:val="000000"/>
        </w:rPr>
        <w:t xml:space="preserve">Those interested in attending </w:t>
      </w:r>
      <w:r w:rsidR="004640BF">
        <w:rPr>
          <w:rFonts w:ascii="Arial" w:eastAsia="Times New Roman" w:hAnsi="Arial" w:cs="Arial"/>
          <w:color w:val="000000"/>
        </w:rPr>
        <w:t>are requested to contact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4E7DD5">
        <w:rPr>
          <w:rFonts w:ascii="Arial" w:eastAsia="Times New Roman" w:hAnsi="Arial" w:cs="Arial"/>
          <w:color w:val="000000"/>
        </w:rPr>
        <w:t>her.</w:t>
      </w:r>
    </w:p>
    <w:p w14:paraId="3C284D82" w14:textId="6AB0A03B" w:rsidR="001754A6" w:rsidRPr="004640BF" w:rsidRDefault="004E7DD5" w:rsidP="001754A6">
      <w:pPr>
        <w:numPr>
          <w:ilvl w:val="1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Since this State CFW </w:t>
      </w:r>
      <w:r w:rsidR="001754A6" w:rsidRPr="004640BF">
        <w:rPr>
          <w:rFonts w:ascii="Arial" w:eastAsia="Times New Roman" w:hAnsi="Arial" w:cs="Arial"/>
          <w:color w:val="000000"/>
        </w:rPr>
        <w:t xml:space="preserve">meeting date conflicts with our existing </w:t>
      </w:r>
      <w:r>
        <w:rPr>
          <w:rFonts w:ascii="Arial" w:eastAsia="Times New Roman" w:hAnsi="Arial" w:cs="Arial"/>
          <w:color w:val="000000"/>
        </w:rPr>
        <w:t xml:space="preserve">MoCo </w:t>
      </w:r>
      <w:r w:rsidR="001754A6" w:rsidRPr="004640BF">
        <w:rPr>
          <w:rFonts w:ascii="Arial" w:eastAsia="Times New Roman" w:hAnsi="Arial" w:cs="Arial"/>
          <w:color w:val="000000"/>
        </w:rPr>
        <w:t>CFW meeting</w:t>
      </w:r>
      <w:r>
        <w:rPr>
          <w:rFonts w:ascii="Arial" w:eastAsia="Times New Roman" w:hAnsi="Arial" w:cs="Arial"/>
          <w:color w:val="000000"/>
        </w:rPr>
        <w:t>, our J</w:t>
      </w:r>
      <w:r w:rsidR="001754A6" w:rsidRPr="004640BF">
        <w:rPr>
          <w:rFonts w:ascii="Arial" w:eastAsia="Times New Roman" w:hAnsi="Arial" w:cs="Arial"/>
          <w:color w:val="000000"/>
        </w:rPr>
        <w:t xml:space="preserve">une meeting </w:t>
      </w:r>
      <w:r>
        <w:rPr>
          <w:rFonts w:ascii="Arial" w:eastAsia="Times New Roman" w:hAnsi="Arial" w:cs="Arial"/>
          <w:color w:val="000000"/>
        </w:rPr>
        <w:t xml:space="preserve">will be rescheduled to Thursday, </w:t>
      </w:r>
      <w:r w:rsidR="001754A6" w:rsidRPr="004640BF">
        <w:rPr>
          <w:rFonts w:ascii="Arial" w:eastAsia="Times New Roman" w:hAnsi="Arial" w:cs="Arial"/>
          <w:color w:val="000000"/>
        </w:rPr>
        <w:t>June 17</w:t>
      </w:r>
      <w:r>
        <w:rPr>
          <w:rFonts w:ascii="Arial" w:eastAsia="Times New Roman" w:hAnsi="Arial" w:cs="Arial"/>
          <w:color w:val="000000"/>
        </w:rPr>
        <w:t>, 2021</w:t>
      </w:r>
      <w:r w:rsidR="001754A6" w:rsidRPr="004640BF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>A C</w:t>
      </w:r>
      <w:r w:rsidR="001754A6" w:rsidRPr="004640BF">
        <w:rPr>
          <w:rFonts w:ascii="Arial" w:eastAsia="Times New Roman" w:hAnsi="Arial" w:cs="Arial"/>
          <w:color w:val="000000"/>
        </w:rPr>
        <w:t>ommissioner</w:t>
      </w:r>
      <w:r>
        <w:rPr>
          <w:rFonts w:ascii="Arial" w:eastAsia="Times New Roman" w:hAnsi="Arial" w:cs="Arial"/>
          <w:color w:val="000000"/>
        </w:rPr>
        <w:t>’s</w:t>
      </w:r>
      <w:r w:rsidR="001754A6" w:rsidRPr="004640BF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absence</w:t>
      </w:r>
      <w:r w:rsidR="001754A6" w:rsidRPr="004640BF">
        <w:rPr>
          <w:rFonts w:ascii="Arial" w:eastAsia="Times New Roman" w:hAnsi="Arial" w:cs="Arial"/>
          <w:color w:val="000000"/>
        </w:rPr>
        <w:t xml:space="preserve"> will not be penalized for this rescheduled meeting.</w:t>
      </w:r>
    </w:p>
    <w:p w14:paraId="71325BA0" w14:textId="688DF664" w:rsidR="001754A6" w:rsidRPr="004640BF" w:rsidRDefault="001754A6" w:rsidP="001754A6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Commission </w:t>
      </w:r>
      <w:r w:rsidR="001068F9">
        <w:rPr>
          <w:rFonts w:ascii="Arial" w:eastAsia="Times New Roman" w:hAnsi="Arial" w:cs="Arial"/>
          <w:color w:val="000000"/>
        </w:rPr>
        <w:t>S</w:t>
      </w:r>
      <w:r w:rsidRPr="004640BF">
        <w:rPr>
          <w:rFonts w:ascii="Arial" w:eastAsia="Times New Roman" w:hAnsi="Arial" w:cs="Arial"/>
          <w:color w:val="000000"/>
        </w:rPr>
        <w:t xml:space="preserve">election </w:t>
      </w:r>
      <w:r w:rsidR="001068F9">
        <w:rPr>
          <w:rFonts w:ascii="Arial" w:eastAsia="Times New Roman" w:hAnsi="Arial" w:cs="Arial"/>
          <w:color w:val="000000"/>
        </w:rPr>
        <w:t>C</w:t>
      </w:r>
      <w:r w:rsidRPr="004640BF">
        <w:rPr>
          <w:rFonts w:ascii="Arial" w:eastAsia="Times New Roman" w:hAnsi="Arial" w:cs="Arial"/>
          <w:color w:val="000000"/>
        </w:rPr>
        <w:t>ommittee—volunteers needed</w:t>
      </w:r>
      <w:r w:rsidR="001068F9">
        <w:rPr>
          <w:rFonts w:ascii="Arial" w:eastAsia="Times New Roman" w:hAnsi="Arial" w:cs="Arial"/>
          <w:color w:val="000000"/>
        </w:rPr>
        <w:t>.</w:t>
      </w:r>
    </w:p>
    <w:p w14:paraId="33F1FC71" w14:textId="5095C0CD" w:rsidR="001754A6" w:rsidRPr="004640BF" w:rsidRDefault="001068F9" w:rsidP="001754A6">
      <w:pPr>
        <w:numPr>
          <w:ilvl w:val="1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Two new Commissioners </w:t>
      </w:r>
      <w:r w:rsidR="001754A6" w:rsidRPr="001068F9">
        <w:rPr>
          <w:rFonts w:ascii="Arial" w:eastAsia="Times New Roman" w:hAnsi="Arial" w:cs="Arial"/>
          <w:color w:val="000000"/>
        </w:rPr>
        <w:t xml:space="preserve">will be joining in June. Currently, there are 4-5 </w:t>
      </w:r>
      <w:r>
        <w:rPr>
          <w:rFonts w:ascii="Arial" w:eastAsia="Times New Roman" w:hAnsi="Arial" w:cs="Arial"/>
          <w:color w:val="000000"/>
        </w:rPr>
        <w:t>C</w:t>
      </w:r>
      <w:r w:rsidR="001754A6" w:rsidRPr="001068F9">
        <w:rPr>
          <w:rFonts w:ascii="Arial" w:eastAsia="Times New Roman" w:hAnsi="Arial" w:cs="Arial"/>
          <w:color w:val="000000"/>
        </w:rPr>
        <w:t>ommissioners who have</w:t>
      </w:r>
      <w:r w:rsidR="001754A6" w:rsidRPr="004640BF">
        <w:rPr>
          <w:rFonts w:ascii="Arial" w:eastAsia="Times New Roman" w:hAnsi="Arial" w:cs="Arial"/>
          <w:color w:val="000000"/>
        </w:rPr>
        <w:t xml:space="preserve"> the option to renew. E</w:t>
      </w:r>
      <w:r w:rsidR="004E7DD5">
        <w:rPr>
          <w:rFonts w:ascii="Arial" w:eastAsia="Times New Roman" w:hAnsi="Arial" w:cs="Arial"/>
          <w:color w:val="000000"/>
        </w:rPr>
        <w:t>xecutive Director Finkelstein</w:t>
      </w:r>
      <w:r w:rsidR="001754A6" w:rsidRPr="004640BF">
        <w:rPr>
          <w:rFonts w:ascii="Arial" w:eastAsia="Times New Roman" w:hAnsi="Arial" w:cs="Arial"/>
          <w:color w:val="000000"/>
        </w:rPr>
        <w:t xml:space="preserve"> will finalize the </w:t>
      </w:r>
      <w:r>
        <w:rPr>
          <w:rFonts w:ascii="Arial" w:eastAsia="Times New Roman" w:hAnsi="Arial" w:cs="Arial"/>
          <w:color w:val="000000"/>
        </w:rPr>
        <w:t xml:space="preserve">number of </w:t>
      </w:r>
      <w:r w:rsidR="001754A6" w:rsidRPr="004640BF">
        <w:rPr>
          <w:rFonts w:ascii="Arial" w:eastAsia="Times New Roman" w:hAnsi="Arial" w:cs="Arial"/>
          <w:color w:val="000000"/>
        </w:rPr>
        <w:t xml:space="preserve">openings once these renewals are confirmed. Commissioners who are up for renewal cannot serve on the </w:t>
      </w:r>
      <w:r>
        <w:rPr>
          <w:rFonts w:ascii="Arial" w:eastAsia="Times New Roman" w:hAnsi="Arial" w:cs="Arial"/>
          <w:color w:val="000000"/>
        </w:rPr>
        <w:t>S</w:t>
      </w:r>
      <w:r w:rsidR="001754A6" w:rsidRPr="004640BF">
        <w:rPr>
          <w:rFonts w:ascii="Arial" w:eastAsia="Times New Roman" w:hAnsi="Arial" w:cs="Arial"/>
          <w:color w:val="000000"/>
        </w:rPr>
        <w:t xml:space="preserve">elections </w:t>
      </w:r>
      <w:r>
        <w:rPr>
          <w:rFonts w:ascii="Arial" w:eastAsia="Times New Roman" w:hAnsi="Arial" w:cs="Arial"/>
          <w:color w:val="000000"/>
        </w:rPr>
        <w:t>C</w:t>
      </w:r>
      <w:r w:rsidR="001754A6" w:rsidRPr="004640BF">
        <w:rPr>
          <w:rFonts w:ascii="Arial" w:eastAsia="Times New Roman" w:hAnsi="Arial" w:cs="Arial"/>
          <w:color w:val="000000"/>
        </w:rPr>
        <w:t xml:space="preserve">ommittee. </w:t>
      </w:r>
      <w:r>
        <w:rPr>
          <w:rFonts w:ascii="Arial" w:eastAsia="Times New Roman" w:hAnsi="Arial" w:cs="Arial"/>
          <w:color w:val="000000"/>
        </w:rPr>
        <w:t xml:space="preserve">Commissioners are to contact Executive Director </w:t>
      </w:r>
      <w:r w:rsidR="001754A6" w:rsidRPr="004640BF">
        <w:rPr>
          <w:rFonts w:ascii="Arial" w:eastAsia="Times New Roman" w:hAnsi="Arial" w:cs="Arial"/>
          <w:color w:val="000000"/>
        </w:rPr>
        <w:t xml:space="preserve">Finkelstein </w:t>
      </w:r>
      <w:r>
        <w:rPr>
          <w:rFonts w:ascii="Arial" w:eastAsia="Times New Roman" w:hAnsi="Arial" w:cs="Arial"/>
          <w:color w:val="000000"/>
        </w:rPr>
        <w:t>if they wish to</w:t>
      </w:r>
      <w:r w:rsidR="001754A6" w:rsidRPr="004640BF">
        <w:rPr>
          <w:rFonts w:ascii="Arial" w:eastAsia="Times New Roman" w:hAnsi="Arial" w:cs="Arial"/>
          <w:color w:val="000000"/>
        </w:rPr>
        <w:t xml:space="preserve"> serve </w:t>
      </w:r>
      <w:r>
        <w:rPr>
          <w:rFonts w:ascii="Arial" w:eastAsia="Times New Roman" w:hAnsi="Arial" w:cs="Arial"/>
          <w:color w:val="000000"/>
        </w:rPr>
        <w:t>on this</w:t>
      </w:r>
      <w:r w:rsidR="001754A6" w:rsidRPr="004640BF">
        <w:rPr>
          <w:rFonts w:ascii="Arial" w:eastAsia="Times New Roman" w:hAnsi="Arial" w:cs="Arial"/>
          <w:color w:val="000000"/>
        </w:rPr>
        <w:t xml:space="preserve"> committee.</w:t>
      </w:r>
    </w:p>
    <w:p w14:paraId="656E4381" w14:textId="65DF68CA" w:rsidR="001754A6" w:rsidRPr="004640BF" w:rsidRDefault="001754A6" w:rsidP="001754A6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50</w:t>
      </w:r>
      <w:r w:rsidRPr="004640BF">
        <w:rPr>
          <w:rFonts w:ascii="Arial" w:eastAsia="Times New Roman" w:hAnsi="Arial" w:cs="Arial"/>
          <w:color w:val="000000"/>
          <w:vertAlign w:val="superscript"/>
        </w:rPr>
        <w:t>th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1068F9">
        <w:rPr>
          <w:rFonts w:ascii="Arial" w:eastAsia="Times New Roman" w:hAnsi="Arial" w:cs="Arial"/>
          <w:color w:val="000000"/>
        </w:rPr>
        <w:t>A</w:t>
      </w:r>
      <w:r w:rsidRPr="004640BF">
        <w:rPr>
          <w:rFonts w:ascii="Arial" w:eastAsia="Times New Roman" w:hAnsi="Arial" w:cs="Arial"/>
          <w:color w:val="000000"/>
        </w:rPr>
        <w:t xml:space="preserve">nniversary </w:t>
      </w:r>
      <w:r w:rsidR="001068F9">
        <w:rPr>
          <w:rFonts w:ascii="Arial" w:eastAsia="Times New Roman" w:hAnsi="Arial" w:cs="Arial"/>
          <w:color w:val="000000"/>
        </w:rPr>
        <w:t>P</w:t>
      </w:r>
      <w:r w:rsidRPr="004640BF">
        <w:rPr>
          <w:rFonts w:ascii="Arial" w:eastAsia="Times New Roman" w:hAnsi="Arial" w:cs="Arial"/>
          <w:color w:val="000000"/>
        </w:rPr>
        <w:t xml:space="preserve">lanning </w:t>
      </w:r>
      <w:r w:rsidR="001068F9">
        <w:rPr>
          <w:rFonts w:ascii="Arial" w:eastAsia="Times New Roman" w:hAnsi="Arial" w:cs="Arial"/>
          <w:color w:val="000000"/>
        </w:rPr>
        <w:t>C</w:t>
      </w:r>
      <w:r w:rsidRPr="004640BF">
        <w:rPr>
          <w:rFonts w:ascii="Arial" w:eastAsia="Times New Roman" w:hAnsi="Arial" w:cs="Arial"/>
          <w:color w:val="000000"/>
        </w:rPr>
        <w:t>ommittee—volunteers needed</w:t>
      </w:r>
    </w:p>
    <w:p w14:paraId="486D9141" w14:textId="6CB0CA3D" w:rsidR="001754A6" w:rsidRPr="001068F9" w:rsidRDefault="001068F9" w:rsidP="00E516B6">
      <w:pPr>
        <w:numPr>
          <w:ilvl w:val="1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1068F9">
        <w:rPr>
          <w:rFonts w:ascii="Arial" w:eastAsia="Times New Roman" w:hAnsi="Arial" w:cs="Arial"/>
          <w:color w:val="000000"/>
        </w:rPr>
        <w:t>Commissioners are to contact Executive Director</w:t>
      </w:r>
      <w:r w:rsidR="001754A6" w:rsidRPr="001068F9">
        <w:rPr>
          <w:rFonts w:ascii="Arial" w:eastAsia="Times New Roman" w:hAnsi="Arial" w:cs="Arial"/>
          <w:color w:val="000000"/>
        </w:rPr>
        <w:t xml:space="preserve"> Finkelstein if interested in serving on this committee. </w:t>
      </w:r>
      <w:r w:rsidRPr="001068F9">
        <w:rPr>
          <w:rFonts w:ascii="Arial" w:eastAsia="Times New Roman" w:hAnsi="Arial" w:cs="Arial"/>
          <w:color w:val="000000"/>
        </w:rPr>
        <w:t>A Chair will be selected from among the Committee volunteers.</w:t>
      </w:r>
      <w:r>
        <w:rPr>
          <w:rFonts w:ascii="Arial" w:eastAsia="Times New Roman" w:hAnsi="Arial" w:cs="Arial"/>
          <w:color w:val="000000"/>
        </w:rPr>
        <w:t xml:space="preserve"> </w:t>
      </w:r>
      <w:r w:rsidR="001754A6" w:rsidRPr="001068F9">
        <w:rPr>
          <w:rFonts w:ascii="Arial" w:eastAsia="Times New Roman" w:hAnsi="Arial" w:cs="Arial"/>
          <w:color w:val="000000"/>
        </w:rPr>
        <w:t xml:space="preserve">Our 50th </w:t>
      </w:r>
      <w:r w:rsidRPr="001068F9">
        <w:rPr>
          <w:rFonts w:ascii="Arial" w:eastAsia="Times New Roman" w:hAnsi="Arial" w:cs="Arial"/>
          <w:color w:val="000000"/>
        </w:rPr>
        <w:t>A</w:t>
      </w:r>
      <w:r w:rsidR="001754A6" w:rsidRPr="001068F9">
        <w:rPr>
          <w:rFonts w:ascii="Arial" w:eastAsia="Times New Roman" w:hAnsi="Arial" w:cs="Arial"/>
          <w:color w:val="000000"/>
        </w:rPr>
        <w:t xml:space="preserve">nniversary will be </w:t>
      </w:r>
      <w:r>
        <w:rPr>
          <w:rFonts w:ascii="Arial" w:eastAsia="Times New Roman" w:hAnsi="Arial" w:cs="Arial"/>
          <w:color w:val="000000"/>
        </w:rPr>
        <w:t xml:space="preserve">celebrated </w:t>
      </w:r>
      <w:r w:rsidR="001754A6" w:rsidRPr="001068F9">
        <w:rPr>
          <w:rFonts w:ascii="Arial" w:eastAsia="Times New Roman" w:hAnsi="Arial" w:cs="Arial"/>
          <w:color w:val="000000"/>
        </w:rPr>
        <w:t xml:space="preserve">in </w:t>
      </w:r>
      <w:proofErr w:type="gramStart"/>
      <w:r w:rsidRPr="001068F9">
        <w:rPr>
          <w:rFonts w:ascii="Arial" w:eastAsia="Times New Roman" w:hAnsi="Arial" w:cs="Arial"/>
          <w:color w:val="000000"/>
        </w:rPr>
        <w:t>June</w:t>
      </w:r>
      <w:r>
        <w:rPr>
          <w:rFonts w:ascii="Arial" w:eastAsia="Times New Roman" w:hAnsi="Arial" w:cs="Arial"/>
          <w:color w:val="000000"/>
        </w:rPr>
        <w:t>,</w:t>
      </w:r>
      <w:proofErr w:type="gramEnd"/>
      <w:r w:rsidRPr="001068F9">
        <w:rPr>
          <w:rFonts w:ascii="Arial" w:eastAsia="Times New Roman" w:hAnsi="Arial" w:cs="Arial"/>
          <w:color w:val="000000"/>
        </w:rPr>
        <w:t xml:space="preserve"> </w:t>
      </w:r>
      <w:r w:rsidR="001754A6" w:rsidRPr="001068F9">
        <w:rPr>
          <w:rFonts w:ascii="Arial" w:eastAsia="Times New Roman" w:hAnsi="Arial" w:cs="Arial"/>
          <w:color w:val="000000"/>
        </w:rPr>
        <w:t>2022</w:t>
      </w:r>
      <w:r w:rsidR="00C672AA">
        <w:rPr>
          <w:rFonts w:ascii="Arial" w:eastAsia="Times New Roman" w:hAnsi="Arial" w:cs="Arial"/>
          <w:color w:val="000000"/>
        </w:rPr>
        <w:t>.</w:t>
      </w:r>
    </w:p>
    <w:p w14:paraId="2E6A5503" w14:textId="77777777" w:rsidR="001754A6" w:rsidRPr="004640BF" w:rsidRDefault="001754A6" w:rsidP="001754A6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Strategic Planning and Listening Tour</w:t>
      </w:r>
    </w:p>
    <w:p w14:paraId="404C2B3B" w14:textId="7058E875" w:rsidR="001754A6" w:rsidRPr="004640BF" w:rsidRDefault="001754A6" w:rsidP="001754A6">
      <w:pPr>
        <w:numPr>
          <w:ilvl w:val="1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Commissioner Drew will finalize writing the report by the end of this month</w:t>
      </w:r>
      <w:r w:rsidR="0046429F">
        <w:rPr>
          <w:rFonts w:ascii="Arial" w:eastAsia="Times New Roman" w:hAnsi="Arial" w:cs="Arial"/>
          <w:color w:val="000000"/>
        </w:rPr>
        <w:t>.</w:t>
      </w:r>
    </w:p>
    <w:p w14:paraId="452359CA" w14:textId="77777777" w:rsidR="001754A6" w:rsidRPr="004640BF" w:rsidRDefault="001754A6" w:rsidP="001754A6">
      <w:pPr>
        <w:rPr>
          <w:rFonts w:ascii="Arial" w:eastAsia="Times New Roman" w:hAnsi="Arial" w:cs="Arial"/>
        </w:rPr>
      </w:pPr>
    </w:p>
    <w:p w14:paraId="78386EAD" w14:textId="6202F223" w:rsidR="001754A6" w:rsidRDefault="001754A6" w:rsidP="001754A6">
      <w:pPr>
        <w:rPr>
          <w:rFonts w:ascii="Arial" w:eastAsia="Times New Roman" w:hAnsi="Arial" w:cs="Arial"/>
          <w:b/>
          <w:bCs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IV.</w:t>
      </w:r>
      <w:r w:rsidRPr="004640BF">
        <w:rPr>
          <w:rFonts w:ascii="Arial" w:eastAsia="Times New Roman" w:hAnsi="Arial" w:cs="Arial"/>
          <w:b/>
          <w:bCs/>
          <w:color w:val="000000"/>
        </w:rPr>
        <w:tab/>
        <w:t>EXECUTIVE DIRECTOR REPORT</w:t>
      </w:r>
      <w:r w:rsidR="00C672AA">
        <w:rPr>
          <w:rFonts w:ascii="Arial" w:eastAsia="Times New Roman" w:hAnsi="Arial" w:cs="Arial"/>
          <w:b/>
          <w:bCs/>
          <w:color w:val="000000"/>
        </w:rPr>
        <w:t xml:space="preserve">                     Executive Director Fink</w:t>
      </w:r>
      <w:r w:rsidRPr="004640BF">
        <w:rPr>
          <w:rFonts w:ascii="Arial" w:eastAsia="Times New Roman" w:hAnsi="Arial" w:cs="Arial"/>
          <w:b/>
          <w:bCs/>
          <w:color w:val="000000"/>
        </w:rPr>
        <w:t>elstein</w:t>
      </w:r>
    </w:p>
    <w:p w14:paraId="26101AFB" w14:textId="77777777" w:rsidR="00B94958" w:rsidRPr="004640BF" w:rsidRDefault="00B94958" w:rsidP="001754A6">
      <w:pPr>
        <w:rPr>
          <w:rFonts w:ascii="Arial" w:eastAsia="Times New Roman" w:hAnsi="Arial" w:cs="Arial"/>
        </w:rPr>
      </w:pPr>
    </w:p>
    <w:p w14:paraId="27FAC9F3" w14:textId="5BC5F8B8" w:rsidR="001754A6" w:rsidRPr="004640BF" w:rsidRDefault="001754A6" w:rsidP="001754A6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Rose will be graduating </w:t>
      </w:r>
      <w:r w:rsidR="00C672AA">
        <w:rPr>
          <w:rFonts w:ascii="Arial" w:eastAsia="Times New Roman" w:hAnsi="Arial" w:cs="Arial"/>
          <w:color w:val="000000"/>
        </w:rPr>
        <w:t xml:space="preserve">from the University of Maryland </w:t>
      </w:r>
      <w:r w:rsidRPr="004640BF">
        <w:rPr>
          <w:rFonts w:ascii="Arial" w:eastAsia="Times New Roman" w:hAnsi="Arial" w:cs="Arial"/>
          <w:color w:val="000000"/>
        </w:rPr>
        <w:t>on May 21</w:t>
      </w:r>
      <w:r w:rsidR="00C672AA">
        <w:rPr>
          <w:rFonts w:ascii="Arial" w:eastAsia="Times New Roman" w:hAnsi="Arial" w:cs="Arial"/>
          <w:color w:val="000000"/>
        </w:rPr>
        <w:t xml:space="preserve">, 2021 with a </w:t>
      </w:r>
      <w:proofErr w:type="gramStart"/>
      <w:r w:rsidR="00C672AA">
        <w:rPr>
          <w:rFonts w:ascii="Arial" w:eastAsia="Times New Roman" w:hAnsi="Arial" w:cs="Arial"/>
          <w:color w:val="000000"/>
        </w:rPr>
        <w:t>Masters of Social Work</w:t>
      </w:r>
      <w:proofErr w:type="gramEnd"/>
      <w:r w:rsidRPr="004640BF">
        <w:rPr>
          <w:rFonts w:ascii="Arial" w:eastAsia="Times New Roman" w:hAnsi="Arial" w:cs="Arial"/>
          <w:color w:val="000000"/>
        </w:rPr>
        <w:t xml:space="preserve">. The </w:t>
      </w:r>
      <w:r w:rsidR="00C672AA">
        <w:rPr>
          <w:rFonts w:ascii="Arial" w:eastAsia="Times New Roman" w:hAnsi="Arial" w:cs="Arial"/>
          <w:color w:val="000000"/>
        </w:rPr>
        <w:t>C</w:t>
      </w:r>
      <w:r w:rsidRPr="004640BF">
        <w:rPr>
          <w:rFonts w:ascii="Arial" w:eastAsia="Times New Roman" w:hAnsi="Arial" w:cs="Arial"/>
          <w:color w:val="000000"/>
        </w:rPr>
        <w:t>ommission</w:t>
      </w:r>
      <w:r w:rsidR="00C672AA">
        <w:rPr>
          <w:rFonts w:ascii="Arial" w:eastAsia="Times New Roman" w:hAnsi="Arial" w:cs="Arial"/>
          <w:color w:val="000000"/>
        </w:rPr>
        <w:t>ers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C672AA">
        <w:rPr>
          <w:rFonts w:ascii="Arial" w:eastAsia="Times New Roman" w:hAnsi="Arial" w:cs="Arial"/>
          <w:color w:val="000000"/>
        </w:rPr>
        <w:t>offered her much</w:t>
      </w:r>
      <w:r w:rsidRPr="004640BF">
        <w:rPr>
          <w:rFonts w:ascii="Arial" w:eastAsia="Times New Roman" w:hAnsi="Arial" w:cs="Arial"/>
          <w:color w:val="000000"/>
        </w:rPr>
        <w:t xml:space="preserve"> thanks and congratulations!  </w:t>
      </w:r>
    </w:p>
    <w:p w14:paraId="5B2246B8" w14:textId="71178715" w:rsidR="001754A6" w:rsidRPr="004640BF" w:rsidRDefault="001754A6" w:rsidP="00B94958">
      <w:pPr>
        <w:numPr>
          <w:ilvl w:val="1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Two high school interns have been selected </w:t>
      </w:r>
      <w:r w:rsidR="00C672AA">
        <w:rPr>
          <w:rFonts w:ascii="Arial" w:eastAsia="Times New Roman" w:hAnsi="Arial" w:cs="Arial"/>
          <w:color w:val="000000"/>
        </w:rPr>
        <w:t xml:space="preserve">for this </w:t>
      </w:r>
      <w:r w:rsidRPr="004640BF">
        <w:rPr>
          <w:rFonts w:ascii="Arial" w:eastAsia="Times New Roman" w:hAnsi="Arial" w:cs="Arial"/>
          <w:color w:val="000000"/>
        </w:rPr>
        <w:t>summer. They are from Whitman HS and Sherwood HS</w:t>
      </w:r>
      <w:r w:rsidR="00C672AA">
        <w:rPr>
          <w:rFonts w:ascii="Arial" w:eastAsia="Times New Roman" w:hAnsi="Arial" w:cs="Arial"/>
          <w:color w:val="000000"/>
        </w:rPr>
        <w:t xml:space="preserve"> and </w:t>
      </w:r>
      <w:r w:rsidRPr="004640BF">
        <w:rPr>
          <w:rFonts w:ascii="Arial" w:eastAsia="Times New Roman" w:hAnsi="Arial" w:cs="Arial"/>
          <w:color w:val="000000"/>
        </w:rPr>
        <w:t xml:space="preserve">will </w:t>
      </w:r>
      <w:r w:rsidR="00C672AA">
        <w:rPr>
          <w:rFonts w:ascii="Arial" w:eastAsia="Times New Roman" w:hAnsi="Arial" w:cs="Arial"/>
          <w:color w:val="000000"/>
        </w:rPr>
        <w:t>serve with the CFW from the end o</w:t>
      </w:r>
      <w:r w:rsidRPr="004640BF">
        <w:rPr>
          <w:rFonts w:ascii="Arial" w:eastAsia="Times New Roman" w:hAnsi="Arial" w:cs="Arial"/>
          <w:color w:val="000000"/>
        </w:rPr>
        <w:t xml:space="preserve">f June </w:t>
      </w:r>
      <w:r w:rsidR="00C672AA">
        <w:rPr>
          <w:rFonts w:ascii="Arial" w:eastAsia="Times New Roman" w:hAnsi="Arial" w:cs="Arial"/>
          <w:color w:val="000000"/>
        </w:rPr>
        <w:t xml:space="preserve">to </w:t>
      </w:r>
      <w:r w:rsidRPr="004640BF">
        <w:rPr>
          <w:rFonts w:ascii="Arial" w:eastAsia="Times New Roman" w:hAnsi="Arial" w:cs="Arial"/>
          <w:color w:val="000000"/>
        </w:rPr>
        <w:t xml:space="preserve">the end of </w:t>
      </w:r>
      <w:r w:rsidR="00C672AA">
        <w:rPr>
          <w:rFonts w:ascii="Arial" w:eastAsia="Times New Roman" w:hAnsi="Arial" w:cs="Arial"/>
          <w:color w:val="000000"/>
        </w:rPr>
        <w:t>A</w:t>
      </w:r>
      <w:r w:rsidRPr="004640BF">
        <w:rPr>
          <w:rFonts w:ascii="Arial" w:eastAsia="Times New Roman" w:hAnsi="Arial" w:cs="Arial"/>
          <w:color w:val="000000"/>
        </w:rPr>
        <w:t xml:space="preserve">ugust. There is </w:t>
      </w:r>
      <w:r w:rsidR="00C672AA">
        <w:rPr>
          <w:rFonts w:ascii="Arial" w:eastAsia="Times New Roman" w:hAnsi="Arial" w:cs="Arial"/>
          <w:color w:val="000000"/>
        </w:rPr>
        <w:t xml:space="preserve">a </w:t>
      </w:r>
      <w:r w:rsidRPr="004640BF">
        <w:rPr>
          <w:rFonts w:ascii="Arial" w:eastAsia="Times New Roman" w:hAnsi="Arial" w:cs="Arial"/>
          <w:color w:val="000000"/>
        </w:rPr>
        <w:t xml:space="preserve">growing interest in our </w:t>
      </w:r>
      <w:r w:rsidR="00C672AA">
        <w:rPr>
          <w:rFonts w:ascii="Arial" w:eastAsia="Times New Roman" w:hAnsi="Arial" w:cs="Arial"/>
          <w:color w:val="000000"/>
        </w:rPr>
        <w:t xml:space="preserve">CFW </w:t>
      </w:r>
      <w:r w:rsidRPr="004640BF">
        <w:rPr>
          <w:rFonts w:ascii="Arial" w:eastAsia="Times New Roman" w:hAnsi="Arial" w:cs="Arial"/>
          <w:color w:val="000000"/>
        </w:rPr>
        <w:t xml:space="preserve">internships with </w:t>
      </w:r>
      <w:r w:rsidR="00C672AA">
        <w:rPr>
          <w:rFonts w:ascii="Arial" w:eastAsia="Times New Roman" w:hAnsi="Arial" w:cs="Arial"/>
          <w:color w:val="000000"/>
        </w:rPr>
        <w:t xml:space="preserve">many </w:t>
      </w:r>
      <w:r w:rsidRPr="004640BF">
        <w:rPr>
          <w:rFonts w:ascii="Arial" w:eastAsia="Times New Roman" w:hAnsi="Arial" w:cs="Arial"/>
          <w:color w:val="000000"/>
        </w:rPr>
        <w:t>students asking for Fall internship</w:t>
      </w:r>
      <w:r w:rsidR="00C672AA">
        <w:rPr>
          <w:rFonts w:ascii="Arial" w:eastAsia="Times New Roman" w:hAnsi="Arial" w:cs="Arial"/>
          <w:color w:val="000000"/>
        </w:rPr>
        <w:t xml:space="preserve"> opportunities,</w:t>
      </w:r>
      <w:r w:rsidRPr="004640BF">
        <w:rPr>
          <w:rFonts w:ascii="Arial" w:eastAsia="Times New Roman" w:hAnsi="Arial" w:cs="Arial"/>
          <w:color w:val="000000"/>
        </w:rPr>
        <w:t xml:space="preserve"> --a testament to our work</w:t>
      </w:r>
      <w:r w:rsidR="00C672AA">
        <w:rPr>
          <w:rFonts w:ascii="Arial" w:eastAsia="Times New Roman" w:hAnsi="Arial" w:cs="Arial"/>
          <w:color w:val="000000"/>
        </w:rPr>
        <w:t xml:space="preserve"> in the community</w:t>
      </w:r>
      <w:r w:rsidRPr="004640BF">
        <w:rPr>
          <w:rFonts w:ascii="Arial" w:eastAsia="Times New Roman" w:hAnsi="Arial" w:cs="Arial"/>
          <w:color w:val="000000"/>
        </w:rPr>
        <w:t>.</w:t>
      </w:r>
    </w:p>
    <w:p w14:paraId="4CFFD9B5" w14:textId="77777777" w:rsidR="001754A6" w:rsidRPr="004640BF" w:rsidRDefault="001754A6" w:rsidP="001754A6">
      <w:pPr>
        <w:rPr>
          <w:rFonts w:ascii="Arial" w:eastAsia="Times New Roman" w:hAnsi="Arial" w:cs="Arial"/>
        </w:rPr>
      </w:pP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</w:p>
    <w:p w14:paraId="0E4FDEEE" w14:textId="74445332" w:rsidR="001754A6" w:rsidRDefault="001754A6" w:rsidP="001754A6">
      <w:pPr>
        <w:rPr>
          <w:rFonts w:ascii="Arial" w:eastAsia="Times New Roman" w:hAnsi="Arial" w:cs="Arial"/>
          <w:b/>
          <w:bCs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V.        COMMITTEE REPORTS (Committees in BOLD to report out)</w:t>
      </w:r>
    </w:p>
    <w:p w14:paraId="7C38A54A" w14:textId="77777777" w:rsidR="00B94958" w:rsidRDefault="00B94958" w:rsidP="001754A6">
      <w:pPr>
        <w:rPr>
          <w:rFonts w:ascii="Arial" w:eastAsia="Times New Roman" w:hAnsi="Arial" w:cs="Arial"/>
          <w:b/>
          <w:bCs/>
          <w:color w:val="000000"/>
        </w:rPr>
      </w:pPr>
    </w:p>
    <w:p w14:paraId="39449D46" w14:textId="77777777" w:rsidR="00C672AA" w:rsidRPr="004640BF" w:rsidRDefault="00C672AA" w:rsidP="001754A6">
      <w:pPr>
        <w:rPr>
          <w:rFonts w:ascii="Arial" w:eastAsia="Times New Roman" w:hAnsi="Arial" w:cs="Arial"/>
        </w:rPr>
      </w:pPr>
    </w:p>
    <w:p w14:paraId="292812B3" w14:textId="034F90CF" w:rsidR="001754A6" w:rsidRPr="00B94958" w:rsidRDefault="00C672AA" w:rsidP="00C672AA">
      <w:pPr>
        <w:numPr>
          <w:ilvl w:val="0"/>
          <w:numId w:val="5"/>
        </w:numPr>
        <w:jc w:val="right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</w:t>
      </w:r>
      <w:r w:rsidR="001754A6" w:rsidRPr="004640BF">
        <w:rPr>
          <w:rFonts w:ascii="Arial" w:eastAsia="Times New Roman" w:hAnsi="Arial" w:cs="Arial"/>
          <w:b/>
          <w:bCs/>
          <w:color w:val="000000"/>
        </w:rPr>
        <w:t xml:space="preserve">Policy and Legislation </w:t>
      </w:r>
      <w:r w:rsidR="001754A6" w:rsidRPr="004640BF">
        <w:rPr>
          <w:rFonts w:ascii="Arial" w:eastAsia="Times New Roman" w:hAnsi="Arial" w:cs="Arial"/>
          <w:b/>
          <w:bCs/>
          <w:color w:val="000000"/>
        </w:rPr>
        <w:tab/>
      </w:r>
      <w:r w:rsidR="001754A6" w:rsidRPr="004640BF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 xml:space="preserve">                            </w:t>
      </w:r>
      <w:r w:rsidRPr="00C672AA">
        <w:rPr>
          <w:rFonts w:ascii="Arial" w:eastAsia="Times New Roman" w:hAnsi="Arial" w:cs="Arial"/>
          <w:b/>
          <w:color w:val="000000"/>
        </w:rPr>
        <w:t>Commissioner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="001754A6" w:rsidRPr="004640BF">
        <w:rPr>
          <w:rFonts w:ascii="Arial" w:eastAsia="Times New Roman" w:hAnsi="Arial" w:cs="Arial"/>
          <w:b/>
          <w:bCs/>
          <w:color w:val="000000"/>
        </w:rPr>
        <w:t>Rubin</w:t>
      </w:r>
    </w:p>
    <w:p w14:paraId="1E72FF63" w14:textId="77777777" w:rsidR="00B94958" w:rsidRPr="004640BF" w:rsidRDefault="00B94958" w:rsidP="00B94958">
      <w:pPr>
        <w:ind w:left="1080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01622663" w14:textId="600C7FDB" w:rsidR="001754A6" w:rsidRPr="004640BF" w:rsidRDefault="001754A6" w:rsidP="001754A6">
      <w:pPr>
        <w:numPr>
          <w:ilvl w:val="0"/>
          <w:numId w:val="6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Commissioner Rubin shared that two of the four </w:t>
      </w:r>
      <w:r w:rsidR="00B94958">
        <w:rPr>
          <w:rFonts w:ascii="Arial" w:eastAsia="Times New Roman" w:hAnsi="Arial" w:cs="Arial"/>
          <w:color w:val="000000"/>
        </w:rPr>
        <w:t xml:space="preserve">CFW supported </w:t>
      </w:r>
      <w:r w:rsidRPr="004640BF">
        <w:rPr>
          <w:rFonts w:ascii="Arial" w:eastAsia="Times New Roman" w:hAnsi="Arial" w:cs="Arial"/>
          <w:color w:val="000000"/>
        </w:rPr>
        <w:t>bills passed</w:t>
      </w:r>
      <w:r w:rsidR="00B94958">
        <w:rPr>
          <w:rFonts w:ascii="Arial" w:eastAsia="Times New Roman" w:hAnsi="Arial" w:cs="Arial"/>
          <w:color w:val="000000"/>
        </w:rPr>
        <w:t xml:space="preserve"> in the Maryland Assembly.</w:t>
      </w:r>
      <w:r w:rsidR="00892D9A">
        <w:rPr>
          <w:rFonts w:ascii="Arial" w:eastAsia="Times New Roman" w:hAnsi="Arial" w:cs="Arial"/>
          <w:color w:val="000000"/>
        </w:rPr>
        <w:t xml:space="preserve"> Support was done virtually and via letters.</w:t>
      </w:r>
    </w:p>
    <w:p w14:paraId="2D6750C6" w14:textId="0C9934FF" w:rsidR="001754A6" w:rsidRPr="004640BF" w:rsidRDefault="001754A6" w:rsidP="001754A6">
      <w:pPr>
        <w:numPr>
          <w:ilvl w:val="1"/>
          <w:numId w:val="6"/>
        </w:numPr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i/>
          <w:iCs/>
          <w:color w:val="000000"/>
        </w:rPr>
        <w:t>Maryland Health Equity Resource Act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B94958">
        <w:rPr>
          <w:rFonts w:ascii="Arial" w:eastAsia="Times New Roman" w:hAnsi="Arial" w:cs="Arial"/>
          <w:color w:val="000000"/>
        </w:rPr>
        <w:t>–</w:t>
      </w:r>
      <w:r w:rsidRPr="004640BF">
        <w:rPr>
          <w:rFonts w:ascii="Arial" w:eastAsia="Times New Roman" w:hAnsi="Arial" w:cs="Arial"/>
          <w:color w:val="000000"/>
        </w:rPr>
        <w:t xml:space="preserve"> passed</w:t>
      </w:r>
      <w:r w:rsidR="00B94958">
        <w:rPr>
          <w:rFonts w:ascii="Arial" w:eastAsia="Times New Roman" w:hAnsi="Arial" w:cs="Arial"/>
          <w:color w:val="000000"/>
        </w:rPr>
        <w:t>.</w:t>
      </w:r>
    </w:p>
    <w:p w14:paraId="6F92873B" w14:textId="5AA9FADD" w:rsidR="001754A6" w:rsidRPr="004640BF" w:rsidRDefault="001754A6" w:rsidP="001754A6">
      <w:pPr>
        <w:numPr>
          <w:ilvl w:val="1"/>
          <w:numId w:val="6"/>
        </w:numPr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i/>
          <w:iCs/>
          <w:color w:val="000000"/>
        </w:rPr>
        <w:t>Paid Family and Medical Leave Bill</w:t>
      </w:r>
      <w:r w:rsidRPr="004640BF">
        <w:rPr>
          <w:rFonts w:ascii="Arial" w:eastAsia="Times New Roman" w:hAnsi="Arial" w:cs="Arial"/>
          <w:color w:val="000000"/>
        </w:rPr>
        <w:t xml:space="preserve"> did not make it out of </w:t>
      </w:r>
      <w:proofErr w:type="gramStart"/>
      <w:r w:rsidRPr="004640BF">
        <w:rPr>
          <w:rFonts w:ascii="Arial" w:eastAsia="Times New Roman" w:hAnsi="Arial" w:cs="Arial"/>
          <w:color w:val="000000"/>
        </w:rPr>
        <w:t>committee</w:t>
      </w:r>
      <w:proofErr w:type="gramEnd"/>
      <w:r w:rsidR="00B94958">
        <w:rPr>
          <w:rFonts w:ascii="Arial" w:eastAsia="Times New Roman" w:hAnsi="Arial" w:cs="Arial"/>
          <w:color w:val="000000"/>
        </w:rPr>
        <w:t xml:space="preserve"> but its sponsor </w:t>
      </w:r>
      <w:r w:rsidRPr="004640BF">
        <w:rPr>
          <w:rFonts w:ascii="Arial" w:eastAsia="Times New Roman" w:hAnsi="Arial" w:cs="Arial"/>
          <w:color w:val="000000"/>
        </w:rPr>
        <w:t>expressed</w:t>
      </w:r>
      <w:r w:rsidR="00B94958">
        <w:rPr>
          <w:rFonts w:ascii="Arial" w:eastAsia="Times New Roman" w:hAnsi="Arial" w:cs="Arial"/>
          <w:color w:val="000000"/>
        </w:rPr>
        <w:t xml:space="preserve"> </w:t>
      </w:r>
      <w:r w:rsidRPr="004640BF">
        <w:rPr>
          <w:rFonts w:ascii="Arial" w:eastAsia="Times New Roman" w:hAnsi="Arial" w:cs="Arial"/>
          <w:color w:val="000000"/>
        </w:rPr>
        <w:t>hope for next year</w:t>
      </w:r>
      <w:r w:rsidR="00B94958">
        <w:rPr>
          <w:rFonts w:ascii="Arial" w:eastAsia="Times New Roman" w:hAnsi="Arial" w:cs="Arial"/>
          <w:color w:val="000000"/>
        </w:rPr>
        <w:t>’s passage.</w:t>
      </w:r>
    </w:p>
    <w:p w14:paraId="635ADCD4" w14:textId="0CB45A7B" w:rsidR="001754A6" w:rsidRPr="004640BF" w:rsidRDefault="00B94958" w:rsidP="001754A6">
      <w:pPr>
        <w:numPr>
          <w:ilvl w:val="1"/>
          <w:numId w:val="6"/>
        </w:numPr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i/>
          <w:iCs/>
          <w:color w:val="000000"/>
        </w:rPr>
        <w:lastRenderedPageBreak/>
        <w:t>Maryland Essential</w:t>
      </w:r>
      <w:r w:rsidR="001754A6" w:rsidRPr="004640BF">
        <w:rPr>
          <w:rFonts w:ascii="Arial" w:eastAsia="Times New Roman" w:hAnsi="Arial" w:cs="Arial"/>
          <w:i/>
          <w:iCs/>
          <w:color w:val="000000"/>
        </w:rPr>
        <w:t xml:space="preserve"> Workers Protections Act</w:t>
      </w:r>
      <w:r w:rsidR="001754A6" w:rsidRPr="004640BF">
        <w:rPr>
          <w:rFonts w:ascii="Arial" w:eastAsia="Times New Roman" w:hAnsi="Arial" w:cs="Arial"/>
          <w:color w:val="000000"/>
        </w:rPr>
        <w:t xml:space="preserve"> - passed.</w:t>
      </w:r>
    </w:p>
    <w:p w14:paraId="2FD692F3" w14:textId="1F05A04C" w:rsidR="001754A6" w:rsidRPr="004640BF" w:rsidRDefault="001754A6" w:rsidP="001754A6">
      <w:pPr>
        <w:numPr>
          <w:ilvl w:val="1"/>
          <w:numId w:val="6"/>
        </w:numPr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i/>
          <w:iCs/>
          <w:color w:val="000000"/>
        </w:rPr>
        <w:t>Repeal of Spousal Defense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Pr="004640BF">
        <w:rPr>
          <w:rFonts w:ascii="Arial" w:eastAsia="Times New Roman" w:hAnsi="Arial" w:cs="Arial"/>
          <w:i/>
          <w:iCs/>
          <w:color w:val="000000"/>
        </w:rPr>
        <w:t xml:space="preserve">Bill </w:t>
      </w:r>
      <w:r w:rsidRPr="004640BF">
        <w:rPr>
          <w:rFonts w:ascii="Arial" w:eastAsia="Times New Roman" w:hAnsi="Arial" w:cs="Arial"/>
          <w:color w:val="000000"/>
        </w:rPr>
        <w:t xml:space="preserve">- not passed. Commissioner Drew shared that </w:t>
      </w:r>
      <w:r w:rsidR="00B94958">
        <w:rPr>
          <w:rFonts w:ascii="Arial" w:eastAsia="Times New Roman" w:hAnsi="Arial" w:cs="Arial"/>
          <w:color w:val="000000"/>
        </w:rPr>
        <w:t xml:space="preserve">after </w:t>
      </w:r>
      <w:r w:rsidRPr="004640BF">
        <w:rPr>
          <w:rFonts w:ascii="Arial" w:eastAsia="Times New Roman" w:hAnsi="Arial" w:cs="Arial"/>
          <w:color w:val="000000"/>
        </w:rPr>
        <w:t xml:space="preserve">passing both </w:t>
      </w:r>
      <w:r w:rsidR="00B94958">
        <w:rPr>
          <w:rFonts w:ascii="Arial" w:eastAsia="Times New Roman" w:hAnsi="Arial" w:cs="Arial"/>
          <w:color w:val="000000"/>
        </w:rPr>
        <w:t>Hou</w:t>
      </w:r>
      <w:r w:rsidRPr="004640BF">
        <w:rPr>
          <w:rFonts w:ascii="Arial" w:eastAsia="Times New Roman" w:hAnsi="Arial" w:cs="Arial"/>
          <w:color w:val="000000"/>
        </w:rPr>
        <w:t>se</w:t>
      </w:r>
      <w:r w:rsidR="00B94958">
        <w:rPr>
          <w:rFonts w:ascii="Arial" w:eastAsia="Times New Roman" w:hAnsi="Arial" w:cs="Arial"/>
          <w:color w:val="000000"/>
        </w:rPr>
        <w:t xml:space="preserve"> and Senate, </w:t>
      </w:r>
      <w:r w:rsidRPr="004640BF">
        <w:rPr>
          <w:rFonts w:ascii="Arial" w:eastAsia="Times New Roman" w:hAnsi="Arial" w:cs="Arial"/>
          <w:color w:val="000000"/>
        </w:rPr>
        <w:t>amendments</w:t>
      </w:r>
      <w:r w:rsidR="00B94958">
        <w:rPr>
          <w:rFonts w:ascii="Arial" w:eastAsia="Times New Roman" w:hAnsi="Arial" w:cs="Arial"/>
          <w:color w:val="000000"/>
        </w:rPr>
        <w:t xml:space="preserve"> were added </w:t>
      </w:r>
      <w:proofErr w:type="gramStart"/>
      <w:r w:rsidR="00B94958">
        <w:rPr>
          <w:rFonts w:ascii="Arial" w:eastAsia="Times New Roman" w:hAnsi="Arial" w:cs="Arial"/>
          <w:color w:val="000000"/>
        </w:rPr>
        <w:t>in an</w:t>
      </w:r>
      <w:r w:rsidRPr="004640BF">
        <w:rPr>
          <w:rFonts w:ascii="Arial" w:eastAsia="Times New Roman" w:hAnsi="Arial" w:cs="Arial"/>
          <w:color w:val="000000"/>
        </w:rPr>
        <w:t xml:space="preserve"> attempt</w:t>
      </w:r>
      <w:r w:rsidR="00B94958">
        <w:rPr>
          <w:rFonts w:ascii="Arial" w:eastAsia="Times New Roman" w:hAnsi="Arial" w:cs="Arial"/>
          <w:color w:val="000000"/>
        </w:rPr>
        <w:t xml:space="preserve"> </w:t>
      </w:r>
      <w:r w:rsidRPr="004640BF">
        <w:rPr>
          <w:rFonts w:ascii="Arial" w:eastAsia="Times New Roman" w:hAnsi="Arial" w:cs="Arial"/>
          <w:color w:val="000000"/>
        </w:rPr>
        <w:t>to</w:t>
      </w:r>
      <w:proofErr w:type="gramEnd"/>
      <w:r w:rsidRPr="004640BF">
        <w:rPr>
          <w:rFonts w:ascii="Arial" w:eastAsia="Times New Roman" w:hAnsi="Arial" w:cs="Arial"/>
          <w:color w:val="000000"/>
        </w:rPr>
        <w:t xml:space="preserve"> strip the original bill</w:t>
      </w:r>
      <w:r w:rsidR="00B94958">
        <w:rPr>
          <w:rFonts w:ascii="Arial" w:eastAsia="Times New Roman" w:hAnsi="Arial" w:cs="Arial"/>
          <w:color w:val="000000"/>
        </w:rPr>
        <w:t xml:space="preserve"> of its effect and the bill was withdrawn.</w:t>
      </w:r>
    </w:p>
    <w:p w14:paraId="55D03743" w14:textId="77777777" w:rsidR="001754A6" w:rsidRPr="004640BF" w:rsidRDefault="001754A6" w:rsidP="001754A6">
      <w:pPr>
        <w:rPr>
          <w:rFonts w:ascii="Arial" w:eastAsia="Times New Roman" w:hAnsi="Arial" w:cs="Arial"/>
        </w:rPr>
      </w:pPr>
      <w:r w:rsidRPr="004640BF">
        <w:rPr>
          <w:rFonts w:ascii="Arial" w:eastAsia="Times New Roman" w:hAnsi="Arial" w:cs="Arial"/>
        </w:rPr>
        <w:br/>
      </w:r>
    </w:p>
    <w:p w14:paraId="2FE4EE04" w14:textId="0CAAC673" w:rsidR="001754A6" w:rsidRPr="00B94958" w:rsidRDefault="001754A6" w:rsidP="001754A6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Program Planning</w:t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Pr="00B94958">
        <w:rPr>
          <w:rFonts w:ascii="Arial" w:eastAsia="Times New Roman" w:hAnsi="Arial" w:cs="Arial"/>
          <w:b/>
          <w:color w:val="000000"/>
        </w:rPr>
        <w:tab/>
      </w:r>
      <w:r w:rsidR="00B94958">
        <w:rPr>
          <w:rFonts w:ascii="Arial" w:eastAsia="Times New Roman" w:hAnsi="Arial" w:cs="Arial"/>
          <w:b/>
          <w:color w:val="000000"/>
        </w:rPr>
        <w:t xml:space="preserve">   </w:t>
      </w:r>
      <w:r w:rsidR="00B94958" w:rsidRPr="00B94958">
        <w:rPr>
          <w:rFonts w:ascii="Arial" w:eastAsia="Times New Roman" w:hAnsi="Arial" w:cs="Arial"/>
          <w:b/>
          <w:color w:val="000000"/>
        </w:rPr>
        <w:t>Commissioner</w:t>
      </w:r>
      <w:r w:rsidR="00B94958">
        <w:rPr>
          <w:rFonts w:ascii="Arial" w:eastAsia="Times New Roman" w:hAnsi="Arial" w:cs="Arial"/>
          <w:color w:val="000000"/>
        </w:rPr>
        <w:t xml:space="preserve"> </w:t>
      </w:r>
      <w:r w:rsidRPr="004640BF">
        <w:rPr>
          <w:rFonts w:ascii="Arial" w:eastAsia="Times New Roman" w:hAnsi="Arial" w:cs="Arial"/>
          <w:b/>
          <w:bCs/>
          <w:color w:val="000000"/>
        </w:rPr>
        <w:t>Enendu</w:t>
      </w:r>
    </w:p>
    <w:p w14:paraId="0E8BE19A" w14:textId="77777777" w:rsidR="00B94958" w:rsidRPr="004640BF" w:rsidRDefault="00B94958" w:rsidP="00892D9A">
      <w:pPr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7C8BDFC6" w14:textId="6FC24E41" w:rsidR="001754A6" w:rsidRPr="004640BF" w:rsidRDefault="001754A6" w:rsidP="001754A6">
      <w:pPr>
        <w:numPr>
          <w:ilvl w:val="0"/>
          <w:numId w:val="8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Commissioner Enendu shared the dates </w:t>
      </w:r>
      <w:r w:rsidR="00892D9A">
        <w:rPr>
          <w:rFonts w:ascii="Arial" w:eastAsia="Times New Roman" w:hAnsi="Arial" w:cs="Arial"/>
          <w:color w:val="000000"/>
        </w:rPr>
        <w:t>for programming where</w:t>
      </w:r>
      <w:r w:rsidRPr="004640BF">
        <w:rPr>
          <w:rFonts w:ascii="Arial" w:eastAsia="Times New Roman" w:hAnsi="Arial" w:cs="Arial"/>
          <w:color w:val="000000"/>
        </w:rPr>
        <w:t xml:space="preserve"> proctors</w:t>
      </w:r>
      <w:r w:rsidR="00892D9A">
        <w:rPr>
          <w:rFonts w:ascii="Arial" w:eastAsia="Times New Roman" w:hAnsi="Arial" w:cs="Arial"/>
          <w:color w:val="000000"/>
        </w:rPr>
        <w:t xml:space="preserve"> are still needed. Commissioners were encouraged to sign-up to serve.</w:t>
      </w:r>
    </w:p>
    <w:p w14:paraId="1D14A458" w14:textId="1F23D656" w:rsidR="001754A6" w:rsidRPr="004640BF" w:rsidRDefault="00892D9A" w:rsidP="001754A6">
      <w:pPr>
        <w:numPr>
          <w:ilvl w:val="0"/>
          <w:numId w:val="8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CFW </w:t>
      </w:r>
      <w:r w:rsidR="001754A6" w:rsidRPr="004640BF">
        <w:rPr>
          <w:rFonts w:ascii="Arial" w:eastAsia="Times New Roman" w:hAnsi="Arial" w:cs="Arial"/>
          <w:color w:val="000000"/>
        </w:rPr>
        <w:t xml:space="preserve">Career Series and Self Defense </w:t>
      </w:r>
      <w:r>
        <w:rPr>
          <w:rFonts w:ascii="Arial" w:eastAsia="Times New Roman" w:hAnsi="Arial" w:cs="Arial"/>
          <w:color w:val="000000"/>
        </w:rPr>
        <w:t xml:space="preserve">courses </w:t>
      </w:r>
      <w:r w:rsidR="001754A6" w:rsidRPr="004640BF">
        <w:rPr>
          <w:rFonts w:ascii="Arial" w:eastAsia="Times New Roman" w:hAnsi="Arial" w:cs="Arial"/>
          <w:color w:val="000000"/>
        </w:rPr>
        <w:t>dates are set.</w:t>
      </w:r>
    </w:p>
    <w:p w14:paraId="3BF18FB9" w14:textId="19C88DC5" w:rsidR="001754A6" w:rsidRPr="00892D9A" w:rsidRDefault="001754A6" w:rsidP="001754A6">
      <w:pPr>
        <w:numPr>
          <w:ilvl w:val="0"/>
          <w:numId w:val="8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Commissioner Rubin asked about the</w:t>
      </w:r>
      <w:r w:rsidRPr="004640BF">
        <w:rPr>
          <w:rFonts w:ascii="Arial" w:eastAsia="Times New Roman" w:hAnsi="Arial" w:cs="Arial"/>
          <w:i/>
          <w:iCs/>
          <w:color w:val="000000"/>
        </w:rPr>
        <w:t xml:space="preserve"> Sex After 50 </w:t>
      </w:r>
      <w:r w:rsidRPr="004640BF">
        <w:rPr>
          <w:rFonts w:ascii="Arial" w:eastAsia="Times New Roman" w:hAnsi="Arial" w:cs="Arial"/>
          <w:color w:val="000000"/>
        </w:rPr>
        <w:t xml:space="preserve">program. Commissioner </w:t>
      </w:r>
      <w:r w:rsidR="00892D9A" w:rsidRPr="004640BF">
        <w:rPr>
          <w:rFonts w:ascii="Arial" w:eastAsia="Times New Roman" w:hAnsi="Arial" w:cs="Arial"/>
          <w:color w:val="000000"/>
        </w:rPr>
        <w:t>Enendu</w:t>
      </w:r>
      <w:r w:rsidRPr="004640BF">
        <w:rPr>
          <w:rFonts w:ascii="Arial" w:eastAsia="Times New Roman" w:hAnsi="Arial" w:cs="Arial"/>
          <w:color w:val="000000"/>
        </w:rPr>
        <w:t xml:space="preserve"> shared that this is still in </w:t>
      </w:r>
      <w:r w:rsidR="00892D9A">
        <w:rPr>
          <w:rFonts w:ascii="Arial" w:eastAsia="Times New Roman" w:hAnsi="Arial" w:cs="Arial"/>
          <w:color w:val="000000"/>
        </w:rPr>
        <w:t>the planning stage</w:t>
      </w:r>
      <w:r w:rsidRPr="004640BF">
        <w:rPr>
          <w:rFonts w:ascii="Arial" w:eastAsia="Times New Roman" w:hAnsi="Arial" w:cs="Arial"/>
          <w:color w:val="000000"/>
        </w:rPr>
        <w:t xml:space="preserve">. </w:t>
      </w:r>
      <w:r w:rsidRPr="004640BF">
        <w:rPr>
          <w:rFonts w:ascii="Arial" w:eastAsia="Times New Roman" w:hAnsi="Arial" w:cs="Arial"/>
          <w:color w:val="000000"/>
        </w:rPr>
        <w:br/>
      </w:r>
    </w:p>
    <w:p w14:paraId="3D23782F" w14:textId="589A246C" w:rsidR="001754A6" w:rsidRDefault="001754A6" w:rsidP="001754A6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892D9A">
        <w:rPr>
          <w:rFonts w:ascii="Arial" w:eastAsia="Times New Roman" w:hAnsi="Arial" w:cs="Arial"/>
          <w:color w:val="000000"/>
        </w:rPr>
        <w:t>Budget</w:t>
      </w:r>
      <w:r w:rsidRPr="00892D9A">
        <w:rPr>
          <w:rFonts w:ascii="Arial" w:eastAsia="Times New Roman" w:hAnsi="Arial" w:cs="Arial"/>
          <w:color w:val="000000"/>
        </w:rPr>
        <w:tab/>
      </w:r>
      <w:r w:rsidRPr="00892D9A">
        <w:rPr>
          <w:rFonts w:ascii="Arial" w:eastAsia="Times New Roman" w:hAnsi="Arial" w:cs="Arial"/>
          <w:bCs/>
          <w:color w:val="000000"/>
        </w:rPr>
        <w:tab/>
      </w:r>
      <w:r w:rsidRPr="00892D9A">
        <w:rPr>
          <w:rFonts w:ascii="Arial" w:eastAsia="Times New Roman" w:hAnsi="Arial" w:cs="Arial"/>
          <w:bCs/>
          <w:color w:val="000000"/>
        </w:rPr>
        <w:tab/>
      </w:r>
      <w:r w:rsidRPr="00892D9A">
        <w:rPr>
          <w:rFonts w:ascii="Arial" w:eastAsia="Times New Roman" w:hAnsi="Arial" w:cs="Arial"/>
          <w:bCs/>
          <w:color w:val="000000"/>
        </w:rPr>
        <w:tab/>
      </w:r>
      <w:r w:rsidRPr="00892D9A">
        <w:rPr>
          <w:rFonts w:ascii="Arial" w:eastAsia="Times New Roman" w:hAnsi="Arial" w:cs="Arial"/>
          <w:bCs/>
          <w:color w:val="000000"/>
        </w:rPr>
        <w:tab/>
      </w:r>
      <w:r w:rsidRPr="00892D9A">
        <w:rPr>
          <w:rFonts w:ascii="Arial" w:eastAsia="Times New Roman" w:hAnsi="Arial" w:cs="Arial"/>
          <w:bCs/>
          <w:color w:val="000000"/>
        </w:rPr>
        <w:tab/>
      </w:r>
      <w:r w:rsidR="00892D9A">
        <w:rPr>
          <w:rFonts w:ascii="Arial" w:eastAsia="Times New Roman" w:hAnsi="Arial" w:cs="Arial"/>
          <w:bCs/>
          <w:color w:val="000000"/>
        </w:rPr>
        <w:t xml:space="preserve">                  </w:t>
      </w:r>
      <w:r w:rsidR="00892D9A" w:rsidRPr="00892D9A">
        <w:rPr>
          <w:rFonts w:ascii="Arial" w:eastAsia="Times New Roman" w:hAnsi="Arial" w:cs="Arial"/>
          <w:bCs/>
          <w:color w:val="000000"/>
        </w:rPr>
        <w:t>Commissioner</w:t>
      </w:r>
      <w:r w:rsidR="00892D9A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4640BF">
        <w:rPr>
          <w:rFonts w:ascii="Arial" w:eastAsia="Times New Roman" w:hAnsi="Arial" w:cs="Arial"/>
          <w:color w:val="000000"/>
        </w:rPr>
        <w:t>Ahmad</w:t>
      </w:r>
    </w:p>
    <w:p w14:paraId="13A30661" w14:textId="77777777" w:rsidR="00892D9A" w:rsidRDefault="00892D9A" w:rsidP="00892D9A">
      <w:pPr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42C93ADF" w14:textId="77777777" w:rsidR="00892D9A" w:rsidRPr="004640BF" w:rsidRDefault="00892D9A" w:rsidP="00892D9A">
      <w:pPr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14C683F6" w14:textId="7267981F" w:rsidR="001754A6" w:rsidRPr="00892D9A" w:rsidRDefault="00892D9A" w:rsidP="00892D9A">
      <w:pPr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d.   R</w:t>
      </w:r>
      <w:r w:rsidRPr="00892D9A">
        <w:rPr>
          <w:rFonts w:ascii="Arial" w:eastAsia="Times New Roman" w:hAnsi="Arial" w:cs="Arial"/>
          <w:color w:val="000000"/>
        </w:rPr>
        <w:t>esearch</w:t>
      </w:r>
      <w:r w:rsidR="001754A6" w:rsidRPr="00892D9A">
        <w:rPr>
          <w:rFonts w:ascii="Arial" w:eastAsia="Times New Roman" w:hAnsi="Arial" w:cs="Arial"/>
          <w:color w:val="000000"/>
        </w:rPr>
        <w:t> and Evaluation</w:t>
      </w:r>
      <w:r w:rsidR="001754A6" w:rsidRPr="00892D9A">
        <w:rPr>
          <w:rFonts w:ascii="Arial" w:eastAsia="Times New Roman" w:hAnsi="Arial" w:cs="Arial"/>
          <w:color w:val="000000"/>
        </w:rPr>
        <w:tab/>
      </w:r>
      <w:r w:rsidR="001754A6" w:rsidRPr="00892D9A">
        <w:rPr>
          <w:rFonts w:ascii="Arial" w:eastAsia="Times New Roman" w:hAnsi="Arial" w:cs="Arial"/>
          <w:color w:val="000000"/>
        </w:rPr>
        <w:tab/>
      </w:r>
      <w:r w:rsidR="001754A6" w:rsidRPr="00892D9A">
        <w:rPr>
          <w:rFonts w:ascii="Arial" w:eastAsia="Times New Roman" w:hAnsi="Arial" w:cs="Arial"/>
          <w:color w:val="000000"/>
        </w:rPr>
        <w:tab/>
      </w:r>
      <w:r w:rsidR="001754A6" w:rsidRPr="00892D9A">
        <w:rPr>
          <w:rFonts w:ascii="Arial" w:eastAsia="Times New Roman" w:hAnsi="Arial" w:cs="Arial"/>
          <w:color w:val="000000"/>
        </w:rPr>
        <w:tab/>
      </w:r>
      <w:r w:rsidR="001754A6" w:rsidRPr="00892D9A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 xml:space="preserve">            </w:t>
      </w:r>
      <w:proofErr w:type="gramStart"/>
      <w:r>
        <w:rPr>
          <w:rFonts w:ascii="Arial" w:eastAsia="Times New Roman" w:hAnsi="Arial" w:cs="Arial"/>
          <w:color w:val="000000"/>
        </w:rPr>
        <w:t xml:space="preserve">   </w:t>
      </w:r>
      <w:r w:rsidR="001754A6" w:rsidRPr="00892D9A">
        <w:rPr>
          <w:rFonts w:ascii="Arial" w:eastAsia="Times New Roman" w:hAnsi="Arial" w:cs="Arial"/>
          <w:color w:val="000000"/>
        </w:rPr>
        <w:t>(</w:t>
      </w:r>
      <w:proofErr w:type="gramEnd"/>
      <w:r w:rsidR="001754A6" w:rsidRPr="00892D9A">
        <w:rPr>
          <w:rFonts w:ascii="Arial" w:eastAsia="Times New Roman" w:hAnsi="Arial" w:cs="Arial"/>
          <w:color w:val="000000"/>
        </w:rPr>
        <w:t>Chair needed)</w:t>
      </w:r>
    </w:p>
    <w:p w14:paraId="1EC12286" w14:textId="77777777" w:rsidR="001754A6" w:rsidRPr="004640BF" w:rsidRDefault="001754A6" w:rsidP="001754A6">
      <w:pPr>
        <w:rPr>
          <w:rFonts w:ascii="Arial" w:eastAsia="Times New Roman" w:hAnsi="Arial" w:cs="Arial"/>
        </w:rPr>
      </w:pPr>
      <w:r w:rsidRPr="004640BF">
        <w:rPr>
          <w:rFonts w:ascii="Arial" w:eastAsia="Times New Roman" w:hAnsi="Arial" w:cs="Arial"/>
        </w:rPr>
        <w:br/>
      </w:r>
    </w:p>
    <w:p w14:paraId="72564452" w14:textId="6F03377D" w:rsidR="001754A6" w:rsidRDefault="001754A6" w:rsidP="001754A6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Emerging Leaders</w:t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="00892D9A">
        <w:rPr>
          <w:rFonts w:ascii="Arial" w:eastAsia="Times New Roman" w:hAnsi="Arial" w:cs="Arial"/>
          <w:b/>
          <w:bCs/>
          <w:color w:val="000000"/>
        </w:rPr>
        <w:t xml:space="preserve">                Commissioner We</w:t>
      </w:r>
      <w:r w:rsidRPr="004640BF">
        <w:rPr>
          <w:rFonts w:ascii="Arial" w:eastAsia="Times New Roman" w:hAnsi="Arial" w:cs="Arial"/>
          <w:b/>
          <w:bCs/>
          <w:color w:val="000000"/>
        </w:rPr>
        <w:t>isel</w:t>
      </w:r>
    </w:p>
    <w:p w14:paraId="69749950" w14:textId="77777777" w:rsidR="00892D9A" w:rsidRPr="004640BF" w:rsidRDefault="00892D9A" w:rsidP="00892D9A">
      <w:pPr>
        <w:ind w:left="720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7287EF3A" w14:textId="0B43D274" w:rsidR="001754A6" w:rsidRPr="004640BF" w:rsidRDefault="001754A6" w:rsidP="001754A6">
      <w:pPr>
        <w:numPr>
          <w:ilvl w:val="0"/>
          <w:numId w:val="12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The Girl Power Contest is done</w:t>
      </w:r>
      <w:r w:rsidR="00892D9A">
        <w:rPr>
          <w:rFonts w:ascii="Arial" w:eastAsia="Times New Roman" w:hAnsi="Arial" w:cs="Arial"/>
          <w:color w:val="000000"/>
        </w:rPr>
        <w:t xml:space="preserve"> and was a </w:t>
      </w:r>
      <w:r w:rsidR="00C66450">
        <w:rPr>
          <w:rFonts w:ascii="Arial" w:eastAsia="Times New Roman" w:hAnsi="Arial" w:cs="Arial"/>
          <w:color w:val="000000"/>
        </w:rPr>
        <w:t xml:space="preserve">great </w:t>
      </w:r>
      <w:r w:rsidR="00892D9A">
        <w:rPr>
          <w:rFonts w:ascii="Arial" w:eastAsia="Times New Roman" w:hAnsi="Arial" w:cs="Arial"/>
          <w:color w:val="000000"/>
        </w:rPr>
        <w:t>success</w:t>
      </w:r>
      <w:r w:rsidR="00C66450">
        <w:rPr>
          <w:rFonts w:ascii="Arial" w:eastAsia="Times New Roman" w:hAnsi="Arial" w:cs="Arial"/>
          <w:color w:val="000000"/>
        </w:rPr>
        <w:t xml:space="preserve"> </w:t>
      </w:r>
      <w:r w:rsidRPr="004640BF">
        <w:rPr>
          <w:rFonts w:ascii="Arial" w:eastAsia="Times New Roman" w:hAnsi="Arial" w:cs="Arial"/>
          <w:color w:val="000000"/>
        </w:rPr>
        <w:t xml:space="preserve">one of the largest </w:t>
      </w:r>
      <w:r w:rsidR="00892D9A">
        <w:rPr>
          <w:rFonts w:ascii="Arial" w:eastAsia="Times New Roman" w:hAnsi="Arial" w:cs="Arial"/>
          <w:color w:val="000000"/>
        </w:rPr>
        <w:t xml:space="preserve">number of </w:t>
      </w:r>
      <w:r w:rsidR="00C66450">
        <w:rPr>
          <w:rFonts w:ascii="Arial" w:eastAsia="Times New Roman" w:hAnsi="Arial" w:cs="Arial"/>
          <w:color w:val="000000"/>
        </w:rPr>
        <w:t>entries to date</w:t>
      </w:r>
      <w:r w:rsidRPr="004640BF">
        <w:rPr>
          <w:rFonts w:ascii="Arial" w:eastAsia="Times New Roman" w:hAnsi="Arial" w:cs="Arial"/>
          <w:color w:val="000000"/>
        </w:rPr>
        <w:t>. Thank you to all the judges. Winners were sent</w:t>
      </w:r>
      <w:r w:rsidR="00892D9A">
        <w:rPr>
          <w:rFonts w:ascii="Arial" w:eastAsia="Times New Roman" w:hAnsi="Arial" w:cs="Arial"/>
          <w:color w:val="000000"/>
        </w:rPr>
        <w:t xml:space="preserve"> bags of</w:t>
      </w:r>
      <w:r w:rsidRPr="004640BF">
        <w:rPr>
          <w:rFonts w:ascii="Arial" w:eastAsia="Times New Roman" w:hAnsi="Arial" w:cs="Arial"/>
          <w:color w:val="000000"/>
        </w:rPr>
        <w:t xml:space="preserve"> confetti, chocolates, and WLB swag items.</w:t>
      </w:r>
    </w:p>
    <w:p w14:paraId="63F18492" w14:textId="77777777" w:rsidR="001754A6" w:rsidRPr="004640BF" w:rsidRDefault="001754A6" w:rsidP="001754A6">
      <w:pPr>
        <w:rPr>
          <w:rFonts w:ascii="Arial" w:eastAsia="Times New Roman" w:hAnsi="Arial" w:cs="Arial"/>
        </w:rPr>
      </w:pPr>
      <w:r w:rsidRPr="004640BF">
        <w:rPr>
          <w:rFonts w:ascii="Arial" w:eastAsia="Times New Roman" w:hAnsi="Arial" w:cs="Arial"/>
        </w:rPr>
        <w:br/>
      </w:r>
    </w:p>
    <w:p w14:paraId="4377C2A9" w14:textId="6DC323C4" w:rsidR="001754A6" w:rsidRPr="004640BF" w:rsidRDefault="001754A6" w:rsidP="001754A6">
      <w:pPr>
        <w:numPr>
          <w:ilvl w:val="0"/>
          <w:numId w:val="13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Public Relations</w:t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="00C66450" w:rsidRPr="00C66450">
        <w:rPr>
          <w:rFonts w:ascii="Arial" w:eastAsia="Times New Roman" w:hAnsi="Arial" w:cs="Arial"/>
          <w:b/>
          <w:color w:val="000000"/>
        </w:rPr>
        <w:t xml:space="preserve">                           Commissioner</w:t>
      </w:r>
      <w:r w:rsidR="00C66450">
        <w:rPr>
          <w:rFonts w:ascii="Arial" w:eastAsia="Times New Roman" w:hAnsi="Arial" w:cs="Arial"/>
          <w:color w:val="000000"/>
        </w:rPr>
        <w:t xml:space="preserve"> </w:t>
      </w:r>
      <w:r w:rsidRPr="004640BF">
        <w:rPr>
          <w:rFonts w:ascii="Arial" w:eastAsia="Times New Roman" w:hAnsi="Arial" w:cs="Arial"/>
          <w:b/>
          <w:bCs/>
          <w:color w:val="000000"/>
        </w:rPr>
        <w:t>Argoti</w:t>
      </w:r>
    </w:p>
    <w:p w14:paraId="64739D44" w14:textId="4BC8791E" w:rsidR="001754A6" w:rsidRPr="004640BF" w:rsidRDefault="00C66450" w:rsidP="001754A6">
      <w:pPr>
        <w:numPr>
          <w:ilvl w:val="0"/>
          <w:numId w:val="14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</w:t>
      </w:r>
      <w:r w:rsidR="001754A6" w:rsidRPr="004640BF">
        <w:rPr>
          <w:rFonts w:ascii="Arial" w:eastAsia="Times New Roman" w:hAnsi="Arial" w:cs="Arial"/>
          <w:color w:val="000000"/>
        </w:rPr>
        <w:t>Committee did not meet this past month</w:t>
      </w:r>
      <w:r w:rsidR="00BB377B">
        <w:rPr>
          <w:rFonts w:ascii="Arial" w:eastAsia="Times New Roman" w:hAnsi="Arial" w:cs="Arial"/>
          <w:color w:val="000000"/>
        </w:rPr>
        <w:t xml:space="preserve"> </w:t>
      </w:r>
      <w:r w:rsidR="001754A6" w:rsidRPr="004640BF">
        <w:rPr>
          <w:rFonts w:ascii="Arial" w:eastAsia="Times New Roman" w:hAnsi="Arial" w:cs="Arial"/>
          <w:color w:val="000000"/>
        </w:rPr>
        <w:t>but is still working virtually</w:t>
      </w:r>
      <w:r>
        <w:rPr>
          <w:rFonts w:ascii="Arial" w:eastAsia="Times New Roman" w:hAnsi="Arial" w:cs="Arial"/>
          <w:color w:val="000000"/>
        </w:rPr>
        <w:t xml:space="preserve"> updating both the CFW </w:t>
      </w:r>
      <w:r w:rsidR="001754A6" w:rsidRPr="004640BF">
        <w:rPr>
          <w:rFonts w:ascii="Arial" w:eastAsia="Times New Roman" w:hAnsi="Arial" w:cs="Arial"/>
          <w:color w:val="000000"/>
        </w:rPr>
        <w:t xml:space="preserve">Resource </w:t>
      </w:r>
      <w:r>
        <w:rPr>
          <w:rFonts w:ascii="Arial" w:eastAsia="Times New Roman" w:hAnsi="Arial" w:cs="Arial"/>
          <w:color w:val="000000"/>
        </w:rPr>
        <w:t xml:space="preserve">List and </w:t>
      </w:r>
      <w:r w:rsidR="001754A6" w:rsidRPr="004640BF">
        <w:rPr>
          <w:rFonts w:ascii="Arial" w:eastAsia="Times New Roman" w:hAnsi="Arial" w:cs="Arial"/>
          <w:color w:val="000000"/>
        </w:rPr>
        <w:t>websit</w:t>
      </w:r>
      <w:r>
        <w:rPr>
          <w:rFonts w:ascii="Arial" w:eastAsia="Times New Roman" w:hAnsi="Arial" w:cs="Arial"/>
          <w:color w:val="000000"/>
        </w:rPr>
        <w:t>e.</w:t>
      </w:r>
    </w:p>
    <w:p w14:paraId="42652BAB" w14:textId="62789CC6" w:rsidR="001754A6" w:rsidRPr="004640BF" w:rsidRDefault="001754A6" w:rsidP="001754A6">
      <w:pPr>
        <w:numPr>
          <w:ilvl w:val="0"/>
          <w:numId w:val="14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Commissioner Rojas </w:t>
      </w:r>
      <w:r w:rsidR="00C66450">
        <w:rPr>
          <w:rFonts w:ascii="Arial" w:eastAsia="Times New Roman" w:hAnsi="Arial" w:cs="Arial"/>
          <w:color w:val="000000"/>
        </w:rPr>
        <w:t>commended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C66450" w:rsidRPr="004640BF">
        <w:rPr>
          <w:rFonts w:ascii="Arial" w:eastAsia="Times New Roman" w:hAnsi="Arial" w:cs="Arial"/>
          <w:color w:val="000000"/>
        </w:rPr>
        <w:t>b</w:t>
      </w:r>
      <w:r w:rsidR="00C66450">
        <w:rPr>
          <w:rFonts w:ascii="Arial" w:eastAsia="Times New Roman" w:hAnsi="Arial" w:cs="Arial"/>
          <w:color w:val="000000"/>
        </w:rPr>
        <w:t>oth on the quality and the constancy of our CFW media presence</w:t>
      </w:r>
      <w:r w:rsidRPr="004640BF">
        <w:rPr>
          <w:rFonts w:ascii="Arial" w:eastAsia="Times New Roman" w:hAnsi="Arial" w:cs="Arial"/>
          <w:color w:val="000000"/>
        </w:rPr>
        <w:t>. Commissioner Argoti</w:t>
      </w:r>
      <w:r w:rsidR="00C66450">
        <w:rPr>
          <w:rFonts w:ascii="Arial" w:eastAsia="Times New Roman" w:hAnsi="Arial" w:cs="Arial"/>
          <w:color w:val="000000"/>
        </w:rPr>
        <w:t xml:space="preserve"> also highlighted</w:t>
      </w:r>
      <w:r w:rsidRPr="004640BF">
        <w:rPr>
          <w:rFonts w:ascii="Arial" w:eastAsia="Times New Roman" w:hAnsi="Arial" w:cs="Arial"/>
          <w:color w:val="000000"/>
        </w:rPr>
        <w:t xml:space="preserve"> Program Manager Oyin for her social media and newsletter efforts.</w:t>
      </w:r>
    </w:p>
    <w:p w14:paraId="3E492387" w14:textId="77777777" w:rsidR="001754A6" w:rsidRPr="004640BF" w:rsidRDefault="001754A6" w:rsidP="001754A6">
      <w:pPr>
        <w:rPr>
          <w:rFonts w:ascii="Arial" w:eastAsia="Times New Roman" w:hAnsi="Arial" w:cs="Arial"/>
        </w:rPr>
      </w:pPr>
      <w:r w:rsidRPr="004640BF">
        <w:rPr>
          <w:rFonts w:ascii="Arial" w:eastAsia="Times New Roman" w:hAnsi="Arial" w:cs="Arial"/>
        </w:rPr>
        <w:br/>
      </w:r>
    </w:p>
    <w:p w14:paraId="16E4B4CF" w14:textId="72896203" w:rsidR="001754A6" w:rsidRDefault="001754A6" w:rsidP="001754A6">
      <w:pPr>
        <w:numPr>
          <w:ilvl w:val="0"/>
          <w:numId w:val="15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WLB</w:t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Pr="004640BF">
        <w:rPr>
          <w:rFonts w:ascii="Arial" w:eastAsia="Times New Roman" w:hAnsi="Arial" w:cs="Arial"/>
          <w:color w:val="000000"/>
        </w:rPr>
        <w:tab/>
      </w:r>
      <w:r w:rsidR="00C66450">
        <w:rPr>
          <w:rFonts w:ascii="Arial" w:eastAsia="Times New Roman" w:hAnsi="Arial" w:cs="Arial"/>
          <w:color w:val="000000"/>
        </w:rPr>
        <w:t xml:space="preserve">                        Commissioners </w:t>
      </w:r>
      <w:r w:rsidRPr="004640BF">
        <w:rPr>
          <w:rFonts w:ascii="Arial" w:eastAsia="Times New Roman" w:hAnsi="Arial" w:cs="Arial"/>
          <w:color w:val="000000"/>
        </w:rPr>
        <w:t>Rojas/Swanson</w:t>
      </w:r>
    </w:p>
    <w:p w14:paraId="1E9471F2" w14:textId="77777777" w:rsidR="00C66450" w:rsidRPr="004640BF" w:rsidRDefault="00C66450" w:rsidP="00C66450">
      <w:pPr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5EF9169B" w14:textId="77777777" w:rsidR="001754A6" w:rsidRPr="004640BF" w:rsidRDefault="001754A6" w:rsidP="001754A6">
      <w:pPr>
        <w:rPr>
          <w:rFonts w:ascii="Arial" w:eastAsia="Times New Roman" w:hAnsi="Arial" w:cs="Arial"/>
        </w:rPr>
      </w:pPr>
    </w:p>
    <w:p w14:paraId="14E514FF" w14:textId="1B820906" w:rsidR="001754A6" w:rsidRDefault="001754A6" w:rsidP="001754A6">
      <w:pPr>
        <w:rPr>
          <w:rFonts w:ascii="Arial" w:eastAsia="Times New Roman" w:hAnsi="Arial" w:cs="Arial"/>
          <w:b/>
          <w:bCs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VI.       LIAISON REPORTS (Committees in BOLD to report out)</w:t>
      </w:r>
    </w:p>
    <w:p w14:paraId="66A0EF70" w14:textId="77777777" w:rsidR="00C66450" w:rsidRPr="004640BF" w:rsidRDefault="00C66450" w:rsidP="001754A6">
      <w:pPr>
        <w:rPr>
          <w:rFonts w:ascii="Arial" w:eastAsia="Times New Roman" w:hAnsi="Arial" w:cs="Arial"/>
        </w:rPr>
      </w:pPr>
    </w:p>
    <w:p w14:paraId="33634890" w14:textId="3A8F521C" w:rsidR="001754A6" w:rsidRDefault="001754A6" w:rsidP="001754A6">
      <w:pPr>
        <w:numPr>
          <w:ilvl w:val="0"/>
          <w:numId w:val="16"/>
        </w:numPr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MLAW                                                                                   </w:t>
      </w:r>
      <w:r w:rsidR="00C66450">
        <w:rPr>
          <w:rFonts w:ascii="Arial" w:eastAsia="Times New Roman" w:hAnsi="Arial" w:cs="Arial"/>
          <w:color w:val="000000"/>
        </w:rPr>
        <w:t xml:space="preserve"> Commissioner </w:t>
      </w:r>
      <w:r w:rsidRPr="004640BF">
        <w:rPr>
          <w:rFonts w:ascii="Arial" w:eastAsia="Times New Roman" w:hAnsi="Arial" w:cs="Arial"/>
          <w:color w:val="000000"/>
        </w:rPr>
        <w:t>Rubin</w:t>
      </w:r>
    </w:p>
    <w:p w14:paraId="274DC1B5" w14:textId="77777777" w:rsidR="00151CCA" w:rsidRPr="004640BF" w:rsidRDefault="00151CCA" w:rsidP="00151CCA">
      <w:pPr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02E3928F" w14:textId="6D0D05CE" w:rsidR="001754A6" w:rsidRDefault="001754A6" w:rsidP="001754A6">
      <w:pPr>
        <w:numPr>
          <w:ilvl w:val="0"/>
          <w:numId w:val="16"/>
        </w:numPr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HTPC/DV                                                                             </w:t>
      </w:r>
      <w:r w:rsidR="00C66450">
        <w:rPr>
          <w:rFonts w:ascii="Arial" w:eastAsia="Times New Roman" w:hAnsi="Arial" w:cs="Arial"/>
          <w:color w:val="000000"/>
        </w:rPr>
        <w:t>Commissioner Maclay</w:t>
      </w:r>
      <w:r w:rsidRPr="004640BF">
        <w:rPr>
          <w:rFonts w:ascii="Arial" w:eastAsia="Times New Roman" w:hAnsi="Arial" w:cs="Arial"/>
          <w:color w:val="000000"/>
        </w:rPr>
        <w:t> </w:t>
      </w:r>
    </w:p>
    <w:p w14:paraId="27A4B3DD" w14:textId="77777777" w:rsidR="00151CCA" w:rsidRPr="004640BF" w:rsidRDefault="00151CCA" w:rsidP="00151CCA">
      <w:pPr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6F7A2E0B" w14:textId="1622AD0A" w:rsidR="001754A6" w:rsidRPr="004640BF" w:rsidRDefault="001754A6" w:rsidP="00C66450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lastRenderedPageBreak/>
        <w:t>Maryland Commission for Women                         </w:t>
      </w:r>
      <w:r w:rsidR="00C66450">
        <w:rPr>
          <w:rFonts w:ascii="Arial" w:eastAsia="Times New Roman" w:hAnsi="Arial" w:cs="Arial"/>
          <w:color w:val="000000"/>
        </w:rPr>
        <w:t xml:space="preserve"> Executive Director </w:t>
      </w:r>
      <w:r w:rsidRPr="004640BF">
        <w:rPr>
          <w:rFonts w:ascii="Arial" w:eastAsia="Times New Roman" w:hAnsi="Arial" w:cs="Arial"/>
          <w:color w:val="000000"/>
        </w:rPr>
        <w:t>Finkelstein </w:t>
      </w:r>
      <w:r w:rsidRPr="004640BF">
        <w:rPr>
          <w:rFonts w:ascii="Arial" w:eastAsia="Times New Roman" w:hAnsi="Arial" w:cs="Arial"/>
          <w:color w:val="000000"/>
        </w:rPr>
        <w:br/>
      </w:r>
      <w:r w:rsidRPr="004640BF">
        <w:rPr>
          <w:rFonts w:ascii="Arial" w:eastAsia="Times New Roman" w:hAnsi="Arial" w:cs="Arial"/>
          <w:color w:val="000000"/>
        </w:rPr>
        <w:br/>
      </w:r>
    </w:p>
    <w:p w14:paraId="3D4561BF" w14:textId="6E4BC565" w:rsidR="001754A6" w:rsidRPr="00151CCA" w:rsidRDefault="001754A6" w:rsidP="00151CCA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Choose Respect (</w:t>
      </w:r>
      <w:proofErr w:type="gramStart"/>
      <w:r w:rsidRPr="004640BF">
        <w:rPr>
          <w:rFonts w:ascii="Arial" w:eastAsia="Times New Roman" w:hAnsi="Arial" w:cs="Arial"/>
          <w:b/>
          <w:bCs/>
          <w:color w:val="000000"/>
        </w:rPr>
        <w:t>Respectfest)   </w:t>
      </w:r>
      <w:proofErr w:type="gramEnd"/>
      <w:r w:rsidRPr="004640BF">
        <w:rPr>
          <w:rFonts w:ascii="Arial" w:eastAsia="Times New Roman" w:hAnsi="Arial" w:cs="Arial"/>
          <w:b/>
          <w:bCs/>
          <w:color w:val="000000"/>
        </w:rPr>
        <w:t>          </w:t>
      </w:r>
      <w:r w:rsidR="00151CCA">
        <w:rPr>
          <w:rFonts w:ascii="Arial" w:eastAsia="Times New Roman" w:hAnsi="Arial" w:cs="Arial"/>
          <w:b/>
          <w:bCs/>
          <w:color w:val="000000"/>
        </w:rPr>
        <w:t xml:space="preserve">     Commissioner</w:t>
      </w:r>
      <w:r w:rsidRPr="004640BF">
        <w:rPr>
          <w:rFonts w:ascii="Arial" w:eastAsia="Times New Roman" w:hAnsi="Arial" w:cs="Arial"/>
          <w:b/>
          <w:bCs/>
          <w:color w:val="000000"/>
        </w:rPr>
        <w:t> </w:t>
      </w:r>
      <w:r w:rsidR="00151CCA">
        <w:rPr>
          <w:rFonts w:ascii="Arial" w:eastAsia="Times New Roman" w:hAnsi="Arial" w:cs="Arial"/>
          <w:b/>
          <w:bCs/>
          <w:color w:val="000000"/>
        </w:rPr>
        <w:t>W</w:t>
      </w:r>
      <w:r w:rsidRPr="004640BF">
        <w:rPr>
          <w:rFonts w:ascii="Arial" w:eastAsia="Times New Roman" w:hAnsi="Arial" w:cs="Arial"/>
          <w:b/>
          <w:bCs/>
          <w:color w:val="000000"/>
        </w:rPr>
        <w:t>hitehead</w:t>
      </w:r>
      <w:r w:rsidR="00151CCA">
        <w:rPr>
          <w:rFonts w:ascii="Arial" w:eastAsia="Times New Roman" w:hAnsi="Arial" w:cs="Arial"/>
          <w:b/>
          <w:bCs/>
          <w:color w:val="000000"/>
        </w:rPr>
        <w:t>-</w:t>
      </w:r>
      <w:r w:rsidRPr="004640BF">
        <w:rPr>
          <w:rFonts w:ascii="Arial" w:eastAsia="Times New Roman" w:hAnsi="Arial" w:cs="Arial"/>
          <w:b/>
          <w:bCs/>
          <w:color w:val="000000"/>
        </w:rPr>
        <w:t>Quigley</w:t>
      </w:r>
    </w:p>
    <w:p w14:paraId="6BE09CBD" w14:textId="77777777" w:rsidR="00151CCA" w:rsidRPr="004640BF" w:rsidRDefault="00151CCA" w:rsidP="00151CCA">
      <w:pPr>
        <w:textAlignment w:val="baseline"/>
        <w:rPr>
          <w:rFonts w:ascii="Arial" w:eastAsia="Times New Roman" w:hAnsi="Arial" w:cs="Arial"/>
          <w:color w:val="000000"/>
        </w:rPr>
      </w:pPr>
    </w:p>
    <w:p w14:paraId="29C3AFA2" w14:textId="4D3F1204" w:rsidR="001754A6" w:rsidRPr="004640BF" w:rsidRDefault="001754A6" w:rsidP="001754A6">
      <w:pPr>
        <w:numPr>
          <w:ilvl w:val="0"/>
          <w:numId w:val="17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Respectfest took place on April 18 with nearly 1,00 people participating. SSL hours were </w:t>
      </w:r>
      <w:r w:rsidR="00151CCA">
        <w:rPr>
          <w:rFonts w:ascii="Arial" w:eastAsia="Times New Roman" w:hAnsi="Arial" w:cs="Arial"/>
          <w:color w:val="000000"/>
        </w:rPr>
        <w:t>i</w:t>
      </w:r>
      <w:r w:rsidRPr="004640BF">
        <w:rPr>
          <w:rFonts w:ascii="Arial" w:eastAsia="Times New Roman" w:hAnsi="Arial" w:cs="Arial"/>
          <w:color w:val="000000"/>
        </w:rPr>
        <w:t xml:space="preserve">ssued to students </w:t>
      </w:r>
      <w:r w:rsidR="00151CCA">
        <w:rPr>
          <w:rFonts w:ascii="Arial" w:eastAsia="Times New Roman" w:hAnsi="Arial" w:cs="Arial"/>
          <w:color w:val="000000"/>
        </w:rPr>
        <w:t xml:space="preserve">despite the </w:t>
      </w:r>
      <w:r w:rsidRPr="004640BF">
        <w:rPr>
          <w:rFonts w:ascii="Arial" w:eastAsia="Times New Roman" w:hAnsi="Arial" w:cs="Arial"/>
          <w:color w:val="000000"/>
        </w:rPr>
        <w:t xml:space="preserve">virtual format. Winning videos can be seen here: </w:t>
      </w:r>
      <w:hyperlink r:id="rId7" w:history="1">
        <w:r w:rsidRPr="004640BF">
          <w:rPr>
            <w:rFonts w:ascii="Arial" w:eastAsia="Times New Roman" w:hAnsi="Arial" w:cs="Arial"/>
            <w:color w:val="1155CC"/>
            <w:u w:val="single"/>
          </w:rPr>
          <w:t>https://www.montgomerycountymd.gov/fjc/chooserespect/video.html</w:t>
        </w:r>
      </w:hyperlink>
      <w:r w:rsidRPr="004640BF">
        <w:rPr>
          <w:rFonts w:ascii="Arial" w:eastAsia="Times New Roman" w:hAnsi="Arial" w:cs="Arial"/>
          <w:color w:val="000000"/>
        </w:rPr>
        <w:t> </w:t>
      </w:r>
    </w:p>
    <w:p w14:paraId="5335AC1F" w14:textId="77777777" w:rsidR="001754A6" w:rsidRPr="004640BF" w:rsidRDefault="001754A6" w:rsidP="001754A6">
      <w:pPr>
        <w:rPr>
          <w:rFonts w:ascii="Arial" w:eastAsia="Times New Roman" w:hAnsi="Arial" w:cs="Arial"/>
        </w:rPr>
      </w:pPr>
      <w:r w:rsidRPr="004640BF">
        <w:rPr>
          <w:rFonts w:ascii="Arial" w:eastAsia="Times New Roman" w:hAnsi="Arial" w:cs="Arial"/>
        </w:rPr>
        <w:br/>
      </w:r>
    </w:p>
    <w:p w14:paraId="4D190C09" w14:textId="2D7C8AD6" w:rsidR="001754A6" w:rsidRDefault="001754A6" w:rsidP="001754A6">
      <w:pPr>
        <w:numPr>
          <w:ilvl w:val="0"/>
          <w:numId w:val="18"/>
        </w:numPr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Community Health Needs Assessment</w:t>
      </w:r>
      <w:r w:rsidR="00151CCA">
        <w:rPr>
          <w:rFonts w:ascii="Arial" w:eastAsia="Times New Roman" w:hAnsi="Arial" w:cs="Arial"/>
          <w:color w:val="000000"/>
        </w:rPr>
        <w:t xml:space="preserve"> Board                           Commissioner M</w:t>
      </w:r>
      <w:r w:rsidRPr="004640BF">
        <w:rPr>
          <w:rFonts w:ascii="Arial" w:eastAsia="Times New Roman" w:hAnsi="Arial" w:cs="Arial"/>
          <w:color w:val="000000"/>
        </w:rPr>
        <w:t>aclay</w:t>
      </w:r>
    </w:p>
    <w:p w14:paraId="1DE6F8D4" w14:textId="77777777" w:rsidR="00151CCA" w:rsidRPr="004640BF" w:rsidRDefault="00151CCA" w:rsidP="00151CCA">
      <w:pPr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54EF88E3" w14:textId="77777777" w:rsidR="001754A6" w:rsidRPr="004640BF" w:rsidRDefault="001754A6" w:rsidP="001754A6">
      <w:pPr>
        <w:rPr>
          <w:rFonts w:ascii="Arial" w:eastAsia="Times New Roman" w:hAnsi="Arial" w:cs="Arial"/>
        </w:rPr>
      </w:pPr>
    </w:p>
    <w:p w14:paraId="04636195" w14:textId="40E4A2A0" w:rsidR="001754A6" w:rsidRDefault="001754A6" w:rsidP="001754A6">
      <w:pPr>
        <w:jc w:val="both"/>
        <w:rPr>
          <w:rFonts w:ascii="Arial" w:eastAsia="Times New Roman" w:hAnsi="Arial" w:cs="Arial"/>
          <w:b/>
          <w:bCs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VII.    AD HOC COMMITTEE REPORTS (Committees in BOLD to report out)</w:t>
      </w:r>
    </w:p>
    <w:p w14:paraId="1E3FA427" w14:textId="77777777" w:rsidR="00151CCA" w:rsidRPr="004640BF" w:rsidRDefault="00151CCA" w:rsidP="001754A6">
      <w:pPr>
        <w:jc w:val="both"/>
        <w:rPr>
          <w:rFonts w:ascii="Arial" w:eastAsia="Times New Roman" w:hAnsi="Arial" w:cs="Arial"/>
        </w:rPr>
      </w:pPr>
    </w:p>
    <w:p w14:paraId="73A340EE" w14:textId="595F2D70" w:rsidR="001754A6" w:rsidRDefault="001754A6" w:rsidP="00151CCA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CFW Scholarship                                     </w:t>
      </w:r>
      <w:r w:rsidR="00151CCA">
        <w:rPr>
          <w:rFonts w:ascii="Arial" w:eastAsia="Times New Roman" w:hAnsi="Arial" w:cs="Arial"/>
          <w:color w:val="000000"/>
        </w:rPr>
        <w:t xml:space="preserve">                Commissioners</w:t>
      </w:r>
      <w:r w:rsidRPr="004640BF">
        <w:rPr>
          <w:rFonts w:ascii="Arial" w:eastAsia="Times New Roman" w:hAnsi="Arial" w:cs="Arial"/>
          <w:color w:val="000000"/>
        </w:rPr>
        <w:t> </w:t>
      </w:r>
      <w:r w:rsidR="00151CCA">
        <w:rPr>
          <w:rFonts w:ascii="Arial" w:eastAsia="Times New Roman" w:hAnsi="Arial" w:cs="Arial"/>
          <w:color w:val="000000"/>
        </w:rPr>
        <w:t>Ma</w:t>
      </w:r>
      <w:r w:rsidRPr="004640BF">
        <w:rPr>
          <w:rFonts w:ascii="Arial" w:eastAsia="Times New Roman" w:hAnsi="Arial" w:cs="Arial"/>
          <w:color w:val="000000"/>
        </w:rPr>
        <w:t>clay/Argoti</w:t>
      </w:r>
    </w:p>
    <w:p w14:paraId="335F111B" w14:textId="77777777" w:rsidR="00151CCA" w:rsidRPr="004640BF" w:rsidRDefault="00151CCA" w:rsidP="00151CCA">
      <w:pPr>
        <w:textAlignment w:val="baseline"/>
        <w:rPr>
          <w:rFonts w:ascii="Arial" w:eastAsia="Times New Roman" w:hAnsi="Arial" w:cs="Arial"/>
          <w:color w:val="000000"/>
        </w:rPr>
      </w:pPr>
    </w:p>
    <w:p w14:paraId="58FEE651" w14:textId="14A6A5B4" w:rsidR="001754A6" w:rsidRDefault="001754A6" w:rsidP="001754A6">
      <w:pPr>
        <w:numPr>
          <w:ilvl w:val="0"/>
          <w:numId w:val="19"/>
        </w:numPr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Social Committee                                                            </w:t>
      </w:r>
      <w:r w:rsidR="00151CCA">
        <w:rPr>
          <w:rFonts w:ascii="Arial" w:eastAsia="Times New Roman" w:hAnsi="Arial" w:cs="Arial"/>
          <w:color w:val="000000"/>
        </w:rPr>
        <w:t xml:space="preserve">      </w:t>
      </w:r>
      <w:r w:rsidRPr="004640BF">
        <w:rPr>
          <w:rFonts w:ascii="Arial" w:eastAsia="Times New Roman" w:hAnsi="Arial" w:cs="Arial"/>
          <w:color w:val="000000"/>
        </w:rPr>
        <w:t> </w:t>
      </w:r>
      <w:r w:rsidR="00151CCA">
        <w:rPr>
          <w:rFonts w:ascii="Arial" w:eastAsia="Times New Roman" w:hAnsi="Arial" w:cs="Arial"/>
          <w:color w:val="000000"/>
        </w:rPr>
        <w:t xml:space="preserve">Commissioner </w:t>
      </w:r>
      <w:r w:rsidRPr="004640BF">
        <w:rPr>
          <w:rFonts w:ascii="Arial" w:eastAsia="Times New Roman" w:hAnsi="Arial" w:cs="Arial"/>
          <w:color w:val="000000"/>
        </w:rPr>
        <w:t>Rojas</w:t>
      </w:r>
    </w:p>
    <w:p w14:paraId="582FA595" w14:textId="77777777" w:rsidR="00151CCA" w:rsidRPr="004640BF" w:rsidRDefault="00151CCA" w:rsidP="00151CCA">
      <w:pPr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45D69501" w14:textId="0D2F937B" w:rsidR="001754A6" w:rsidRPr="00151CCA" w:rsidRDefault="001754A6" w:rsidP="001754A6">
      <w:pPr>
        <w:numPr>
          <w:ilvl w:val="0"/>
          <w:numId w:val="19"/>
        </w:numPr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 By-Laws</w:t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="00151CCA">
        <w:rPr>
          <w:rFonts w:ascii="Arial" w:eastAsia="Times New Roman" w:hAnsi="Arial" w:cs="Arial"/>
          <w:b/>
          <w:bCs/>
          <w:color w:val="000000"/>
        </w:rPr>
        <w:t xml:space="preserve">        Commissioner </w:t>
      </w:r>
      <w:r w:rsidRPr="004640BF">
        <w:rPr>
          <w:rFonts w:ascii="Arial" w:eastAsia="Times New Roman" w:hAnsi="Arial" w:cs="Arial"/>
          <w:b/>
          <w:bCs/>
          <w:color w:val="000000"/>
        </w:rPr>
        <w:t>Drew</w:t>
      </w:r>
    </w:p>
    <w:p w14:paraId="541F3090" w14:textId="0B2BA0BF" w:rsidR="001754A6" w:rsidRPr="004640BF" w:rsidRDefault="00151CCA" w:rsidP="00151CCA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Bylaws Committee reviewed the CFW bylaws, which can be </w:t>
      </w:r>
      <w:r w:rsidR="001754A6" w:rsidRPr="004640BF">
        <w:rPr>
          <w:rFonts w:ascii="Arial" w:eastAsia="Times New Roman" w:hAnsi="Arial" w:cs="Arial"/>
          <w:color w:val="000000"/>
        </w:rPr>
        <w:t>amend</w:t>
      </w:r>
      <w:r>
        <w:rPr>
          <w:rFonts w:ascii="Arial" w:eastAsia="Times New Roman" w:hAnsi="Arial" w:cs="Arial"/>
          <w:color w:val="000000"/>
        </w:rPr>
        <w:t>ed</w:t>
      </w:r>
      <w:r w:rsidR="001754A6" w:rsidRPr="004640BF">
        <w:rPr>
          <w:rFonts w:ascii="Arial" w:eastAsia="Times New Roman" w:hAnsi="Arial" w:cs="Arial"/>
          <w:color w:val="000000"/>
        </w:rPr>
        <w:t xml:space="preserve"> in Spring </w:t>
      </w:r>
      <w:r w:rsidR="000B4A4D">
        <w:rPr>
          <w:rFonts w:ascii="Arial" w:eastAsia="Times New Roman" w:hAnsi="Arial" w:cs="Arial"/>
          <w:color w:val="000000"/>
        </w:rPr>
        <w:t xml:space="preserve">(May present, June vote) </w:t>
      </w:r>
      <w:r w:rsidR="001754A6" w:rsidRPr="004640BF">
        <w:rPr>
          <w:rFonts w:ascii="Arial" w:eastAsia="Times New Roman" w:hAnsi="Arial" w:cs="Arial"/>
          <w:color w:val="000000"/>
        </w:rPr>
        <w:t>and Fall</w:t>
      </w:r>
      <w:r w:rsidR="000B4A4D">
        <w:rPr>
          <w:rFonts w:ascii="Arial" w:eastAsia="Times New Roman" w:hAnsi="Arial" w:cs="Arial"/>
          <w:color w:val="000000"/>
        </w:rPr>
        <w:t xml:space="preserve"> (October present, November vote). </w:t>
      </w:r>
      <w:r w:rsidR="001754A6" w:rsidRPr="004640BF">
        <w:rPr>
          <w:rFonts w:ascii="Arial" w:eastAsia="Times New Roman" w:hAnsi="Arial" w:cs="Arial"/>
          <w:color w:val="000000"/>
        </w:rPr>
        <w:t xml:space="preserve"> </w:t>
      </w:r>
      <w:r w:rsidR="0017345F">
        <w:rPr>
          <w:rFonts w:ascii="Arial" w:eastAsia="Times New Roman" w:hAnsi="Arial" w:cs="Arial"/>
          <w:color w:val="000000"/>
        </w:rPr>
        <w:t>A few of the p</w:t>
      </w:r>
      <w:r>
        <w:rPr>
          <w:rFonts w:ascii="Arial" w:eastAsia="Times New Roman" w:hAnsi="Arial" w:cs="Arial"/>
          <w:color w:val="000000"/>
        </w:rPr>
        <w:t>roposed changes were a continuation from 2020</w:t>
      </w:r>
      <w:r w:rsidR="0017345F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a</w:t>
      </w:r>
      <w:r w:rsidR="001754A6" w:rsidRPr="004640BF">
        <w:rPr>
          <w:rFonts w:ascii="Arial" w:eastAsia="Times New Roman" w:hAnsi="Arial" w:cs="Arial"/>
          <w:color w:val="000000"/>
        </w:rPr>
        <w:t xml:space="preserve">nd </w:t>
      </w:r>
      <w:r>
        <w:rPr>
          <w:rFonts w:ascii="Arial" w:eastAsia="Times New Roman" w:hAnsi="Arial" w:cs="Arial"/>
          <w:color w:val="000000"/>
        </w:rPr>
        <w:t>required finalization</w:t>
      </w:r>
      <w:r w:rsidR="000B4A4D">
        <w:rPr>
          <w:rFonts w:ascii="Arial" w:eastAsia="Times New Roman" w:hAnsi="Arial" w:cs="Arial"/>
          <w:color w:val="000000"/>
        </w:rPr>
        <w:t>.</w:t>
      </w:r>
      <w:r w:rsidR="001754A6" w:rsidRPr="004640BF">
        <w:rPr>
          <w:rFonts w:ascii="Arial" w:eastAsia="Times New Roman" w:hAnsi="Arial" w:cs="Arial"/>
          <w:color w:val="000000"/>
        </w:rPr>
        <w:t xml:space="preserve"> There were questions </w:t>
      </w:r>
      <w:r>
        <w:rPr>
          <w:rFonts w:ascii="Arial" w:eastAsia="Times New Roman" w:hAnsi="Arial" w:cs="Arial"/>
          <w:color w:val="000000"/>
        </w:rPr>
        <w:t>about</w:t>
      </w:r>
      <w:r w:rsidR="000B4A4D">
        <w:rPr>
          <w:rFonts w:ascii="Arial" w:eastAsia="Times New Roman" w:hAnsi="Arial" w:cs="Arial"/>
          <w:color w:val="000000"/>
        </w:rPr>
        <w:t xml:space="preserve"> proposed</w:t>
      </w:r>
      <w:r w:rsidR="001754A6" w:rsidRPr="004640B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1754A6" w:rsidRPr="004640BF">
        <w:rPr>
          <w:rFonts w:ascii="Arial" w:eastAsia="Times New Roman" w:hAnsi="Arial" w:cs="Arial"/>
          <w:color w:val="000000"/>
        </w:rPr>
        <w:t>amendments</w:t>
      </w:r>
      <w:proofErr w:type="gramEnd"/>
      <w:r w:rsidR="001754A6" w:rsidRPr="004640BF">
        <w:rPr>
          <w:rFonts w:ascii="Arial" w:eastAsia="Times New Roman" w:hAnsi="Arial" w:cs="Arial"/>
          <w:color w:val="000000"/>
        </w:rPr>
        <w:t xml:space="preserve"> so the </w:t>
      </w:r>
      <w:r>
        <w:rPr>
          <w:rFonts w:ascii="Arial" w:eastAsia="Times New Roman" w:hAnsi="Arial" w:cs="Arial"/>
          <w:color w:val="000000"/>
        </w:rPr>
        <w:t>Co</w:t>
      </w:r>
      <w:r w:rsidR="001754A6" w:rsidRPr="004640BF">
        <w:rPr>
          <w:rFonts w:ascii="Arial" w:eastAsia="Times New Roman" w:hAnsi="Arial" w:cs="Arial"/>
          <w:color w:val="000000"/>
        </w:rPr>
        <w:t xml:space="preserve">mmission </w:t>
      </w:r>
      <w:r w:rsidRPr="004640BF">
        <w:rPr>
          <w:rFonts w:ascii="Arial" w:eastAsia="Times New Roman" w:hAnsi="Arial" w:cs="Arial"/>
          <w:color w:val="000000"/>
        </w:rPr>
        <w:t>c</w:t>
      </w:r>
      <w:r>
        <w:rPr>
          <w:rFonts w:ascii="Arial" w:eastAsia="Times New Roman" w:hAnsi="Arial" w:cs="Arial"/>
          <w:color w:val="000000"/>
        </w:rPr>
        <w:t>onsulted the</w:t>
      </w:r>
      <w:r w:rsidR="001754A6" w:rsidRPr="004640BF">
        <w:rPr>
          <w:rFonts w:ascii="Arial" w:eastAsia="Times New Roman" w:hAnsi="Arial" w:cs="Arial"/>
          <w:color w:val="000000"/>
        </w:rPr>
        <w:t xml:space="preserve"> County Attorney (CA) who reviewed </w:t>
      </w:r>
      <w:r w:rsidR="0017345F">
        <w:rPr>
          <w:rFonts w:ascii="Arial" w:eastAsia="Times New Roman" w:hAnsi="Arial" w:cs="Arial"/>
          <w:color w:val="000000"/>
        </w:rPr>
        <w:t xml:space="preserve">the entirety of </w:t>
      </w:r>
      <w:r w:rsidR="001754A6" w:rsidRPr="004640BF">
        <w:rPr>
          <w:rFonts w:ascii="Arial" w:eastAsia="Times New Roman" w:hAnsi="Arial" w:cs="Arial"/>
          <w:color w:val="000000"/>
        </w:rPr>
        <w:t>our</w:t>
      </w:r>
      <w:r w:rsidR="0017345F">
        <w:rPr>
          <w:rFonts w:ascii="Arial" w:eastAsia="Times New Roman" w:hAnsi="Arial" w:cs="Arial"/>
          <w:color w:val="000000"/>
        </w:rPr>
        <w:t xml:space="preserve"> </w:t>
      </w:r>
      <w:r w:rsidR="001754A6" w:rsidRPr="004640BF">
        <w:rPr>
          <w:rFonts w:ascii="Arial" w:eastAsia="Times New Roman" w:hAnsi="Arial" w:cs="Arial"/>
          <w:color w:val="000000"/>
        </w:rPr>
        <w:t>by-laws</w:t>
      </w:r>
      <w:r w:rsidR="0017345F">
        <w:rPr>
          <w:rFonts w:ascii="Arial" w:eastAsia="Times New Roman" w:hAnsi="Arial" w:cs="Arial"/>
          <w:color w:val="000000"/>
        </w:rPr>
        <w:t xml:space="preserve"> </w:t>
      </w:r>
      <w:r w:rsidR="000B4A4D">
        <w:rPr>
          <w:rFonts w:ascii="Arial" w:eastAsia="Times New Roman" w:hAnsi="Arial" w:cs="Arial"/>
          <w:color w:val="000000"/>
        </w:rPr>
        <w:t xml:space="preserve">and </w:t>
      </w:r>
      <w:r w:rsidR="0017345F">
        <w:rPr>
          <w:rFonts w:ascii="Arial" w:eastAsia="Times New Roman" w:hAnsi="Arial" w:cs="Arial"/>
          <w:color w:val="000000"/>
        </w:rPr>
        <w:t>offer</w:t>
      </w:r>
      <w:r w:rsidR="000B4A4D">
        <w:rPr>
          <w:rFonts w:ascii="Arial" w:eastAsia="Times New Roman" w:hAnsi="Arial" w:cs="Arial"/>
          <w:color w:val="000000"/>
        </w:rPr>
        <w:t>ed</w:t>
      </w:r>
      <w:r w:rsidR="0017345F">
        <w:rPr>
          <w:rFonts w:ascii="Arial" w:eastAsia="Times New Roman" w:hAnsi="Arial" w:cs="Arial"/>
          <w:color w:val="000000"/>
        </w:rPr>
        <w:t xml:space="preserve"> recommendations</w:t>
      </w:r>
      <w:r w:rsidR="000B4A4D">
        <w:rPr>
          <w:rFonts w:ascii="Arial" w:eastAsia="Times New Roman" w:hAnsi="Arial" w:cs="Arial"/>
          <w:color w:val="000000"/>
        </w:rPr>
        <w:t>.</w:t>
      </w:r>
      <w:r w:rsidR="001754A6" w:rsidRPr="004640BF">
        <w:rPr>
          <w:rFonts w:ascii="Arial" w:eastAsia="Times New Roman" w:hAnsi="Arial" w:cs="Arial"/>
          <w:color w:val="000000"/>
        </w:rPr>
        <w:t xml:space="preserve"> </w:t>
      </w:r>
      <w:r w:rsidR="00CD171F">
        <w:rPr>
          <w:rFonts w:ascii="Arial" w:eastAsia="Times New Roman" w:hAnsi="Arial" w:cs="Arial"/>
          <w:color w:val="000000"/>
        </w:rPr>
        <w:t>Amendments</w:t>
      </w:r>
      <w:r w:rsidR="000B4A4D">
        <w:rPr>
          <w:rFonts w:ascii="Arial" w:eastAsia="Times New Roman" w:hAnsi="Arial" w:cs="Arial"/>
          <w:color w:val="000000"/>
        </w:rPr>
        <w:t xml:space="preserve"> 1 – 3</w:t>
      </w:r>
      <w:r w:rsidR="00CD171F">
        <w:rPr>
          <w:rFonts w:ascii="Arial" w:eastAsia="Times New Roman" w:hAnsi="Arial" w:cs="Arial"/>
          <w:color w:val="000000"/>
        </w:rPr>
        <w:t xml:space="preserve"> involve alignment with County Code, </w:t>
      </w:r>
      <w:r w:rsidR="000B4A4D">
        <w:rPr>
          <w:rFonts w:ascii="Arial" w:eastAsia="Times New Roman" w:hAnsi="Arial" w:cs="Arial"/>
          <w:color w:val="000000"/>
        </w:rPr>
        <w:t>Amendments 4 – 8 involve substantive changes</w:t>
      </w:r>
      <w:r w:rsidR="00CD171F">
        <w:rPr>
          <w:rFonts w:ascii="Arial" w:eastAsia="Times New Roman" w:hAnsi="Arial" w:cs="Arial"/>
          <w:color w:val="000000"/>
        </w:rPr>
        <w:t xml:space="preserve"> and clarification, Amendments 9 – 11 are stylized changes, and Amendment 12 involves remote meetings which will be decided based </w:t>
      </w:r>
      <w:r w:rsidR="00BB377B">
        <w:rPr>
          <w:rFonts w:ascii="Arial" w:eastAsia="Times New Roman" w:hAnsi="Arial" w:cs="Arial"/>
          <w:color w:val="000000"/>
        </w:rPr>
        <w:t xml:space="preserve">on </w:t>
      </w:r>
      <w:r w:rsidR="00CD171F">
        <w:rPr>
          <w:rFonts w:ascii="Arial" w:eastAsia="Times New Roman" w:hAnsi="Arial" w:cs="Arial"/>
          <w:color w:val="000000"/>
        </w:rPr>
        <w:t>County guidelines.</w:t>
      </w:r>
      <w:r w:rsidR="000B4A4D">
        <w:rPr>
          <w:rFonts w:ascii="Arial" w:eastAsia="Times New Roman" w:hAnsi="Arial" w:cs="Arial"/>
          <w:color w:val="000000"/>
        </w:rPr>
        <w:t xml:space="preserve"> </w:t>
      </w:r>
    </w:p>
    <w:p w14:paraId="4B96DF0D" w14:textId="4804F577" w:rsidR="001754A6" w:rsidRPr="004640BF" w:rsidRDefault="001754A6" w:rsidP="00151CCA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The County Attorney’s August 12, 2020 Memorandum </w:t>
      </w:r>
      <w:r w:rsidR="0017345F">
        <w:rPr>
          <w:rFonts w:ascii="Arial" w:eastAsia="Times New Roman" w:hAnsi="Arial" w:cs="Arial"/>
          <w:color w:val="000000"/>
        </w:rPr>
        <w:t>offered</w:t>
      </w:r>
      <w:r w:rsidRPr="004640BF">
        <w:rPr>
          <w:rFonts w:ascii="Arial" w:eastAsia="Times New Roman" w:hAnsi="Arial" w:cs="Arial"/>
          <w:color w:val="000000"/>
        </w:rPr>
        <w:t xml:space="preserve"> changes </w:t>
      </w:r>
      <w:r w:rsidR="0017345F">
        <w:rPr>
          <w:rFonts w:ascii="Arial" w:eastAsia="Times New Roman" w:hAnsi="Arial" w:cs="Arial"/>
          <w:color w:val="000000"/>
        </w:rPr>
        <w:t>and various</w:t>
      </w:r>
      <w:r w:rsidRPr="004640BF">
        <w:rPr>
          <w:rFonts w:ascii="Arial" w:eastAsia="Times New Roman" w:hAnsi="Arial" w:cs="Arial"/>
          <w:color w:val="000000"/>
        </w:rPr>
        <w:t xml:space="preserve"> sections were approved with</w:t>
      </w:r>
      <w:r w:rsidR="0017345F">
        <w:rPr>
          <w:rFonts w:ascii="Arial" w:eastAsia="Times New Roman" w:hAnsi="Arial" w:cs="Arial"/>
          <w:color w:val="000000"/>
        </w:rPr>
        <w:t>out change</w:t>
      </w:r>
      <w:r w:rsidRPr="004640BF">
        <w:rPr>
          <w:rFonts w:ascii="Arial" w:eastAsia="Times New Roman" w:hAnsi="Arial" w:cs="Arial"/>
          <w:color w:val="000000"/>
        </w:rPr>
        <w:t>.</w:t>
      </w:r>
    </w:p>
    <w:p w14:paraId="75F7CE49" w14:textId="2839690B" w:rsidR="001754A6" w:rsidRPr="004640BF" w:rsidRDefault="001754A6" w:rsidP="00151CCA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17345F">
        <w:rPr>
          <w:rFonts w:ascii="Arial" w:eastAsia="Times New Roman" w:hAnsi="Arial" w:cs="Arial"/>
          <w:b/>
          <w:color w:val="000000"/>
        </w:rPr>
        <w:t>Amendment #1 - Article VI, Section 6</w:t>
      </w:r>
      <w:r w:rsidR="00753788">
        <w:rPr>
          <w:rFonts w:ascii="Arial" w:eastAsia="Times New Roman" w:hAnsi="Arial" w:cs="Arial"/>
          <w:b/>
          <w:color w:val="000000"/>
        </w:rPr>
        <w:t xml:space="preserve">: </w:t>
      </w:r>
      <w:r w:rsidR="00753788" w:rsidRPr="00753788">
        <w:rPr>
          <w:rFonts w:ascii="Arial" w:eastAsia="Times New Roman" w:hAnsi="Arial" w:cs="Arial"/>
          <w:color w:val="000000"/>
        </w:rPr>
        <w:t>It</w:t>
      </w:r>
      <w:r w:rsidRPr="0017345F">
        <w:rPr>
          <w:rFonts w:ascii="Arial" w:eastAsia="Times New Roman" w:hAnsi="Arial" w:cs="Arial"/>
          <w:b/>
          <w:color w:val="000000"/>
        </w:rPr>
        <w:t xml:space="preserve"> </w:t>
      </w:r>
      <w:r w:rsidRPr="004640BF">
        <w:rPr>
          <w:rFonts w:ascii="Arial" w:eastAsia="Times New Roman" w:hAnsi="Arial" w:cs="Arial"/>
          <w:color w:val="000000"/>
        </w:rPr>
        <w:t xml:space="preserve">was added last year but CA </w:t>
      </w:r>
      <w:r w:rsidR="0017345F">
        <w:rPr>
          <w:rFonts w:ascii="Arial" w:eastAsia="Times New Roman" w:hAnsi="Arial" w:cs="Arial"/>
          <w:color w:val="000000"/>
        </w:rPr>
        <w:t xml:space="preserve">recommended removal with the </w:t>
      </w:r>
      <w:r w:rsidRPr="004640BF">
        <w:rPr>
          <w:rFonts w:ascii="Arial" w:eastAsia="Times New Roman" w:hAnsi="Arial" w:cs="Arial"/>
          <w:color w:val="000000"/>
        </w:rPr>
        <w:t>rationale that the Commission President has appointment authority</w:t>
      </w:r>
      <w:r w:rsidR="008100C1">
        <w:rPr>
          <w:rFonts w:ascii="Arial" w:eastAsia="Times New Roman" w:hAnsi="Arial" w:cs="Arial"/>
          <w:color w:val="000000"/>
        </w:rPr>
        <w:t xml:space="preserve"> in</w:t>
      </w:r>
      <w:r w:rsidRPr="004640BF">
        <w:rPr>
          <w:rFonts w:ascii="Arial" w:eastAsia="Times New Roman" w:hAnsi="Arial" w:cs="Arial"/>
          <w:color w:val="000000"/>
        </w:rPr>
        <w:t xml:space="preserve"> our charter</w:t>
      </w:r>
      <w:r w:rsidR="008100C1">
        <w:rPr>
          <w:rFonts w:ascii="Arial" w:eastAsia="Times New Roman" w:hAnsi="Arial" w:cs="Arial"/>
          <w:color w:val="000000"/>
        </w:rPr>
        <w:t xml:space="preserve"> as per the County Code. We may want to further clarify our Charter in the future re: the addition of the entire Commission’s input, but at this time this Amendment will be deleted.</w:t>
      </w:r>
    </w:p>
    <w:p w14:paraId="3EB1BB2F" w14:textId="079D73D1" w:rsidR="001754A6" w:rsidRPr="004640BF" w:rsidRDefault="001754A6" w:rsidP="00151CCA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CD171F">
        <w:rPr>
          <w:rFonts w:ascii="Arial" w:eastAsia="Times New Roman" w:hAnsi="Arial" w:cs="Arial"/>
          <w:b/>
          <w:color w:val="000000"/>
        </w:rPr>
        <w:t>Amendment #2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8100C1">
        <w:rPr>
          <w:rFonts w:ascii="Arial" w:eastAsia="Times New Roman" w:hAnsi="Arial" w:cs="Arial"/>
          <w:color w:val="000000"/>
        </w:rPr>
        <w:t>–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8100C1" w:rsidRPr="008100C1">
        <w:rPr>
          <w:rFonts w:ascii="Arial" w:eastAsia="Times New Roman" w:hAnsi="Arial" w:cs="Arial"/>
          <w:b/>
          <w:color w:val="000000"/>
        </w:rPr>
        <w:t>Article VII, Section 1,2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8100C1">
        <w:rPr>
          <w:rFonts w:ascii="Arial" w:eastAsia="Times New Roman" w:hAnsi="Arial" w:cs="Arial"/>
          <w:color w:val="000000"/>
        </w:rPr>
        <w:t>Combine</w:t>
      </w:r>
      <w:r w:rsidR="00447F56">
        <w:rPr>
          <w:rFonts w:ascii="Arial" w:eastAsia="Times New Roman" w:hAnsi="Arial" w:cs="Arial"/>
          <w:color w:val="000000"/>
        </w:rPr>
        <w:t>s</w:t>
      </w:r>
      <w:r w:rsidR="008100C1">
        <w:rPr>
          <w:rFonts w:ascii="Arial" w:eastAsia="Times New Roman" w:hAnsi="Arial" w:cs="Arial"/>
          <w:color w:val="000000"/>
        </w:rPr>
        <w:t xml:space="preserve"> the t</w:t>
      </w:r>
      <w:r w:rsidRPr="004640BF">
        <w:rPr>
          <w:rFonts w:ascii="Arial" w:eastAsia="Times New Roman" w:hAnsi="Arial" w:cs="Arial"/>
          <w:color w:val="000000"/>
        </w:rPr>
        <w:t xml:space="preserve">wo sections on </w:t>
      </w:r>
      <w:r w:rsidR="00447F56">
        <w:rPr>
          <w:rFonts w:ascii="Arial" w:eastAsia="Times New Roman" w:hAnsi="Arial" w:cs="Arial"/>
          <w:color w:val="000000"/>
        </w:rPr>
        <w:t>t</w:t>
      </w:r>
      <w:r w:rsidRPr="004640BF">
        <w:rPr>
          <w:rFonts w:ascii="Arial" w:eastAsia="Times New Roman" w:hAnsi="Arial" w:cs="Arial"/>
          <w:color w:val="000000"/>
        </w:rPr>
        <w:t xml:space="preserve">ask </w:t>
      </w:r>
      <w:r w:rsidR="00447F56">
        <w:rPr>
          <w:rFonts w:ascii="Arial" w:eastAsia="Times New Roman" w:hAnsi="Arial" w:cs="Arial"/>
          <w:color w:val="000000"/>
        </w:rPr>
        <w:t>f</w:t>
      </w:r>
      <w:r w:rsidRPr="004640BF">
        <w:rPr>
          <w:rFonts w:ascii="Arial" w:eastAsia="Times New Roman" w:hAnsi="Arial" w:cs="Arial"/>
          <w:color w:val="000000"/>
        </w:rPr>
        <w:t>orces</w:t>
      </w:r>
      <w:r w:rsidR="008100C1">
        <w:rPr>
          <w:rFonts w:ascii="Arial" w:eastAsia="Times New Roman" w:hAnsi="Arial" w:cs="Arial"/>
          <w:color w:val="000000"/>
        </w:rPr>
        <w:t xml:space="preserve"> as </w:t>
      </w:r>
      <w:r w:rsidR="00447F56">
        <w:rPr>
          <w:rFonts w:ascii="Arial" w:eastAsia="Times New Roman" w:hAnsi="Arial" w:cs="Arial"/>
          <w:color w:val="000000"/>
        </w:rPr>
        <w:t xml:space="preserve">they </w:t>
      </w:r>
      <w:r w:rsidR="008100C1">
        <w:rPr>
          <w:rFonts w:ascii="Arial" w:eastAsia="Times New Roman" w:hAnsi="Arial" w:cs="Arial"/>
          <w:color w:val="000000"/>
        </w:rPr>
        <w:t>conflict with County laws and policies.</w:t>
      </w:r>
      <w:r w:rsidR="00447F56">
        <w:rPr>
          <w:rFonts w:ascii="Arial" w:eastAsia="Times New Roman" w:hAnsi="Arial" w:cs="Arial"/>
          <w:color w:val="000000"/>
        </w:rPr>
        <w:t xml:space="preserve"> The section will be</w:t>
      </w:r>
      <w:r w:rsidR="008100C1">
        <w:rPr>
          <w:rFonts w:ascii="Arial" w:eastAsia="Times New Roman" w:hAnsi="Arial" w:cs="Arial"/>
          <w:color w:val="000000"/>
        </w:rPr>
        <w:t xml:space="preserve"> </w:t>
      </w:r>
      <w:r w:rsidRPr="004640BF">
        <w:rPr>
          <w:rFonts w:ascii="Arial" w:eastAsia="Times New Roman" w:hAnsi="Arial" w:cs="Arial"/>
          <w:color w:val="000000"/>
        </w:rPr>
        <w:t>reworded to comp</w:t>
      </w:r>
      <w:r w:rsidR="00447F56">
        <w:rPr>
          <w:rFonts w:ascii="Arial" w:eastAsia="Times New Roman" w:hAnsi="Arial" w:cs="Arial"/>
          <w:color w:val="000000"/>
        </w:rPr>
        <w:t xml:space="preserve">ly with </w:t>
      </w:r>
      <w:r w:rsidRPr="004640BF">
        <w:rPr>
          <w:rFonts w:ascii="Arial" w:eastAsia="Times New Roman" w:hAnsi="Arial" w:cs="Arial"/>
          <w:color w:val="000000"/>
        </w:rPr>
        <w:t>county law</w:t>
      </w:r>
      <w:r w:rsidR="00447F56">
        <w:rPr>
          <w:rFonts w:ascii="Arial" w:eastAsia="Times New Roman" w:hAnsi="Arial" w:cs="Arial"/>
          <w:color w:val="000000"/>
        </w:rPr>
        <w:t xml:space="preserve">. </w:t>
      </w:r>
      <w:r w:rsidRPr="004640BF">
        <w:rPr>
          <w:rFonts w:ascii="Arial" w:eastAsia="Times New Roman" w:hAnsi="Arial" w:cs="Arial"/>
          <w:color w:val="000000"/>
        </w:rPr>
        <w:t xml:space="preserve">Any </w:t>
      </w:r>
      <w:r w:rsidR="00447F56">
        <w:rPr>
          <w:rFonts w:ascii="Arial" w:eastAsia="Times New Roman" w:hAnsi="Arial" w:cs="Arial"/>
          <w:color w:val="000000"/>
        </w:rPr>
        <w:t xml:space="preserve">future </w:t>
      </w:r>
      <w:r w:rsidRPr="004640BF">
        <w:rPr>
          <w:rFonts w:ascii="Arial" w:eastAsia="Times New Roman" w:hAnsi="Arial" w:cs="Arial"/>
          <w:color w:val="000000"/>
        </w:rPr>
        <w:t xml:space="preserve">internal projects or research </w:t>
      </w:r>
      <w:r w:rsidR="00447F56">
        <w:rPr>
          <w:rFonts w:ascii="Arial" w:eastAsia="Times New Roman" w:hAnsi="Arial" w:cs="Arial"/>
          <w:color w:val="000000"/>
        </w:rPr>
        <w:t xml:space="preserve">will </w:t>
      </w:r>
      <w:r w:rsidRPr="004640BF">
        <w:rPr>
          <w:rFonts w:ascii="Arial" w:eastAsia="Times New Roman" w:hAnsi="Arial" w:cs="Arial"/>
          <w:color w:val="000000"/>
        </w:rPr>
        <w:t xml:space="preserve">be designated </w:t>
      </w:r>
      <w:r w:rsidR="00447F56">
        <w:rPr>
          <w:rFonts w:ascii="Arial" w:eastAsia="Times New Roman" w:hAnsi="Arial" w:cs="Arial"/>
          <w:color w:val="000000"/>
        </w:rPr>
        <w:t>“</w:t>
      </w:r>
      <w:r w:rsidRPr="004640BF">
        <w:rPr>
          <w:rFonts w:ascii="Arial" w:eastAsia="Times New Roman" w:hAnsi="Arial" w:cs="Arial"/>
          <w:color w:val="000000"/>
        </w:rPr>
        <w:t>committees.</w:t>
      </w:r>
      <w:r w:rsidR="00447F56">
        <w:rPr>
          <w:rFonts w:ascii="Arial" w:eastAsia="Times New Roman" w:hAnsi="Arial" w:cs="Arial"/>
          <w:color w:val="000000"/>
        </w:rPr>
        <w:t>”</w:t>
      </w:r>
      <w:r w:rsidRPr="004640BF">
        <w:rPr>
          <w:rFonts w:ascii="Arial" w:eastAsia="Times New Roman" w:hAnsi="Arial" w:cs="Arial"/>
          <w:color w:val="000000"/>
        </w:rPr>
        <w:t> </w:t>
      </w:r>
    </w:p>
    <w:p w14:paraId="4366CCDF" w14:textId="4430F07D" w:rsidR="001754A6" w:rsidRPr="004640BF" w:rsidRDefault="001754A6" w:rsidP="00151CCA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CD171F">
        <w:rPr>
          <w:rFonts w:ascii="Arial" w:eastAsia="Times New Roman" w:hAnsi="Arial" w:cs="Arial"/>
          <w:b/>
          <w:color w:val="000000"/>
        </w:rPr>
        <w:t>Amendment #3</w:t>
      </w:r>
      <w:r w:rsidR="00447F56">
        <w:rPr>
          <w:rFonts w:ascii="Arial" w:eastAsia="Times New Roman" w:hAnsi="Arial" w:cs="Arial"/>
          <w:b/>
          <w:color w:val="000000"/>
        </w:rPr>
        <w:t xml:space="preserve"> – Article IX Sections 1,2</w:t>
      </w:r>
      <w:r w:rsidR="00753788">
        <w:rPr>
          <w:rFonts w:ascii="Arial" w:eastAsia="Times New Roman" w:hAnsi="Arial" w:cs="Arial"/>
          <w:color w:val="000000"/>
        </w:rPr>
        <w:t xml:space="preserve">: </w:t>
      </w:r>
      <w:r w:rsidR="00447F56">
        <w:rPr>
          <w:rFonts w:ascii="Arial" w:eastAsia="Times New Roman" w:hAnsi="Arial" w:cs="Arial"/>
          <w:color w:val="000000"/>
        </w:rPr>
        <w:t>C</w:t>
      </w:r>
      <w:r w:rsidRPr="004640BF">
        <w:rPr>
          <w:rFonts w:ascii="Arial" w:eastAsia="Times New Roman" w:hAnsi="Arial" w:cs="Arial"/>
          <w:color w:val="000000"/>
        </w:rPr>
        <w:t xml:space="preserve">hanged to include CA guidance on ex-officio member voting. </w:t>
      </w:r>
      <w:r w:rsidR="00447F56">
        <w:rPr>
          <w:rFonts w:ascii="Arial" w:eastAsia="Times New Roman" w:hAnsi="Arial" w:cs="Arial"/>
          <w:color w:val="000000"/>
        </w:rPr>
        <w:t>Presently t</w:t>
      </w:r>
      <w:r w:rsidRPr="004640BF">
        <w:rPr>
          <w:rFonts w:ascii="Arial" w:eastAsia="Times New Roman" w:hAnsi="Arial" w:cs="Arial"/>
          <w:color w:val="000000"/>
        </w:rPr>
        <w:t xml:space="preserve">here are certain ex-officio members </w:t>
      </w:r>
      <w:r w:rsidR="00447F56">
        <w:rPr>
          <w:rFonts w:ascii="Arial" w:eastAsia="Times New Roman" w:hAnsi="Arial" w:cs="Arial"/>
          <w:color w:val="000000"/>
        </w:rPr>
        <w:t xml:space="preserve">on the Commission </w:t>
      </w:r>
      <w:r w:rsidR="00753788">
        <w:rPr>
          <w:rFonts w:ascii="Arial" w:eastAsia="Times New Roman" w:hAnsi="Arial" w:cs="Arial"/>
          <w:color w:val="000000"/>
        </w:rPr>
        <w:t xml:space="preserve">(Board of Ed., DHHS, and any city, town or district who appoints an ex-officio member to the CFW) </w:t>
      </w:r>
      <w:r w:rsidRPr="004640BF">
        <w:rPr>
          <w:rFonts w:ascii="Arial" w:eastAsia="Times New Roman" w:hAnsi="Arial" w:cs="Arial"/>
          <w:color w:val="000000"/>
        </w:rPr>
        <w:t xml:space="preserve">who are </w:t>
      </w:r>
      <w:r w:rsidR="00753788">
        <w:rPr>
          <w:rFonts w:ascii="Arial" w:eastAsia="Times New Roman" w:hAnsi="Arial" w:cs="Arial"/>
          <w:color w:val="000000"/>
        </w:rPr>
        <w:lastRenderedPageBreak/>
        <w:t xml:space="preserve">designated to have a </w:t>
      </w:r>
      <w:r w:rsidR="00447F56">
        <w:rPr>
          <w:rFonts w:ascii="Arial" w:eastAsia="Times New Roman" w:hAnsi="Arial" w:cs="Arial"/>
          <w:color w:val="000000"/>
        </w:rPr>
        <w:t xml:space="preserve">voting </w:t>
      </w:r>
      <w:r w:rsidRPr="004640BF">
        <w:rPr>
          <w:rFonts w:ascii="Arial" w:eastAsia="Times New Roman" w:hAnsi="Arial" w:cs="Arial"/>
          <w:color w:val="000000"/>
        </w:rPr>
        <w:t>membership</w:t>
      </w:r>
      <w:r w:rsidR="00753788">
        <w:rPr>
          <w:rFonts w:ascii="Arial" w:eastAsia="Times New Roman" w:hAnsi="Arial" w:cs="Arial"/>
          <w:color w:val="000000"/>
        </w:rPr>
        <w:t xml:space="preserve"> I</w:t>
      </w:r>
      <w:r w:rsidRPr="004640BF">
        <w:rPr>
          <w:rFonts w:ascii="Arial" w:eastAsia="Times New Roman" w:hAnsi="Arial" w:cs="Arial"/>
          <w:color w:val="000000"/>
        </w:rPr>
        <w:t xml:space="preserve">f we want this to </w:t>
      </w:r>
      <w:r w:rsidR="00753788">
        <w:rPr>
          <w:rFonts w:ascii="Arial" w:eastAsia="Times New Roman" w:hAnsi="Arial" w:cs="Arial"/>
          <w:color w:val="000000"/>
        </w:rPr>
        <w:t xml:space="preserve">be </w:t>
      </w:r>
      <w:r w:rsidRPr="004640BF">
        <w:rPr>
          <w:rFonts w:ascii="Arial" w:eastAsia="Times New Roman" w:hAnsi="Arial" w:cs="Arial"/>
          <w:color w:val="000000"/>
        </w:rPr>
        <w:t>change</w:t>
      </w:r>
      <w:r w:rsidR="00753788">
        <w:rPr>
          <w:rFonts w:ascii="Arial" w:eastAsia="Times New Roman" w:hAnsi="Arial" w:cs="Arial"/>
          <w:color w:val="000000"/>
        </w:rPr>
        <w:t xml:space="preserve">d, we will need to change </w:t>
      </w:r>
      <w:r w:rsidRPr="004640BF">
        <w:rPr>
          <w:rFonts w:ascii="Arial" w:eastAsia="Times New Roman" w:hAnsi="Arial" w:cs="Arial"/>
          <w:color w:val="000000"/>
        </w:rPr>
        <w:t xml:space="preserve">the </w:t>
      </w:r>
      <w:r w:rsidR="00753788">
        <w:rPr>
          <w:rFonts w:ascii="Arial" w:eastAsia="Times New Roman" w:hAnsi="Arial" w:cs="Arial"/>
          <w:color w:val="000000"/>
        </w:rPr>
        <w:t>C</w:t>
      </w:r>
      <w:r w:rsidRPr="00753788">
        <w:rPr>
          <w:rFonts w:ascii="Arial" w:eastAsia="Times New Roman" w:hAnsi="Arial" w:cs="Arial"/>
          <w:color w:val="000000"/>
        </w:rPr>
        <w:t>harter.</w:t>
      </w:r>
      <w:r w:rsidRPr="004640BF">
        <w:rPr>
          <w:rFonts w:ascii="Arial" w:eastAsia="Times New Roman" w:hAnsi="Arial" w:cs="Arial"/>
          <w:color w:val="000000"/>
        </w:rPr>
        <w:t> </w:t>
      </w:r>
    </w:p>
    <w:p w14:paraId="59CE55D6" w14:textId="4FC6BF6E" w:rsidR="001754A6" w:rsidRPr="004640BF" w:rsidRDefault="001754A6" w:rsidP="00151CCA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CD171F">
        <w:rPr>
          <w:rFonts w:ascii="Arial" w:eastAsia="Times New Roman" w:hAnsi="Arial" w:cs="Arial"/>
          <w:b/>
          <w:color w:val="000000"/>
        </w:rPr>
        <w:t>Amendment #4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753788">
        <w:rPr>
          <w:rFonts w:ascii="Arial" w:eastAsia="Times New Roman" w:hAnsi="Arial" w:cs="Arial"/>
          <w:color w:val="000000"/>
        </w:rPr>
        <w:t xml:space="preserve">– </w:t>
      </w:r>
      <w:r w:rsidR="00753788" w:rsidRPr="00753788">
        <w:rPr>
          <w:rFonts w:ascii="Arial" w:eastAsia="Times New Roman" w:hAnsi="Arial" w:cs="Arial"/>
          <w:b/>
          <w:color w:val="000000"/>
        </w:rPr>
        <w:t>Article 3 Section 1:</w:t>
      </w:r>
      <w:r w:rsidRPr="004640BF">
        <w:rPr>
          <w:rFonts w:ascii="Arial" w:eastAsia="Times New Roman" w:hAnsi="Arial" w:cs="Arial"/>
          <w:color w:val="000000"/>
        </w:rPr>
        <w:t xml:space="preserve"> </w:t>
      </w:r>
      <w:r w:rsidR="00753788">
        <w:rPr>
          <w:rFonts w:ascii="Arial" w:eastAsia="Times New Roman" w:hAnsi="Arial" w:cs="Arial"/>
          <w:color w:val="000000"/>
        </w:rPr>
        <w:t>T</w:t>
      </w:r>
      <w:r w:rsidRPr="004640BF">
        <w:rPr>
          <w:rFonts w:ascii="Arial" w:eastAsia="Times New Roman" w:hAnsi="Arial" w:cs="Arial"/>
          <w:color w:val="000000"/>
        </w:rPr>
        <w:t xml:space="preserve">he </w:t>
      </w:r>
      <w:r w:rsidR="00753788">
        <w:rPr>
          <w:rFonts w:ascii="Arial" w:eastAsia="Times New Roman" w:hAnsi="Arial" w:cs="Arial"/>
          <w:color w:val="000000"/>
        </w:rPr>
        <w:t>County Code designates the CFW “president” be named as a Chairperson to be consistent. Only the Chair</w:t>
      </w:r>
      <w:r w:rsidR="00EF34D9">
        <w:rPr>
          <w:rFonts w:ascii="Arial" w:eastAsia="Times New Roman" w:hAnsi="Arial" w:cs="Arial"/>
          <w:color w:val="000000"/>
        </w:rPr>
        <w:t>person</w:t>
      </w:r>
      <w:r w:rsidR="00753788">
        <w:rPr>
          <w:rFonts w:ascii="Arial" w:eastAsia="Times New Roman" w:hAnsi="Arial" w:cs="Arial"/>
          <w:color w:val="000000"/>
        </w:rPr>
        <w:t xml:space="preserve"> and Vice Chair</w:t>
      </w:r>
      <w:r w:rsidR="00EF34D9">
        <w:rPr>
          <w:rFonts w:ascii="Arial" w:eastAsia="Times New Roman" w:hAnsi="Arial" w:cs="Arial"/>
          <w:color w:val="000000"/>
        </w:rPr>
        <w:t>person</w:t>
      </w:r>
      <w:r w:rsidR="00753788">
        <w:rPr>
          <w:rFonts w:ascii="Arial" w:eastAsia="Times New Roman" w:hAnsi="Arial" w:cs="Arial"/>
          <w:color w:val="000000"/>
        </w:rPr>
        <w:t xml:space="preserve"> are required </w:t>
      </w:r>
      <w:r w:rsidR="00EF34D9">
        <w:rPr>
          <w:rFonts w:ascii="Arial" w:eastAsia="Times New Roman" w:hAnsi="Arial" w:cs="Arial"/>
          <w:color w:val="000000"/>
        </w:rPr>
        <w:t xml:space="preserve">by County Code, </w:t>
      </w:r>
      <w:r w:rsidR="00753788">
        <w:rPr>
          <w:rFonts w:ascii="Arial" w:eastAsia="Times New Roman" w:hAnsi="Arial" w:cs="Arial"/>
          <w:color w:val="000000"/>
        </w:rPr>
        <w:t>but we are permitted to add additional officers (2</w:t>
      </w:r>
      <w:r w:rsidR="00753788" w:rsidRPr="00753788">
        <w:rPr>
          <w:rFonts w:ascii="Arial" w:eastAsia="Times New Roman" w:hAnsi="Arial" w:cs="Arial"/>
          <w:color w:val="000000"/>
          <w:vertAlign w:val="superscript"/>
        </w:rPr>
        <w:t>nd</w:t>
      </w:r>
      <w:r w:rsidR="00753788">
        <w:rPr>
          <w:rFonts w:ascii="Arial" w:eastAsia="Times New Roman" w:hAnsi="Arial" w:cs="Arial"/>
          <w:color w:val="000000"/>
        </w:rPr>
        <w:t xml:space="preserve"> Vice Chair</w:t>
      </w:r>
      <w:r w:rsidR="00EF34D9">
        <w:rPr>
          <w:rFonts w:ascii="Arial" w:eastAsia="Times New Roman" w:hAnsi="Arial" w:cs="Arial"/>
          <w:color w:val="000000"/>
        </w:rPr>
        <w:t>person</w:t>
      </w:r>
      <w:r w:rsidR="00753788">
        <w:rPr>
          <w:rFonts w:ascii="Arial" w:eastAsia="Times New Roman" w:hAnsi="Arial" w:cs="Arial"/>
          <w:color w:val="000000"/>
        </w:rPr>
        <w:t>, Secretary, and any other</w:t>
      </w:r>
      <w:r w:rsidR="00EF34D9">
        <w:rPr>
          <w:rFonts w:ascii="Arial" w:eastAsia="Times New Roman" w:hAnsi="Arial" w:cs="Arial"/>
          <w:color w:val="000000"/>
        </w:rPr>
        <w:t xml:space="preserve"> positions deemed necessary).</w:t>
      </w:r>
    </w:p>
    <w:p w14:paraId="5BBFCFE0" w14:textId="60A5CA31" w:rsidR="001754A6" w:rsidRPr="00CD171F" w:rsidRDefault="001754A6" w:rsidP="00CD171F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CD171F">
        <w:rPr>
          <w:rFonts w:ascii="Arial" w:eastAsia="Times New Roman" w:hAnsi="Arial" w:cs="Arial"/>
          <w:b/>
          <w:color w:val="000000"/>
        </w:rPr>
        <w:t>Amendment</w:t>
      </w:r>
      <w:r w:rsidR="00CD171F">
        <w:rPr>
          <w:rFonts w:ascii="Arial" w:eastAsia="Times New Roman" w:hAnsi="Arial" w:cs="Arial"/>
          <w:b/>
          <w:color w:val="000000"/>
        </w:rPr>
        <w:t>s</w:t>
      </w:r>
      <w:r w:rsidRPr="00CD171F">
        <w:rPr>
          <w:rFonts w:ascii="Arial" w:eastAsia="Times New Roman" w:hAnsi="Arial" w:cs="Arial"/>
          <w:b/>
          <w:color w:val="000000"/>
        </w:rPr>
        <w:t xml:space="preserve"> #</w:t>
      </w:r>
      <w:r w:rsidR="00CC0237">
        <w:rPr>
          <w:rFonts w:ascii="Arial" w:eastAsia="Times New Roman" w:hAnsi="Arial" w:cs="Arial"/>
          <w:b/>
          <w:color w:val="000000"/>
        </w:rPr>
        <w:t>5</w:t>
      </w:r>
      <w:r w:rsidR="00CD171F" w:rsidRPr="00CD171F">
        <w:rPr>
          <w:rFonts w:ascii="Arial" w:eastAsia="Times New Roman" w:hAnsi="Arial" w:cs="Arial"/>
          <w:b/>
          <w:color w:val="000000"/>
        </w:rPr>
        <w:t xml:space="preserve"> </w:t>
      </w:r>
      <w:r w:rsidR="00EF34D9">
        <w:rPr>
          <w:rFonts w:ascii="Arial" w:eastAsia="Times New Roman" w:hAnsi="Arial" w:cs="Arial"/>
          <w:b/>
          <w:color w:val="000000"/>
        </w:rPr>
        <w:t>Article III Section 3</w:t>
      </w:r>
      <w:r w:rsidR="00F6135F">
        <w:rPr>
          <w:rFonts w:ascii="Arial" w:eastAsia="Times New Roman" w:hAnsi="Arial" w:cs="Arial"/>
          <w:b/>
          <w:color w:val="000000"/>
        </w:rPr>
        <w:t>:</w:t>
      </w:r>
      <w:r w:rsidRPr="00CD171F">
        <w:rPr>
          <w:rFonts w:ascii="Arial" w:eastAsia="Times New Roman" w:hAnsi="Arial" w:cs="Arial"/>
          <w:color w:val="000000"/>
        </w:rPr>
        <w:t xml:space="preserve"> </w:t>
      </w:r>
      <w:r w:rsidR="00EF34D9">
        <w:rPr>
          <w:rFonts w:ascii="Arial" w:eastAsia="Times New Roman" w:hAnsi="Arial" w:cs="Arial"/>
          <w:color w:val="000000"/>
        </w:rPr>
        <w:t xml:space="preserve">Concerning the nomination of officers, the </w:t>
      </w:r>
      <w:r w:rsidRPr="00CD171F">
        <w:rPr>
          <w:rFonts w:ascii="Arial" w:eastAsia="Times New Roman" w:hAnsi="Arial" w:cs="Arial"/>
          <w:color w:val="000000"/>
        </w:rPr>
        <w:t xml:space="preserve">CA </w:t>
      </w:r>
      <w:r w:rsidR="00EF34D9">
        <w:rPr>
          <w:rFonts w:ascii="Arial" w:eastAsia="Times New Roman" w:hAnsi="Arial" w:cs="Arial"/>
          <w:color w:val="000000"/>
        </w:rPr>
        <w:t>stated</w:t>
      </w:r>
      <w:r w:rsidRPr="00CD171F">
        <w:rPr>
          <w:rFonts w:ascii="Arial" w:eastAsia="Times New Roman" w:hAnsi="Arial" w:cs="Arial"/>
          <w:color w:val="000000"/>
        </w:rPr>
        <w:t xml:space="preserve"> that </w:t>
      </w:r>
      <w:r w:rsidR="00EF34D9">
        <w:rPr>
          <w:rFonts w:ascii="Arial" w:eastAsia="Times New Roman" w:hAnsi="Arial" w:cs="Arial"/>
          <w:color w:val="000000"/>
        </w:rPr>
        <w:t>“</w:t>
      </w:r>
      <w:r w:rsidRPr="00CD171F">
        <w:rPr>
          <w:rFonts w:ascii="Arial" w:eastAsia="Times New Roman" w:hAnsi="Arial" w:cs="Arial"/>
          <w:color w:val="000000"/>
        </w:rPr>
        <w:t>committees</w:t>
      </w:r>
      <w:r w:rsidR="00EF34D9">
        <w:rPr>
          <w:rFonts w:ascii="Arial" w:eastAsia="Times New Roman" w:hAnsi="Arial" w:cs="Arial"/>
          <w:color w:val="000000"/>
        </w:rPr>
        <w:t>”</w:t>
      </w:r>
      <w:r w:rsidRPr="00CD171F">
        <w:rPr>
          <w:rFonts w:ascii="Arial" w:eastAsia="Times New Roman" w:hAnsi="Arial" w:cs="Arial"/>
          <w:color w:val="000000"/>
        </w:rPr>
        <w:t xml:space="preserve"> are subject to the </w:t>
      </w:r>
      <w:r w:rsidR="00E516B6">
        <w:rPr>
          <w:rFonts w:ascii="Arial" w:eastAsia="Times New Roman" w:hAnsi="Arial" w:cs="Arial"/>
          <w:color w:val="000000"/>
        </w:rPr>
        <w:t>O</w:t>
      </w:r>
      <w:r w:rsidRPr="00CD171F">
        <w:rPr>
          <w:rFonts w:ascii="Arial" w:eastAsia="Times New Roman" w:hAnsi="Arial" w:cs="Arial"/>
          <w:color w:val="000000"/>
        </w:rPr>
        <w:t xml:space="preserve">pen </w:t>
      </w:r>
      <w:r w:rsidR="00E516B6">
        <w:rPr>
          <w:rFonts w:ascii="Arial" w:eastAsia="Times New Roman" w:hAnsi="Arial" w:cs="Arial"/>
          <w:color w:val="000000"/>
        </w:rPr>
        <w:t>M</w:t>
      </w:r>
      <w:r w:rsidRPr="00CD171F">
        <w:rPr>
          <w:rFonts w:ascii="Arial" w:eastAsia="Times New Roman" w:hAnsi="Arial" w:cs="Arial"/>
          <w:color w:val="000000"/>
        </w:rPr>
        <w:t>eeting</w:t>
      </w:r>
      <w:r w:rsidR="00E516B6">
        <w:rPr>
          <w:rFonts w:ascii="Arial" w:eastAsia="Times New Roman" w:hAnsi="Arial" w:cs="Arial"/>
          <w:color w:val="000000"/>
        </w:rPr>
        <w:t>s</w:t>
      </w:r>
      <w:r w:rsidRPr="00CD171F">
        <w:rPr>
          <w:rFonts w:ascii="Arial" w:eastAsia="Times New Roman" w:hAnsi="Arial" w:cs="Arial"/>
          <w:color w:val="000000"/>
        </w:rPr>
        <w:t xml:space="preserve"> </w:t>
      </w:r>
      <w:r w:rsidR="00E516B6">
        <w:rPr>
          <w:rFonts w:ascii="Arial" w:eastAsia="Times New Roman" w:hAnsi="Arial" w:cs="Arial"/>
          <w:color w:val="000000"/>
        </w:rPr>
        <w:t>A</w:t>
      </w:r>
      <w:r w:rsidRPr="00CD171F">
        <w:rPr>
          <w:rFonts w:ascii="Arial" w:eastAsia="Times New Roman" w:hAnsi="Arial" w:cs="Arial"/>
          <w:color w:val="000000"/>
        </w:rPr>
        <w:t>ct</w:t>
      </w:r>
      <w:r w:rsidR="00EF34D9">
        <w:rPr>
          <w:rFonts w:ascii="Arial" w:eastAsia="Times New Roman" w:hAnsi="Arial" w:cs="Arial"/>
          <w:color w:val="000000"/>
        </w:rPr>
        <w:t xml:space="preserve"> and requires three members</w:t>
      </w:r>
      <w:r w:rsidRPr="00CD171F">
        <w:rPr>
          <w:rFonts w:ascii="Arial" w:eastAsia="Times New Roman" w:hAnsi="Arial" w:cs="Arial"/>
          <w:color w:val="000000"/>
        </w:rPr>
        <w:t xml:space="preserve">. </w:t>
      </w:r>
      <w:r w:rsidR="00EF34D9">
        <w:rPr>
          <w:rFonts w:ascii="Arial" w:eastAsia="Times New Roman" w:hAnsi="Arial" w:cs="Arial"/>
          <w:color w:val="000000"/>
        </w:rPr>
        <w:t xml:space="preserve">Accordingly, the amendment will clarify that the </w:t>
      </w:r>
      <w:r w:rsidR="00CC0237">
        <w:rPr>
          <w:rFonts w:ascii="Arial" w:eastAsia="Times New Roman" w:hAnsi="Arial" w:cs="Arial"/>
          <w:color w:val="000000"/>
        </w:rPr>
        <w:t xml:space="preserve">proposed </w:t>
      </w:r>
      <w:r w:rsidR="00EF34D9">
        <w:rPr>
          <w:rFonts w:ascii="Arial" w:eastAsia="Times New Roman" w:hAnsi="Arial" w:cs="Arial"/>
          <w:color w:val="000000"/>
        </w:rPr>
        <w:t xml:space="preserve">slate </w:t>
      </w:r>
      <w:r w:rsidR="00CC0237">
        <w:rPr>
          <w:rFonts w:ascii="Arial" w:eastAsia="Times New Roman" w:hAnsi="Arial" w:cs="Arial"/>
          <w:color w:val="000000"/>
        </w:rPr>
        <w:t xml:space="preserve">of officer nominees </w:t>
      </w:r>
      <w:r w:rsidR="00EF34D9">
        <w:rPr>
          <w:rFonts w:ascii="Arial" w:eastAsia="Times New Roman" w:hAnsi="Arial" w:cs="Arial"/>
          <w:color w:val="000000"/>
        </w:rPr>
        <w:t xml:space="preserve">is to be accepted by a </w:t>
      </w:r>
      <w:r w:rsidR="00CC0237">
        <w:rPr>
          <w:rFonts w:ascii="Arial" w:eastAsia="Times New Roman" w:hAnsi="Arial" w:cs="Arial"/>
          <w:color w:val="000000"/>
        </w:rPr>
        <w:t>commissioner who is appointed by the CFW Chairperson</w:t>
      </w:r>
      <w:r w:rsidRPr="00CD171F">
        <w:rPr>
          <w:rFonts w:ascii="Arial" w:eastAsia="Times New Roman" w:hAnsi="Arial" w:cs="Arial"/>
          <w:color w:val="000000"/>
        </w:rPr>
        <w:t xml:space="preserve"> </w:t>
      </w:r>
      <w:r w:rsidR="00EF34D9">
        <w:rPr>
          <w:rFonts w:ascii="Arial" w:eastAsia="Times New Roman" w:hAnsi="Arial" w:cs="Arial"/>
          <w:color w:val="000000"/>
        </w:rPr>
        <w:t xml:space="preserve">(not a Nomination Chair) </w:t>
      </w:r>
      <w:r w:rsidR="00CC0237">
        <w:rPr>
          <w:rFonts w:ascii="Arial" w:eastAsia="Times New Roman" w:hAnsi="Arial" w:cs="Arial"/>
          <w:color w:val="000000"/>
        </w:rPr>
        <w:t xml:space="preserve">and </w:t>
      </w:r>
      <w:r w:rsidR="00EF34D9">
        <w:rPr>
          <w:rFonts w:ascii="Arial" w:eastAsia="Times New Roman" w:hAnsi="Arial" w:cs="Arial"/>
          <w:color w:val="000000"/>
        </w:rPr>
        <w:t>is not running for office</w:t>
      </w:r>
      <w:r w:rsidR="00CC0237">
        <w:rPr>
          <w:rFonts w:ascii="Arial" w:eastAsia="Times New Roman" w:hAnsi="Arial" w:cs="Arial"/>
          <w:color w:val="000000"/>
        </w:rPr>
        <w:t xml:space="preserve">, as well as </w:t>
      </w:r>
      <w:r w:rsidR="00EF34D9">
        <w:rPr>
          <w:rFonts w:ascii="Arial" w:eastAsia="Times New Roman" w:hAnsi="Arial" w:cs="Arial"/>
          <w:color w:val="000000"/>
        </w:rPr>
        <w:t>the Executive Director</w:t>
      </w:r>
      <w:r w:rsidR="00CC0237">
        <w:rPr>
          <w:rFonts w:ascii="Arial" w:eastAsia="Times New Roman" w:hAnsi="Arial" w:cs="Arial"/>
          <w:color w:val="000000"/>
        </w:rPr>
        <w:t>.</w:t>
      </w:r>
    </w:p>
    <w:p w14:paraId="05F5DBEE" w14:textId="145EBAF8" w:rsidR="00F6135F" w:rsidRPr="00E516B6" w:rsidRDefault="001754A6" w:rsidP="00F6135F">
      <w:pPr>
        <w:numPr>
          <w:ilvl w:val="1"/>
          <w:numId w:val="20"/>
        </w:numPr>
        <w:textAlignment w:val="baseline"/>
        <w:rPr>
          <w:rFonts w:ascii="Arial" w:eastAsia="Times New Roman" w:hAnsi="Arial" w:cs="Arial"/>
          <w:color w:val="000000"/>
        </w:rPr>
      </w:pPr>
      <w:r w:rsidRPr="00E516B6">
        <w:rPr>
          <w:rFonts w:ascii="Arial" w:eastAsia="Times New Roman" w:hAnsi="Arial" w:cs="Arial"/>
          <w:b/>
          <w:color w:val="000000"/>
        </w:rPr>
        <w:t>Amendment #</w:t>
      </w:r>
      <w:r w:rsidR="00E516B6" w:rsidRPr="00E516B6">
        <w:rPr>
          <w:rFonts w:ascii="Arial" w:eastAsia="Times New Roman" w:hAnsi="Arial" w:cs="Arial"/>
          <w:b/>
          <w:color w:val="000000"/>
        </w:rPr>
        <w:t>6</w:t>
      </w:r>
      <w:r w:rsidR="00E516B6">
        <w:rPr>
          <w:rFonts w:ascii="Arial" w:eastAsia="Times New Roman" w:hAnsi="Arial" w:cs="Arial"/>
          <w:color w:val="000000"/>
        </w:rPr>
        <w:t xml:space="preserve"> </w:t>
      </w:r>
      <w:r w:rsidR="00E516B6" w:rsidRPr="00E516B6">
        <w:rPr>
          <w:rFonts w:ascii="Arial" w:eastAsia="Times New Roman" w:hAnsi="Arial" w:cs="Arial"/>
          <w:b/>
          <w:color w:val="000000"/>
        </w:rPr>
        <w:t>Article VI Section 7</w:t>
      </w:r>
      <w:r w:rsidR="00F6135F">
        <w:rPr>
          <w:rFonts w:ascii="Arial" w:eastAsia="Times New Roman" w:hAnsi="Arial" w:cs="Arial"/>
          <w:b/>
          <w:color w:val="000000"/>
        </w:rPr>
        <w:t>:</w:t>
      </w:r>
      <w:r w:rsidR="00E516B6">
        <w:rPr>
          <w:rFonts w:ascii="Arial" w:eastAsia="Times New Roman" w:hAnsi="Arial" w:cs="Arial"/>
          <w:b/>
          <w:color w:val="000000"/>
        </w:rPr>
        <w:t xml:space="preserve"> </w:t>
      </w:r>
      <w:bookmarkStart w:id="0" w:name="_Hlk74322655"/>
      <w:r w:rsidR="00F6135F">
        <w:rPr>
          <w:rFonts w:ascii="Arial" w:eastAsia="Times New Roman" w:hAnsi="Arial" w:cs="Arial"/>
          <w:color w:val="000000"/>
        </w:rPr>
        <w:t xml:space="preserve">Creation of a </w:t>
      </w:r>
      <w:r w:rsidR="00E516B6" w:rsidRPr="00E516B6">
        <w:rPr>
          <w:rFonts w:ascii="Arial" w:eastAsia="Times New Roman" w:hAnsi="Arial" w:cs="Arial"/>
          <w:color w:val="000000"/>
        </w:rPr>
        <w:t>Selection Committee</w:t>
      </w:r>
      <w:r w:rsidR="00E516B6">
        <w:rPr>
          <w:rFonts w:ascii="Arial" w:eastAsia="Times New Roman" w:hAnsi="Arial" w:cs="Arial"/>
          <w:color w:val="000000"/>
        </w:rPr>
        <w:t xml:space="preserve"> would be subject to the Open Meetings Act, so this </w:t>
      </w:r>
      <w:r w:rsidR="00F6135F">
        <w:rPr>
          <w:rFonts w:ascii="Arial" w:eastAsia="Times New Roman" w:hAnsi="Arial" w:cs="Arial"/>
          <w:color w:val="000000"/>
        </w:rPr>
        <w:t xml:space="preserve">change </w:t>
      </w:r>
      <w:r w:rsidR="00E516B6">
        <w:rPr>
          <w:rFonts w:ascii="Arial" w:eastAsia="Times New Roman" w:hAnsi="Arial" w:cs="Arial"/>
          <w:color w:val="000000"/>
        </w:rPr>
        <w:t>would place a “personnel matters” exception”</w:t>
      </w:r>
      <w:r w:rsidR="00F6135F">
        <w:rPr>
          <w:rFonts w:ascii="Arial" w:eastAsia="Times New Roman" w:hAnsi="Arial" w:cs="Arial"/>
          <w:color w:val="000000"/>
        </w:rPr>
        <w:t xml:space="preserve"> </w:t>
      </w:r>
      <w:r w:rsidR="00E516B6">
        <w:rPr>
          <w:rFonts w:ascii="Arial" w:eastAsia="Times New Roman" w:hAnsi="Arial" w:cs="Arial"/>
          <w:color w:val="000000"/>
        </w:rPr>
        <w:t xml:space="preserve">clause to allow </w:t>
      </w:r>
      <w:r w:rsidR="00F6135F">
        <w:rPr>
          <w:rFonts w:ascii="Arial" w:eastAsia="Times New Roman" w:hAnsi="Arial" w:cs="Arial"/>
          <w:color w:val="000000"/>
        </w:rPr>
        <w:t>f</w:t>
      </w:r>
      <w:r w:rsidR="00E516B6">
        <w:rPr>
          <w:rFonts w:ascii="Arial" w:eastAsia="Times New Roman" w:hAnsi="Arial" w:cs="Arial"/>
          <w:color w:val="000000"/>
        </w:rPr>
        <w:t>or a closed session meeting thereby limiting access to CFW applicants</w:t>
      </w:r>
      <w:r w:rsidR="00F6135F">
        <w:rPr>
          <w:rFonts w:ascii="Arial" w:eastAsia="Times New Roman" w:hAnsi="Arial" w:cs="Arial"/>
          <w:color w:val="000000"/>
        </w:rPr>
        <w:t>’</w:t>
      </w:r>
      <w:r w:rsidR="00E516B6">
        <w:rPr>
          <w:rFonts w:ascii="Arial" w:eastAsia="Times New Roman" w:hAnsi="Arial" w:cs="Arial"/>
          <w:color w:val="000000"/>
        </w:rPr>
        <w:t xml:space="preserve"> information.</w:t>
      </w:r>
      <w:r w:rsidR="00F6135F" w:rsidRPr="00F6135F">
        <w:rPr>
          <w:rFonts w:ascii="Arial" w:eastAsia="Times New Roman" w:hAnsi="Arial" w:cs="Arial"/>
          <w:color w:val="000000"/>
        </w:rPr>
        <w:t xml:space="preserve"> </w:t>
      </w:r>
      <w:r w:rsidR="00F6135F" w:rsidRPr="004640BF">
        <w:rPr>
          <w:rFonts w:ascii="Arial" w:eastAsia="Times New Roman" w:hAnsi="Arial" w:cs="Arial"/>
          <w:color w:val="000000"/>
        </w:rPr>
        <w:t>E</w:t>
      </w:r>
      <w:r w:rsidR="00F6135F">
        <w:rPr>
          <w:rFonts w:ascii="Arial" w:eastAsia="Times New Roman" w:hAnsi="Arial" w:cs="Arial"/>
          <w:color w:val="000000"/>
        </w:rPr>
        <w:t>xecutive Director</w:t>
      </w:r>
      <w:r w:rsidR="00F6135F" w:rsidRPr="004640BF">
        <w:rPr>
          <w:rFonts w:ascii="Arial" w:eastAsia="Times New Roman" w:hAnsi="Arial" w:cs="Arial"/>
          <w:color w:val="000000"/>
        </w:rPr>
        <w:t xml:space="preserve"> Finkelstein suggested that we could change the name from “committee” to “panel” </w:t>
      </w:r>
      <w:r w:rsidR="00F6135F">
        <w:rPr>
          <w:rFonts w:ascii="Arial" w:eastAsia="Times New Roman" w:hAnsi="Arial" w:cs="Arial"/>
          <w:color w:val="000000"/>
        </w:rPr>
        <w:t>to</w:t>
      </w:r>
      <w:r w:rsidR="00F6135F" w:rsidRPr="004640BF">
        <w:rPr>
          <w:rFonts w:ascii="Arial" w:eastAsia="Times New Roman" w:hAnsi="Arial" w:cs="Arial"/>
          <w:color w:val="000000"/>
        </w:rPr>
        <w:t xml:space="preserve"> reduce the work around </w:t>
      </w:r>
      <w:r w:rsidR="00F6135F">
        <w:rPr>
          <w:rFonts w:ascii="Arial" w:eastAsia="Times New Roman" w:hAnsi="Arial" w:cs="Arial"/>
          <w:color w:val="000000"/>
        </w:rPr>
        <w:t>the Open Meetings Act. Commissioner Whitehead-Quigley suggest we again consult the CA on this issue.</w:t>
      </w:r>
    </w:p>
    <w:bookmarkEnd w:id="0"/>
    <w:p w14:paraId="79BB620C" w14:textId="5AC855D7" w:rsidR="001754A6" w:rsidRPr="004640BF" w:rsidRDefault="00E516B6" w:rsidP="00151CCA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F6135F">
        <w:rPr>
          <w:rFonts w:ascii="Arial" w:eastAsia="Times New Roman" w:hAnsi="Arial" w:cs="Arial"/>
          <w:b/>
          <w:color w:val="000000"/>
        </w:rPr>
        <w:t xml:space="preserve">Amendment </w:t>
      </w:r>
      <w:r w:rsidR="00F6135F">
        <w:rPr>
          <w:rFonts w:ascii="Arial" w:eastAsia="Times New Roman" w:hAnsi="Arial" w:cs="Arial"/>
          <w:b/>
          <w:color w:val="000000"/>
        </w:rPr>
        <w:t>#</w:t>
      </w:r>
      <w:r w:rsidRPr="00F6135F">
        <w:rPr>
          <w:rFonts w:ascii="Arial" w:eastAsia="Times New Roman" w:hAnsi="Arial" w:cs="Arial"/>
          <w:b/>
          <w:color w:val="000000"/>
        </w:rPr>
        <w:t>7</w:t>
      </w:r>
      <w:r w:rsidR="001754A6" w:rsidRPr="004640BF">
        <w:rPr>
          <w:rFonts w:ascii="Arial" w:eastAsia="Times New Roman" w:hAnsi="Arial" w:cs="Arial"/>
          <w:color w:val="000000"/>
        </w:rPr>
        <w:t xml:space="preserve"> </w:t>
      </w:r>
      <w:r w:rsidR="00F6135F" w:rsidRPr="00F6135F">
        <w:rPr>
          <w:rFonts w:ascii="Arial" w:eastAsia="Times New Roman" w:hAnsi="Arial" w:cs="Arial"/>
          <w:b/>
          <w:color w:val="000000"/>
        </w:rPr>
        <w:t>Article 8 Section 5</w:t>
      </w:r>
      <w:r w:rsidR="00F6135F">
        <w:rPr>
          <w:rFonts w:ascii="Arial" w:eastAsia="Times New Roman" w:hAnsi="Arial" w:cs="Arial"/>
          <w:color w:val="000000"/>
        </w:rPr>
        <w:t>:</w:t>
      </w:r>
      <w:r w:rsidR="001754A6" w:rsidRPr="004640BF">
        <w:rPr>
          <w:rFonts w:ascii="Arial" w:eastAsia="Times New Roman" w:hAnsi="Arial" w:cs="Arial"/>
          <w:color w:val="000000"/>
        </w:rPr>
        <w:t xml:space="preserve"> </w:t>
      </w:r>
      <w:r w:rsidR="00F6135F">
        <w:rPr>
          <w:rFonts w:ascii="Arial" w:eastAsia="Times New Roman" w:hAnsi="Arial" w:cs="Arial"/>
          <w:color w:val="000000"/>
        </w:rPr>
        <w:t>Executive Committee’s attendance</w:t>
      </w:r>
      <w:r w:rsidR="001754A6" w:rsidRPr="004640BF">
        <w:rPr>
          <w:rFonts w:ascii="Arial" w:eastAsia="Times New Roman" w:hAnsi="Arial" w:cs="Arial"/>
          <w:color w:val="000000"/>
        </w:rPr>
        <w:t xml:space="preserve"> </w:t>
      </w:r>
      <w:r w:rsidR="00F6135F">
        <w:rPr>
          <w:rFonts w:ascii="Arial" w:eastAsia="Times New Roman" w:hAnsi="Arial" w:cs="Arial"/>
          <w:color w:val="000000"/>
        </w:rPr>
        <w:t>will be changed</w:t>
      </w:r>
      <w:r w:rsidR="001754A6" w:rsidRPr="004640BF">
        <w:rPr>
          <w:rFonts w:ascii="Arial" w:eastAsia="Times New Roman" w:hAnsi="Arial" w:cs="Arial"/>
          <w:color w:val="000000"/>
        </w:rPr>
        <w:t xml:space="preserve"> to </w:t>
      </w:r>
      <w:r w:rsidR="00F6135F">
        <w:rPr>
          <w:rFonts w:ascii="Arial" w:eastAsia="Times New Roman" w:hAnsi="Arial" w:cs="Arial"/>
          <w:color w:val="000000"/>
        </w:rPr>
        <w:t>conform to the</w:t>
      </w:r>
      <w:r w:rsidR="001754A6" w:rsidRPr="004640BF">
        <w:rPr>
          <w:rFonts w:ascii="Arial" w:eastAsia="Times New Roman" w:hAnsi="Arial" w:cs="Arial"/>
          <w:color w:val="000000"/>
        </w:rPr>
        <w:t xml:space="preserve"> county code.</w:t>
      </w:r>
      <w:r w:rsidR="00F6135F">
        <w:rPr>
          <w:rFonts w:ascii="Arial" w:eastAsia="Times New Roman" w:hAnsi="Arial" w:cs="Arial"/>
          <w:color w:val="000000"/>
        </w:rPr>
        <w:t xml:space="preserve"> </w:t>
      </w:r>
    </w:p>
    <w:p w14:paraId="24AD6B6F" w14:textId="060B7B9B" w:rsidR="001754A6" w:rsidRPr="004640BF" w:rsidRDefault="001754A6" w:rsidP="00151CCA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F6135F">
        <w:rPr>
          <w:rFonts w:ascii="Arial" w:eastAsia="Times New Roman" w:hAnsi="Arial" w:cs="Arial"/>
          <w:b/>
          <w:color w:val="000000"/>
        </w:rPr>
        <w:t xml:space="preserve">Amendment #8 </w:t>
      </w:r>
      <w:r w:rsidR="00F6135F">
        <w:rPr>
          <w:rFonts w:ascii="Arial" w:eastAsia="Times New Roman" w:hAnsi="Arial" w:cs="Arial"/>
          <w:b/>
          <w:color w:val="000000"/>
        </w:rPr>
        <w:t xml:space="preserve">Article IX Section 3: </w:t>
      </w:r>
      <w:r w:rsidR="00F6135F" w:rsidRPr="00F6135F">
        <w:rPr>
          <w:rFonts w:ascii="Arial" w:eastAsia="Times New Roman" w:hAnsi="Arial" w:cs="Arial"/>
          <w:color w:val="000000"/>
        </w:rPr>
        <w:t xml:space="preserve">Delineates that </w:t>
      </w:r>
      <w:r w:rsidR="00514673">
        <w:rPr>
          <w:rFonts w:ascii="Arial" w:eastAsia="Times New Roman" w:hAnsi="Arial" w:cs="Arial"/>
          <w:color w:val="000000"/>
        </w:rPr>
        <w:t xml:space="preserve">there is no </w:t>
      </w:r>
      <w:r w:rsidR="00F6135F" w:rsidRPr="00F6135F">
        <w:rPr>
          <w:rFonts w:ascii="Arial" w:eastAsia="Times New Roman" w:hAnsi="Arial" w:cs="Arial"/>
          <w:color w:val="000000"/>
        </w:rPr>
        <w:t xml:space="preserve">vote by proxy </w:t>
      </w:r>
      <w:r w:rsidR="00514673">
        <w:rPr>
          <w:rFonts w:ascii="Arial" w:eastAsia="Times New Roman" w:hAnsi="Arial" w:cs="Arial"/>
          <w:color w:val="000000"/>
        </w:rPr>
        <w:t xml:space="preserve">at Commission meetings, but this </w:t>
      </w:r>
      <w:r w:rsidR="00F6135F" w:rsidRPr="00F6135F">
        <w:rPr>
          <w:rFonts w:ascii="Arial" w:eastAsia="Times New Roman" w:hAnsi="Arial" w:cs="Arial"/>
          <w:color w:val="000000"/>
        </w:rPr>
        <w:t>does not apply to committee meetings.</w:t>
      </w:r>
    </w:p>
    <w:p w14:paraId="2BFF4B94" w14:textId="6F7C882D" w:rsidR="001754A6" w:rsidRPr="004640BF" w:rsidRDefault="001754A6" w:rsidP="00151CCA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F6135F">
        <w:rPr>
          <w:rFonts w:ascii="Arial" w:eastAsia="Times New Roman" w:hAnsi="Arial" w:cs="Arial"/>
          <w:b/>
          <w:color w:val="000000"/>
        </w:rPr>
        <w:t xml:space="preserve">Amendment #9, </w:t>
      </w:r>
      <w:r w:rsidR="00F6135F">
        <w:rPr>
          <w:rFonts w:ascii="Arial" w:eastAsia="Times New Roman" w:hAnsi="Arial" w:cs="Arial"/>
          <w:b/>
          <w:color w:val="000000"/>
        </w:rPr>
        <w:t>#</w:t>
      </w:r>
      <w:r w:rsidRPr="00F6135F">
        <w:rPr>
          <w:rFonts w:ascii="Arial" w:eastAsia="Times New Roman" w:hAnsi="Arial" w:cs="Arial"/>
          <w:b/>
          <w:color w:val="000000"/>
        </w:rPr>
        <w:t xml:space="preserve">10, </w:t>
      </w:r>
      <w:r w:rsidR="00F6135F">
        <w:rPr>
          <w:rFonts w:ascii="Arial" w:eastAsia="Times New Roman" w:hAnsi="Arial" w:cs="Arial"/>
          <w:b/>
          <w:color w:val="000000"/>
        </w:rPr>
        <w:t>#</w:t>
      </w:r>
      <w:r w:rsidRPr="00F6135F">
        <w:rPr>
          <w:rFonts w:ascii="Arial" w:eastAsia="Times New Roman" w:hAnsi="Arial" w:cs="Arial"/>
          <w:b/>
          <w:color w:val="000000"/>
        </w:rPr>
        <w:t>11</w:t>
      </w:r>
      <w:r w:rsidRPr="004640BF">
        <w:rPr>
          <w:rFonts w:ascii="Arial" w:eastAsia="Times New Roman" w:hAnsi="Arial" w:cs="Arial"/>
          <w:color w:val="000000"/>
        </w:rPr>
        <w:t xml:space="preserve"> - stylistic changes to be consistent in all our documents</w:t>
      </w:r>
      <w:r w:rsidR="00514673">
        <w:rPr>
          <w:rFonts w:ascii="Arial" w:eastAsia="Times New Roman" w:hAnsi="Arial" w:cs="Arial"/>
          <w:color w:val="000000"/>
        </w:rPr>
        <w:t>. Delete any excessive words that restate the law and replace with abbreviated wordage and links to the actual law.</w:t>
      </w:r>
    </w:p>
    <w:p w14:paraId="24C11998" w14:textId="1B0D855A" w:rsidR="001754A6" w:rsidRPr="00F00359" w:rsidRDefault="001754A6" w:rsidP="00977DE1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</w:rPr>
      </w:pPr>
      <w:r w:rsidRPr="00F00359">
        <w:rPr>
          <w:rFonts w:ascii="Arial" w:eastAsia="Times New Roman" w:hAnsi="Arial" w:cs="Arial"/>
          <w:b/>
          <w:color w:val="000000"/>
        </w:rPr>
        <w:t>Amendment #12</w:t>
      </w:r>
      <w:r w:rsidRPr="00F00359">
        <w:rPr>
          <w:rFonts w:ascii="Arial" w:eastAsia="Times New Roman" w:hAnsi="Arial" w:cs="Arial"/>
          <w:color w:val="000000"/>
        </w:rPr>
        <w:t xml:space="preserve"> </w:t>
      </w:r>
      <w:r w:rsidR="00514673" w:rsidRPr="00F00359">
        <w:rPr>
          <w:rFonts w:ascii="Arial" w:eastAsia="Times New Roman" w:hAnsi="Arial" w:cs="Arial"/>
          <w:b/>
          <w:color w:val="000000"/>
        </w:rPr>
        <w:t>Article VIII Section 6</w:t>
      </w:r>
      <w:r w:rsidR="00514673" w:rsidRPr="00F00359">
        <w:rPr>
          <w:rFonts w:ascii="Arial" w:eastAsia="Times New Roman" w:hAnsi="Arial" w:cs="Arial"/>
          <w:color w:val="000000"/>
        </w:rPr>
        <w:t>: T</w:t>
      </w:r>
      <w:r w:rsidRPr="00F00359">
        <w:rPr>
          <w:rFonts w:ascii="Arial" w:eastAsia="Times New Roman" w:hAnsi="Arial" w:cs="Arial"/>
          <w:color w:val="000000"/>
        </w:rPr>
        <w:t xml:space="preserve">ables </w:t>
      </w:r>
      <w:r w:rsidR="00514673" w:rsidRPr="00F00359">
        <w:rPr>
          <w:rFonts w:ascii="Arial" w:eastAsia="Times New Roman" w:hAnsi="Arial" w:cs="Arial"/>
          <w:color w:val="000000"/>
        </w:rPr>
        <w:t>remote meetings</w:t>
      </w:r>
      <w:r w:rsidR="00F00359" w:rsidRPr="00F00359">
        <w:rPr>
          <w:rFonts w:ascii="Arial" w:eastAsia="Times New Roman" w:hAnsi="Arial" w:cs="Arial"/>
          <w:color w:val="000000"/>
        </w:rPr>
        <w:t xml:space="preserve"> amendment </w:t>
      </w:r>
      <w:r w:rsidRPr="00F00359">
        <w:rPr>
          <w:rFonts w:ascii="Arial" w:eastAsia="Times New Roman" w:hAnsi="Arial" w:cs="Arial"/>
          <w:color w:val="000000"/>
        </w:rPr>
        <w:t xml:space="preserve">until the </w:t>
      </w:r>
      <w:r w:rsidR="00514673" w:rsidRPr="00F00359">
        <w:rPr>
          <w:rFonts w:ascii="Arial" w:eastAsia="Times New Roman" w:hAnsi="Arial" w:cs="Arial"/>
          <w:color w:val="000000"/>
        </w:rPr>
        <w:t>C</w:t>
      </w:r>
      <w:r w:rsidRPr="00F00359">
        <w:rPr>
          <w:rFonts w:ascii="Arial" w:eastAsia="Times New Roman" w:hAnsi="Arial" w:cs="Arial"/>
          <w:color w:val="000000"/>
        </w:rPr>
        <w:t>ounty finalizes</w:t>
      </w:r>
      <w:r w:rsidR="00F00359" w:rsidRPr="00F00359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F00359" w:rsidRPr="00F00359">
        <w:rPr>
          <w:rFonts w:ascii="Arial" w:eastAsia="Times New Roman" w:hAnsi="Arial" w:cs="Arial"/>
          <w:color w:val="000000"/>
        </w:rPr>
        <w:t>there</w:t>
      </w:r>
      <w:proofErr w:type="gramEnd"/>
      <w:r w:rsidR="00F00359" w:rsidRPr="00F00359">
        <w:rPr>
          <w:rFonts w:ascii="Arial" w:eastAsia="Times New Roman" w:hAnsi="Arial" w:cs="Arial"/>
          <w:color w:val="000000"/>
        </w:rPr>
        <w:t xml:space="preserve"> definition and County Code changes</w:t>
      </w:r>
      <w:r w:rsidR="00F00359">
        <w:rPr>
          <w:rFonts w:ascii="Arial" w:eastAsia="Times New Roman" w:hAnsi="Arial" w:cs="Arial"/>
          <w:color w:val="000000"/>
        </w:rPr>
        <w:t>.</w:t>
      </w:r>
    </w:p>
    <w:p w14:paraId="70C181B1" w14:textId="58EE7E3F" w:rsidR="00F00359" w:rsidRPr="00F00359" w:rsidRDefault="00F00359" w:rsidP="00977DE1">
      <w:pPr>
        <w:numPr>
          <w:ilvl w:val="0"/>
          <w:numId w:val="20"/>
        </w:numPr>
        <w:ind w:left="1440"/>
        <w:textAlignment w:val="baseline"/>
        <w:rPr>
          <w:rFonts w:ascii="Arial" w:eastAsia="Times New Roman" w:hAnsi="Arial" w:cs="Arial"/>
        </w:rPr>
      </w:pPr>
      <w:r w:rsidRPr="00F00359">
        <w:rPr>
          <w:rFonts w:ascii="Arial" w:eastAsia="Times New Roman" w:hAnsi="Arial" w:cs="Arial"/>
          <w:color w:val="000000"/>
        </w:rPr>
        <w:t>Commissioner Rojas</w:t>
      </w:r>
      <w:r>
        <w:rPr>
          <w:rFonts w:ascii="Arial" w:eastAsia="Times New Roman" w:hAnsi="Arial" w:cs="Arial"/>
          <w:color w:val="000000"/>
        </w:rPr>
        <w:t xml:space="preserve"> questioned the changes referable to the delegation of who speaks on behalf of the Commission. </w:t>
      </w:r>
    </w:p>
    <w:p w14:paraId="66F689B3" w14:textId="77777777" w:rsidR="00F00359" w:rsidRPr="00F00359" w:rsidRDefault="00F00359" w:rsidP="00F00359">
      <w:pPr>
        <w:ind w:left="1440"/>
        <w:textAlignment w:val="baseline"/>
        <w:rPr>
          <w:rFonts w:ascii="Arial" w:eastAsia="Times New Roman" w:hAnsi="Arial" w:cs="Arial"/>
        </w:rPr>
      </w:pPr>
    </w:p>
    <w:p w14:paraId="1EFFA953" w14:textId="3BEDD474" w:rsidR="001754A6" w:rsidRDefault="001754A6" w:rsidP="001754A6">
      <w:pPr>
        <w:rPr>
          <w:rFonts w:ascii="Arial" w:eastAsia="Times New Roman" w:hAnsi="Arial" w:cs="Arial"/>
          <w:b/>
          <w:bCs/>
          <w:color w:val="000000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VIII.</w:t>
      </w:r>
      <w:r w:rsidRPr="004640BF">
        <w:rPr>
          <w:rFonts w:ascii="Arial" w:eastAsia="Times New Roman" w:hAnsi="Arial" w:cs="Arial"/>
          <w:b/>
          <w:bCs/>
          <w:color w:val="000000"/>
        </w:rPr>
        <w:tab/>
        <w:t>Old Business</w:t>
      </w:r>
    </w:p>
    <w:p w14:paraId="2DFC4321" w14:textId="77777777" w:rsidR="00151CCA" w:rsidRPr="004640BF" w:rsidRDefault="00151CCA" w:rsidP="00F00359">
      <w:pPr>
        <w:rPr>
          <w:rFonts w:ascii="Arial" w:eastAsia="Times New Roman" w:hAnsi="Arial" w:cs="Arial"/>
        </w:rPr>
      </w:pPr>
    </w:p>
    <w:p w14:paraId="510F851B" w14:textId="77777777" w:rsidR="001754A6" w:rsidRPr="004640BF" w:rsidRDefault="001754A6" w:rsidP="001754A6">
      <w:pPr>
        <w:numPr>
          <w:ilvl w:val="0"/>
          <w:numId w:val="21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CFW face masks</w:t>
      </w:r>
    </w:p>
    <w:p w14:paraId="5B72403D" w14:textId="17EA57D2" w:rsidR="001754A6" w:rsidRDefault="001754A6" w:rsidP="00F00359">
      <w:pPr>
        <w:pStyle w:val="ListParagraph"/>
        <w:numPr>
          <w:ilvl w:val="0"/>
          <w:numId w:val="28"/>
        </w:numPr>
        <w:textAlignment w:val="baseline"/>
        <w:rPr>
          <w:rFonts w:ascii="Arial" w:eastAsia="Times New Roman" w:hAnsi="Arial" w:cs="Arial"/>
          <w:color w:val="000000"/>
        </w:rPr>
      </w:pPr>
      <w:r w:rsidRPr="00F00359">
        <w:rPr>
          <w:rFonts w:ascii="Arial" w:eastAsia="Times New Roman" w:hAnsi="Arial" w:cs="Arial"/>
          <w:color w:val="000000"/>
        </w:rPr>
        <w:t>No update but Commissioner Swan</w:t>
      </w:r>
      <w:r w:rsidR="00514673" w:rsidRPr="00F00359">
        <w:rPr>
          <w:rFonts w:ascii="Arial" w:eastAsia="Times New Roman" w:hAnsi="Arial" w:cs="Arial"/>
          <w:color w:val="000000"/>
        </w:rPr>
        <w:t>s</w:t>
      </w:r>
      <w:r w:rsidRPr="00F00359">
        <w:rPr>
          <w:rFonts w:ascii="Arial" w:eastAsia="Times New Roman" w:hAnsi="Arial" w:cs="Arial"/>
          <w:color w:val="000000"/>
        </w:rPr>
        <w:t xml:space="preserve">on will follow up with </w:t>
      </w:r>
      <w:r w:rsidR="00514673" w:rsidRPr="00F00359">
        <w:rPr>
          <w:rFonts w:ascii="Arial" w:eastAsia="Times New Roman" w:hAnsi="Arial" w:cs="Arial"/>
          <w:color w:val="000000"/>
        </w:rPr>
        <w:t>Executive Director F</w:t>
      </w:r>
      <w:r w:rsidRPr="00F00359">
        <w:rPr>
          <w:rFonts w:ascii="Arial" w:eastAsia="Times New Roman" w:hAnsi="Arial" w:cs="Arial"/>
          <w:color w:val="000000"/>
        </w:rPr>
        <w:t>inkelstein.</w:t>
      </w:r>
    </w:p>
    <w:p w14:paraId="1437DA8D" w14:textId="77777777" w:rsidR="00F00359" w:rsidRPr="00F00359" w:rsidRDefault="00F00359" w:rsidP="00F00359">
      <w:pPr>
        <w:textAlignment w:val="baseline"/>
        <w:rPr>
          <w:rFonts w:ascii="Arial" w:eastAsia="Times New Roman" w:hAnsi="Arial" w:cs="Arial"/>
          <w:color w:val="000000"/>
        </w:rPr>
      </w:pPr>
    </w:p>
    <w:p w14:paraId="49173F6C" w14:textId="77777777" w:rsidR="001754A6" w:rsidRPr="004640BF" w:rsidRDefault="001754A6" w:rsidP="001754A6">
      <w:pPr>
        <w:numPr>
          <w:ilvl w:val="0"/>
          <w:numId w:val="21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Mediation</w:t>
      </w:r>
    </w:p>
    <w:p w14:paraId="1BE8F538" w14:textId="1DAA9F1E" w:rsidR="001754A6" w:rsidRPr="004640BF" w:rsidRDefault="001754A6" w:rsidP="00F00359">
      <w:pPr>
        <w:numPr>
          <w:ilvl w:val="0"/>
          <w:numId w:val="26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Commissioner Rojas ask</w:t>
      </w:r>
      <w:r w:rsidR="00F00359">
        <w:rPr>
          <w:rFonts w:ascii="Arial" w:eastAsia="Times New Roman" w:hAnsi="Arial" w:cs="Arial"/>
          <w:color w:val="000000"/>
        </w:rPr>
        <w:t>ed</w:t>
      </w:r>
      <w:r w:rsidRPr="004640BF">
        <w:rPr>
          <w:rFonts w:ascii="Arial" w:eastAsia="Times New Roman" w:hAnsi="Arial" w:cs="Arial"/>
          <w:color w:val="000000"/>
        </w:rPr>
        <w:t xml:space="preserve"> for</w:t>
      </w:r>
      <w:r w:rsidR="00F00359">
        <w:rPr>
          <w:rFonts w:ascii="Arial" w:eastAsia="Times New Roman" w:hAnsi="Arial" w:cs="Arial"/>
          <w:color w:val="000000"/>
        </w:rPr>
        <w:t xml:space="preserve"> Commissioner input concerning the proposed</w:t>
      </w:r>
      <w:r w:rsidRPr="004640BF">
        <w:rPr>
          <w:rFonts w:ascii="Arial" w:eastAsia="Times New Roman" w:hAnsi="Arial" w:cs="Arial"/>
          <w:color w:val="000000"/>
        </w:rPr>
        <w:t xml:space="preserve"> conflict resolution/mediation</w:t>
      </w:r>
      <w:r w:rsidR="00F00359">
        <w:rPr>
          <w:rFonts w:ascii="Arial" w:eastAsia="Times New Roman" w:hAnsi="Arial" w:cs="Arial"/>
          <w:color w:val="000000"/>
        </w:rPr>
        <w:t xml:space="preserve"> session</w:t>
      </w:r>
      <w:r w:rsidRPr="004640BF">
        <w:rPr>
          <w:rFonts w:ascii="Arial" w:eastAsia="Times New Roman" w:hAnsi="Arial" w:cs="Arial"/>
          <w:color w:val="000000"/>
        </w:rPr>
        <w:t xml:space="preserve">. She expressed that </w:t>
      </w:r>
      <w:r w:rsidR="00F00359">
        <w:rPr>
          <w:rFonts w:ascii="Arial" w:eastAsia="Times New Roman" w:hAnsi="Arial" w:cs="Arial"/>
          <w:color w:val="000000"/>
        </w:rPr>
        <w:t>team building might</w:t>
      </w:r>
      <w:r w:rsidRPr="004640BF">
        <w:rPr>
          <w:rFonts w:ascii="Arial" w:eastAsia="Times New Roman" w:hAnsi="Arial" w:cs="Arial"/>
          <w:color w:val="000000"/>
        </w:rPr>
        <w:t xml:space="preserve"> b</w:t>
      </w:r>
      <w:r w:rsidR="00F00359">
        <w:rPr>
          <w:rFonts w:ascii="Arial" w:eastAsia="Times New Roman" w:hAnsi="Arial" w:cs="Arial"/>
          <w:color w:val="000000"/>
        </w:rPr>
        <w:t>e of greater value</w:t>
      </w:r>
      <w:r w:rsidRPr="004640BF">
        <w:rPr>
          <w:rFonts w:ascii="Arial" w:eastAsia="Times New Roman" w:hAnsi="Arial" w:cs="Arial"/>
          <w:color w:val="000000"/>
        </w:rPr>
        <w:t>.</w:t>
      </w:r>
    </w:p>
    <w:p w14:paraId="531416CC" w14:textId="24A8AC17" w:rsidR="001754A6" w:rsidRDefault="001754A6" w:rsidP="00F00359">
      <w:pPr>
        <w:numPr>
          <w:ilvl w:val="0"/>
          <w:numId w:val="26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lastRenderedPageBreak/>
        <w:t xml:space="preserve">Commissioner Enendu </w:t>
      </w:r>
      <w:r w:rsidR="00567EC1">
        <w:rPr>
          <w:rFonts w:ascii="Arial" w:eastAsia="Times New Roman" w:hAnsi="Arial" w:cs="Arial"/>
          <w:color w:val="000000"/>
        </w:rPr>
        <w:t xml:space="preserve">supported </w:t>
      </w:r>
      <w:r w:rsidRPr="004640BF">
        <w:rPr>
          <w:rFonts w:ascii="Arial" w:eastAsia="Times New Roman" w:hAnsi="Arial" w:cs="Arial"/>
          <w:color w:val="000000"/>
        </w:rPr>
        <w:t>mediation</w:t>
      </w:r>
      <w:r w:rsidR="00567EC1">
        <w:rPr>
          <w:rFonts w:ascii="Arial" w:eastAsia="Times New Roman" w:hAnsi="Arial" w:cs="Arial"/>
          <w:color w:val="000000"/>
        </w:rPr>
        <w:t xml:space="preserve"> to address </w:t>
      </w:r>
      <w:r w:rsidRPr="004640BF">
        <w:rPr>
          <w:rFonts w:ascii="Arial" w:eastAsia="Times New Roman" w:hAnsi="Arial" w:cs="Arial"/>
          <w:color w:val="000000"/>
        </w:rPr>
        <w:t xml:space="preserve">issues before new commissioners are </w:t>
      </w:r>
      <w:r w:rsidR="00F00359">
        <w:rPr>
          <w:rFonts w:ascii="Arial" w:eastAsia="Times New Roman" w:hAnsi="Arial" w:cs="Arial"/>
          <w:color w:val="000000"/>
        </w:rPr>
        <w:t>onboarde</w:t>
      </w:r>
      <w:r w:rsidR="00567EC1">
        <w:rPr>
          <w:rFonts w:ascii="Arial" w:eastAsia="Times New Roman" w:hAnsi="Arial" w:cs="Arial"/>
          <w:color w:val="000000"/>
        </w:rPr>
        <w:t xml:space="preserve">d and </w:t>
      </w:r>
      <w:r w:rsidRPr="004640BF">
        <w:rPr>
          <w:rFonts w:ascii="Arial" w:eastAsia="Times New Roman" w:hAnsi="Arial" w:cs="Arial"/>
          <w:color w:val="000000"/>
        </w:rPr>
        <w:t xml:space="preserve">Commissioner Drew should have the opportunity to respond </w:t>
      </w:r>
      <w:r w:rsidR="00567EC1">
        <w:rPr>
          <w:rFonts w:ascii="Arial" w:eastAsia="Times New Roman" w:hAnsi="Arial" w:cs="Arial"/>
          <w:color w:val="000000"/>
        </w:rPr>
        <w:t xml:space="preserve">to </w:t>
      </w:r>
      <w:r w:rsidRPr="004640BF">
        <w:rPr>
          <w:rFonts w:ascii="Arial" w:eastAsia="Times New Roman" w:hAnsi="Arial" w:cs="Arial"/>
          <w:color w:val="000000"/>
        </w:rPr>
        <w:t xml:space="preserve">address the issues brought </w:t>
      </w:r>
      <w:r w:rsidR="00567EC1">
        <w:rPr>
          <w:rFonts w:ascii="Arial" w:eastAsia="Times New Roman" w:hAnsi="Arial" w:cs="Arial"/>
          <w:color w:val="000000"/>
        </w:rPr>
        <w:t>up in both the letter and discussions.</w:t>
      </w:r>
      <w:r w:rsidRPr="004640BF">
        <w:rPr>
          <w:rFonts w:ascii="Arial" w:eastAsia="Times New Roman" w:hAnsi="Arial" w:cs="Arial"/>
          <w:color w:val="000000"/>
        </w:rPr>
        <w:t xml:space="preserve"> Commissioner Rojas would prefer that this not be addressed in a public for</w:t>
      </w:r>
      <w:r w:rsidR="00567EC1">
        <w:rPr>
          <w:rFonts w:ascii="Arial" w:eastAsia="Times New Roman" w:hAnsi="Arial" w:cs="Arial"/>
          <w:color w:val="000000"/>
        </w:rPr>
        <w:t xml:space="preserve">um but in </w:t>
      </w:r>
      <w:r w:rsidRPr="004640BF">
        <w:rPr>
          <w:rFonts w:ascii="Arial" w:eastAsia="Times New Roman" w:hAnsi="Arial" w:cs="Arial"/>
          <w:color w:val="000000"/>
        </w:rPr>
        <w:t>a separate</w:t>
      </w:r>
      <w:r w:rsidR="00567EC1">
        <w:rPr>
          <w:rFonts w:ascii="Arial" w:eastAsia="Times New Roman" w:hAnsi="Arial" w:cs="Arial"/>
          <w:color w:val="000000"/>
        </w:rPr>
        <w:t xml:space="preserve"> private meeting</w:t>
      </w:r>
      <w:r w:rsidRPr="004640BF">
        <w:rPr>
          <w:rFonts w:ascii="Arial" w:eastAsia="Times New Roman" w:hAnsi="Arial" w:cs="Arial"/>
          <w:color w:val="000000"/>
        </w:rPr>
        <w:t>.</w:t>
      </w:r>
      <w:r w:rsidR="00567EC1">
        <w:rPr>
          <w:rFonts w:ascii="Arial" w:eastAsia="Times New Roman" w:hAnsi="Arial" w:cs="Arial"/>
          <w:color w:val="000000"/>
        </w:rPr>
        <w:t xml:space="preserve"> </w:t>
      </w:r>
      <w:r w:rsidR="006C579A">
        <w:rPr>
          <w:rFonts w:ascii="Arial" w:eastAsia="Times New Roman" w:hAnsi="Arial" w:cs="Arial"/>
          <w:color w:val="000000"/>
        </w:rPr>
        <w:t xml:space="preserve">This was supported by Commissioner Whitehead-Quigley. </w:t>
      </w:r>
    </w:p>
    <w:p w14:paraId="57573CA0" w14:textId="75DEBA08" w:rsidR="00567EC1" w:rsidRPr="004640BF" w:rsidRDefault="00567EC1" w:rsidP="00F00359">
      <w:pPr>
        <w:numPr>
          <w:ilvl w:val="0"/>
          <w:numId w:val="26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Commissioner Enendu requested that a CFW bylaws change be made to address how future conflicts are to be resolved.</w:t>
      </w:r>
    </w:p>
    <w:p w14:paraId="1CFF523B" w14:textId="25D80A8A" w:rsidR="001754A6" w:rsidRPr="004640BF" w:rsidRDefault="006C579A" w:rsidP="00F00359">
      <w:pPr>
        <w:numPr>
          <w:ilvl w:val="0"/>
          <w:numId w:val="26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Commissioner Ahmad and Executive Director Finkelstein will contact the MoCo Conflict Resolution Center and set a date for meeting.</w:t>
      </w:r>
    </w:p>
    <w:p w14:paraId="0A02592F" w14:textId="77777777" w:rsidR="001754A6" w:rsidRPr="004640BF" w:rsidRDefault="001754A6" w:rsidP="001754A6">
      <w:pPr>
        <w:rPr>
          <w:rFonts w:ascii="Arial" w:eastAsia="Times New Roman" w:hAnsi="Arial" w:cs="Arial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ab/>
      </w:r>
      <w:r w:rsidRPr="004640BF">
        <w:rPr>
          <w:rFonts w:ascii="Arial" w:eastAsia="Times New Roman" w:hAnsi="Arial" w:cs="Arial"/>
          <w:b/>
          <w:bCs/>
          <w:color w:val="000000"/>
        </w:rPr>
        <w:tab/>
      </w:r>
    </w:p>
    <w:p w14:paraId="172418F3" w14:textId="77777777" w:rsidR="001754A6" w:rsidRPr="004640BF" w:rsidRDefault="001754A6" w:rsidP="001754A6">
      <w:pPr>
        <w:rPr>
          <w:rFonts w:ascii="Arial" w:eastAsia="Times New Roman" w:hAnsi="Arial" w:cs="Arial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IX.</w:t>
      </w:r>
      <w:r w:rsidRPr="004640BF">
        <w:rPr>
          <w:rFonts w:ascii="Arial" w:eastAsia="Times New Roman" w:hAnsi="Arial" w:cs="Arial"/>
          <w:b/>
          <w:bCs/>
          <w:color w:val="000000"/>
        </w:rPr>
        <w:tab/>
        <w:t>New Business/Announcements</w:t>
      </w:r>
    </w:p>
    <w:p w14:paraId="5EDDD095" w14:textId="09C1855D" w:rsidR="001754A6" w:rsidRPr="004640BF" w:rsidRDefault="000C7C8A" w:rsidP="000C7C8A">
      <w:pPr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Commissioners who wish to run for an Executive Office </w:t>
      </w:r>
      <w:r w:rsidR="001754A6" w:rsidRPr="004640BF">
        <w:rPr>
          <w:rFonts w:ascii="Arial" w:eastAsia="Times New Roman" w:hAnsi="Arial" w:cs="Arial"/>
          <w:color w:val="000000"/>
        </w:rPr>
        <w:t xml:space="preserve">position </w:t>
      </w:r>
      <w:r>
        <w:rPr>
          <w:rFonts w:ascii="Arial" w:eastAsia="Times New Roman" w:hAnsi="Arial" w:cs="Arial"/>
          <w:color w:val="000000"/>
        </w:rPr>
        <w:t xml:space="preserve">must have their letters of intent submitted before </w:t>
      </w:r>
      <w:r w:rsidR="001754A6" w:rsidRPr="004640BF">
        <w:rPr>
          <w:rFonts w:ascii="Arial" w:eastAsia="Times New Roman" w:hAnsi="Arial" w:cs="Arial"/>
          <w:color w:val="000000"/>
        </w:rPr>
        <w:t xml:space="preserve">the July meeting. </w:t>
      </w:r>
      <w:r>
        <w:rPr>
          <w:rFonts w:ascii="Arial" w:eastAsia="Times New Roman" w:hAnsi="Arial" w:cs="Arial"/>
          <w:color w:val="000000"/>
        </w:rPr>
        <w:t xml:space="preserve">Executive Director </w:t>
      </w:r>
      <w:r w:rsidR="001754A6" w:rsidRPr="004640BF">
        <w:rPr>
          <w:rFonts w:ascii="Arial" w:eastAsia="Times New Roman" w:hAnsi="Arial" w:cs="Arial"/>
          <w:color w:val="000000"/>
        </w:rPr>
        <w:t xml:space="preserve">Finkelstein will </w:t>
      </w:r>
      <w:r>
        <w:rPr>
          <w:rFonts w:ascii="Arial" w:eastAsia="Times New Roman" w:hAnsi="Arial" w:cs="Arial"/>
          <w:color w:val="000000"/>
        </w:rPr>
        <w:t>email</w:t>
      </w:r>
      <w:r w:rsidR="001754A6" w:rsidRPr="004640BF">
        <w:rPr>
          <w:rFonts w:ascii="Arial" w:eastAsia="Times New Roman" w:hAnsi="Arial" w:cs="Arial"/>
          <w:color w:val="000000"/>
        </w:rPr>
        <w:t xml:space="preserve"> information </w:t>
      </w:r>
      <w:r>
        <w:rPr>
          <w:rFonts w:ascii="Arial" w:eastAsia="Times New Roman" w:hAnsi="Arial" w:cs="Arial"/>
          <w:color w:val="000000"/>
        </w:rPr>
        <w:t>prior to the June meeting</w:t>
      </w:r>
      <w:r w:rsidR="001754A6" w:rsidRPr="004640BF">
        <w:rPr>
          <w:rFonts w:ascii="Arial" w:eastAsia="Times New Roman" w:hAnsi="Arial" w:cs="Arial"/>
          <w:color w:val="000000"/>
        </w:rPr>
        <w:t>.</w:t>
      </w:r>
    </w:p>
    <w:p w14:paraId="7E97C7B5" w14:textId="77777777" w:rsidR="001754A6" w:rsidRPr="004640BF" w:rsidRDefault="001754A6" w:rsidP="000C7C8A">
      <w:pPr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Happy Birthday, Angela! Happy Birthday, Oyin! </w:t>
      </w:r>
    </w:p>
    <w:p w14:paraId="1FD553F5" w14:textId="7C93B046" w:rsidR="001754A6" w:rsidRPr="004640BF" w:rsidRDefault="001754A6" w:rsidP="000C7C8A">
      <w:pPr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>Commissioner Rubin asked about returning to in-person meetings. E</w:t>
      </w:r>
      <w:r w:rsidR="000C7C8A">
        <w:rPr>
          <w:rFonts w:ascii="Arial" w:eastAsia="Times New Roman" w:hAnsi="Arial" w:cs="Arial"/>
          <w:color w:val="000000"/>
        </w:rPr>
        <w:t xml:space="preserve">xecutive Director </w:t>
      </w:r>
      <w:r w:rsidRPr="004640BF">
        <w:rPr>
          <w:rFonts w:ascii="Arial" w:eastAsia="Times New Roman" w:hAnsi="Arial" w:cs="Arial"/>
          <w:color w:val="000000"/>
        </w:rPr>
        <w:t xml:space="preserve">Finkelstein shared that they are bringing employees </w:t>
      </w:r>
      <w:r w:rsidR="000C7C8A">
        <w:rPr>
          <w:rFonts w:ascii="Arial" w:eastAsia="Times New Roman" w:hAnsi="Arial" w:cs="Arial"/>
          <w:color w:val="000000"/>
        </w:rPr>
        <w:t xml:space="preserve">back </w:t>
      </w:r>
      <w:r w:rsidRPr="004640BF">
        <w:rPr>
          <w:rFonts w:ascii="Arial" w:eastAsia="Times New Roman" w:hAnsi="Arial" w:cs="Arial"/>
          <w:color w:val="000000"/>
        </w:rPr>
        <w:t xml:space="preserve">first and then will </w:t>
      </w:r>
      <w:r w:rsidR="000C7C8A">
        <w:rPr>
          <w:rFonts w:ascii="Arial" w:eastAsia="Times New Roman" w:hAnsi="Arial" w:cs="Arial"/>
          <w:color w:val="000000"/>
        </w:rPr>
        <w:t>decide</w:t>
      </w:r>
      <w:r w:rsidRPr="004640BF">
        <w:rPr>
          <w:rFonts w:ascii="Arial" w:eastAsia="Times New Roman" w:hAnsi="Arial" w:cs="Arial"/>
          <w:color w:val="000000"/>
        </w:rPr>
        <w:t xml:space="preserve"> about boards and commissions. It may be a hybrid model</w:t>
      </w:r>
      <w:r w:rsidR="000C7C8A">
        <w:rPr>
          <w:rFonts w:ascii="Arial" w:eastAsia="Times New Roman" w:hAnsi="Arial" w:cs="Arial"/>
          <w:color w:val="000000"/>
        </w:rPr>
        <w:t xml:space="preserve">, </w:t>
      </w:r>
      <w:r w:rsidRPr="004640BF">
        <w:rPr>
          <w:rFonts w:ascii="Arial" w:eastAsia="Times New Roman" w:hAnsi="Arial" w:cs="Arial"/>
          <w:color w:val="000000"/>
        </w:rPr>
        <w:t xml:space="preserve">but more information will be shared as </w:t>
      </w:r>
      <w:r w:rsidR="000C7C8A">
        <w:rPr>
          <w:rFonts w:ascii="Arial" w:eastAsia="Times New Roman" w:hAnsi="Arial" w:cs="Arial"/>
          <w:color w:val="000000"/>
        </w:rPr>
        <w:t>received from the County</w:t>
      </w:r>
      <w:r w:rsidR="00376450">
        <w:rPr>
          <w:rFonts w:ascii="Arial" w:eastAsia="Times New Roman" w:hAnsi="Arial" w:cs="Arial"/>
          <w:color w:val="000000"/>
        </w:rPr>
        <w:t>.</w:t>
      </w:r>
    </w:p>
    <w:p w14:paraId="56029261" w14:textId="77777777" w:rsidR="001754A6" w:rsidRPr="004640BF" w:rsidRDefault="001754A6" w:rsidP="001754A6">
      <w:pPr>
        <w:rPr>
          <w:rFonts w:ascii="Arial" w:eastAsia="Times New Roman" w:hAnsi="Arial" w:cs="Arial"/>
        </w:rPr>
      </w:pPr>
    </w:p>
    <w:p w14:paraId="3BB66BCE" w14:textId="77777777" w:rsidR="001754A6" w:rsidRPr="004640BF" w:rsidRDefault="001754A6" w:rsidP="001754A6">
      <w:pPr>
        <w:rPr>
          <w:rFonts w:ascii="Arial" w:eastAsia="Times New Roman" w:hAnsi="Arial" w:cs="Arial"/>
        </w:rPr>
      </w:pPr>
      <w:r w:rsidRPr="004640BF">
        <w:rPr>
          <w:rFonts w:ascii="Arial" w:eastAsia="Times New Roman" w:hAnsi="Arial" w:cs="Arial"/>
          <w:b/>
          <w:bCs/>
          <w:color w:val="000000"/>
        </w:rPr>
        <w:t>X.</w:t>
      </w:r>
      <w:r w:rsidRPr="004640BF">
        <w:rPr>
          <w:rFonts w:ascii="Arial" w:eastAsia="Times New Roman" w:hAnsi="Arial" w:cs="Arial"/>
          <w:b/>
          <w:bCs/>
          <w:color w:val="000000"/>
        </w:rPr>
        <w:tab/>
        <w:t>Adjourn</w:t>
      </w:r>
    </w:p>
    <w:p w14:paraId="60528C22" w14:textId="5DC6E57C" w:rsidR="001754A6" w:rsidRPr="004640BF" w:rsidRDefault="001754A6" w:rsidP="001754A6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/>
        </w:rPr>
      </w:pPr>
      <w:r w:rsidRPr="004640BF">
        <w:rPr>
          <w:rFonts w:ascii="Arial" w:eastAsia="Times New Roman" w:hAnsi="Arial" w:cs="Arial"/>
          <w:color w:val="000000"/>
        </w:rPr>
        <w:t xml:space="preserve">Meeting was adjourned </w:t>
      </w:r>
      <w:r w:rsidR="000C7C8A">
        <w:rPr>
          <w:rFonts w:ascii="Arial" w:eastAsia="Times New Roman" w:hAnsi="Arial" w:cs="Arial"/>
          <w:color w:val="000000"/>
        </w:rPr>
        <w:t>by President</w:t>
      </w:r>
      <w:r w:rsidR="00567EC1">
        <w:rPr>
          <w:rFonts w:ascii="Arial" w:eastAsia="Times New Roman" w:hAnsi="Arial" w:cs="Arial"/>
          <w:color w:val="000000"/>
        </w:rPr>
        <w:t xml:space="preserve"> Rojas </w:t>
      </w:r>
      <w:r w:rsidRPr="004640BF">
        <w:rPr>
          <w:rFonts w:ascii="Arial" w:eastAsia="Times New Roman" w:hAnsi="Arial" w:cs="Arial"/>
          <w:color w:val="000000"/>
        </w:rPr>
        <w:t>at 8:43pm. </w:t>
      </w:r>
    </w:p>
    <w:p w14:paraId="59D6ED6F" w14:textId="77777777" w:rsidR="001754A6" w:rsidRPr="004640BF" w:rsidRDefault="001754A6" w:rsidP="001754A6">
      <w:pPr>
        <w:rPr>
          <w:rFonts w:ascii="Arial" w:eastAsia="Times New Roman" w:hAnsi="Arial" w:cs="Arial"/>
        </w:rPr>
      </w:pPr>
      <w:r w:rsidRPr="004640BF">
        <w:rPr>
          <w:rFonts w:ascii="Arial" w:eastAsia="Times New Roman" w:hAnsi="Arial" w:cs="Arial"/>
          <w:color w:val="000000"/>
        </w:rPr>
        <w:tab/>
      </w:r>
    </w:p>
    <w:p w14:paraId="255FA98C" w14:textId="77777777" w:rsidR="001754A6" w:rsidRPr="004640BF" w:rsidRDefault="001754A6" w:rsidP="001754A6">
      <w:pPr>
        <w:spacing w:after="240"/>
        <w:rPr>
          <w:rFonts w:ascii="Arial" w:eastAsia="Times New Roman" w:hAnsi="Arial" w:cs="Arial"/>
        </w:rPr>
      </w:pPr>
    </w:p>
    <w:p w14:paraId="391D7077" w14:textId="77777777" w:rsidR="00107E60" w:rsidRPr="004640BF" w:rsidRDefault="00107E60">
      <w:pPr>
        <w:rPr>
          <w:rFonts w:ascii="Arial" w:hAnsi="Arial" w:cs="Arial"/>
        </w:rPr>
      </w:pPr>
    </w:p>
    <w:sectPr w:rsidR="00107E60" w:rsidRPr="004640BF" w:rsidSect="00030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0607C" w14:textId="77777777" w:rsidR="00A93F26" w:rsidRDefault="00A93F26" w:rsidP="0049578E">
      <w:r>
        <w:separator/>
      </w:r>
    </w:p>
  </w:endnote>
  <w:endnote w:type="continuationSeparator" w:id="0">
    <w:p w14:paraId="510EDB53" w14:textId="77777777" w:rsidR="00A93F26" w:rsidRDefault="00A93F26" w:rsidP="0049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D24D4" w14:textId="77777777" w:rsidR="0049578E" w:rsidRDefault="0049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F8A46" w14:textId="77777777" w:rsidR="0049578E" w:rsidRDefault="0049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B01E9" w14:textId="77777777" w:rsidR="0049578E" w:rsidRDefault="00495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C2FA9" w14:textId="77777777" w:rsidR="00A93F26" w:rsidRDefault="00A93F26" w:rsidP="0049578E">
      <w:r>
        <w:separator/>
      </w:r>
    </w:p>
  </w:footnote>
  <w:footnote w:type="continuationSeparator" w:id="0">
    <w:p w14:paraId="0693C3E8" w14:textId="77777777" w:rsidR="00A93F26" w:rsidRDefault="00A93F26" w:rsidP="0049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0DFD" w14:textId="4AE07992" w:rsidR="0049578E" w:rsidRDefault="00376450">
    <w:pPr>
      <w:pStyle w:val="Header"/>
    </w:pPr>
    <w:r>
      <w:rPr>
        <w:noProof/>
      </w:rPr>
      <w:pict w14:anchorId="20A4BF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31679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F7BFF" w14:textId="477E7887" w:rsidR="0049578E" w:rsidRDefault="00376450">
    <w:pPr>
      <w:pStyle w:val="Header"/>
    </w:pPr>
    <w:r>
      <w:rPr>
        <w:noProof/>
      </w:rPr>
      <w:pict w14:anchorId="59E2AC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31680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F22C" w14:textId="12C5C20B" w:rsidR="0049578E" w:rsidRDefault="00376450">
    <w:pPr>
      <w:pStyle w:val="Header"/>
    </w:pPr>
    <w:r>
      <w:rPr>
        <w:noProof/>
      </w:rPr>
      <w:pict w14:anchorId="47B1E9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31678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016F6"/>
    <w:multiLevelType w:val="hybridMultilevel"/>
    <w:tmpl w:val="3F32BE4E"/>
    <w:lvl w:ilvl="0" w:tplc="45F661D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A0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06F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0D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0E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26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762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8A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C2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C75B8"/>
    <w:multiLevelType w:val="multilevel"/>
    <w:tmpl w:val="B7C8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63E85"/>
    <w:multiLevelType w:val="hybridMultilevel"/>
    <w:tmpl w:val="6D3859BE"/>
    <w:lvl w:ilvl="0" w:tplc="362C94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644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D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6E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C4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849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EE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EA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A2B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26A30"/>
    <w:multiLevelType w:val="hybridMultilevel"/>
    <w:tmpl w:val="E5101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6EC5"/>
    <w:multiLevelType w:val="multilevel"/>
    <w:tmpl w:val="76B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A337E"/>
    <w:multiLevelType w:val="multilevel"/>
    <w:tmpl w:val="42E6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37226"/>
    <w:multiLevelType w:val="multilevel"/>
    <w:tmpl w:val="CE96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E2D73"/>
    <w:multiLevelType w:val="multilevel"/>
    <w:tmpl w:val="AAF2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5813"/>
    <w:multiLevelType w:val="multilevel"/>
    <w:tmpl w:val="31A4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A3AC0"/>
    <w:multiLevelType w:val="multilevel"/>
    <w:tmpl w:val="33BC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63BA0"/>
    <w:multiLevelType w:val="multilevel"/>
    <w:tmpl w:val="4A46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F7260"/>
    <w:multiLevelType w:val="hybridMultilevel"/>
    <w:tmpl w:val="37AE9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A4570F"/>
    <w:multiLevelType w:val="multilevel"/>
    <w:tmpl w:val="4162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3227F"/>
    <w:multiLevelType w:val="multilevel"/>
    <w:tmpl w:val="1120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C155B"/>
    <w:multiLevelType w:val="multilevel"/>
    <w:tmpl w:val="D382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B3627"/>
    <w:multiLevelType w:val="hybridMultilevel"/>
    <w:tmpl w:val="6CD0F34A"/>
    <w:lvl w:ilvl="0" w:tplc="0416FA7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680E9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A8B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F01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7D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3AB0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A4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52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72E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D05BD"/>
    <w:multiLevelType w:val="hybridMultilevel"/>
    <w:tmpl w:val="9CACF4D2"/>
    <w:lvl w:ilvl="0" w:tplc="D23E0BCA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B2C817A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2587A4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44AE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F8E4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86C709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71039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BEB59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3B0E1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CB82816"/>
    <w:multiLevelType w:val="multilevel"/>
    <w:tmpl w:val="FCBE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7D6430"/>
    <w:multiLevelType w:val="hybridMultilevel"/>
    <w:tmpl w:val="968290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D2995"/>
    <w:multiLevelType w:val="hybridMultilevel"/>
    <w:tmpl w:val="E208F4F6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397205B"/>
    <w:multiLevelType w:val="multilevel"/>
    <w:tmpl w:val="D9D2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06603D"/>
    <w:multiLevelType w:val="hybridMultilevel"/>
    <w:tmpl w:val="7F4C0AB6"/>
    <w:lvl w:ilvl="0" w:tplc="2D08ED8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489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E7D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1CD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03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665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C2B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66B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E1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A8269C"/>
    <w:multiLevelType w:val="multilevel"/>
    <w:tmpl w:val="ACF8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F1684B"/>
    <w:multiLevelType w:val="multilevel"/>
    <w:tmpl w:val="CA2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8901F8"/>
    <w:multiLevelType w:val="multilevel"/>
    <w:tmpl w:val="48FE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4605F"/>
    <w:multiLevelType w:val="hybridMultilevel"/>
    <w:tmpl w:val="C7E65B64"/>
    <w:lvl w:ilvl="0" w:tplc="8702B78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6E14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2A31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48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0E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01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4C6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67C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C5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D25C1C"/>
    <w:multiLevelType w:val="multilevel"/>
    <w:tmpl w:val="C2A85A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7" w15:restartNumberingAfterBreak="0">
    <w:nsid w:val="7F4848BE"/>
    <w:multiLevelType w:val="multilevel"/>
    <w:tmpl w:val="CF3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24"/>
  </w:num>
  <w:num w:numId="4">
    <w:abstractNumId w:val="13"/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6">
    <w:abstractNumId w:val="4"/>
  </w:num>
  <w:num w:numId="7">
    <w:abstractNumId w:val="0"/>
  </w:num>
  <w:num w:numId="8">
    <w:abstractNumId w:val="7"/>
  </w:num>
  <w:num w:numId="9">
    <w:abstractNumId w:val="21"/>
  </w:num>
  <w:num w:numId="10">
    <w:abstractNumId w:val="21"/>
    <w:lvlOverride w:ilvl="0">
      <w:lvl w:ilvl="0" w:tplc="2D08ED86">
        <w:numFmt w:val="lowerLetter"/>
        <w:lvlText w:val="%1."/>
        <w:lvlJc w:val="left"/>
      </w:lvl>
    </w:lvlOverride>
  </w:num>
  <w:num w:numId="11">
    <w:abstractNumId w:val="15"/>
  </w:num>
  <w:num w:numId="12">
    <w:abstractNumId w:val="27"/>
  </w:num>
  <w:num w:numId="13">
    <w:abstractNumId w:val="2"/>
  </w:num>
  <w:num w:numId="14">
    <w:abstractNumId w:val="22"/>
  </w:num>
  <w:num w:numId="15">
    <w:abstractNumId w:val="25"/>
  </w:num>
  <w:num w:numId="16">
    <w:abstractNumId w:val="5"/>
    <w:lvlOverride w:ilvl="0">
      <w:lvl w:ilvl="0">
        <w:numFmt w:val="lowerLetter"/>
        <w:lvlText w:val="%1."/>
        <w:lvlJc w:val="left"/>
      </w:lvl>
    </w:lvlOverride>
  </w:num>
  <w:num w:numId="17">
    <w:abstractNumId w:val="17"/>
  </w:num>
  <w:num w:numId="18">
    <w:abstractNumId w:val="16"/>
  </w:num>
  <w:num w:numId="19">
    <w:abstractNumId w:val="6"/>
    <w:lvlOverride w:ilvl="0">
      <w:lvl w:ilvl="0">
        <w:numFmt w:val="lowerLetter"/>
        <w:lvlText w:val="%1."/>
        <w:lvlJc w:val="left"/>
      </w:lvl>
    </w:lvlOverride>
  </w:num>
  <w:num w:numId="20">
    <w:abstractNumId w:val="20"/>
  </w:num>
  <w:num w:numId="21">
    <w:abstractNumId w:val="23"/>
    <w:lvlOverride w:ilvl="0">
      <w:lvl w:ilvl="0">
        <w:numFmt w:val="lowerLetter"/>
        <w:lvlText w:val="%1."/>
        <w:lvlJc w:val="left"/>
      </w:lvl>
    </w:lvlOverride>
  </w:num>
  <w:num w:numId="2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2"/>
    <w:lvlOverride w:ilvl="0">
      <w:lvl w:ilvl="0">
        <w:numFmt w:val="lowerLetter"/>
        <w:lvlText w:val="%1."/>
        <w:lvlJc w:val="left"/>
      </w:lvl>
    </w:lvlOverride>
  </w:num>
  <w:num w:numId="24">
    <w:abstractNumId w:val="9"/>
  </w:num>
  <w:num w:numId="25">
    <w:abstractNumId w:val="18"/>
  </w:num>
  <w:num w:numId="26">
    <w:abstractNumId w:val="19"/>
  </w:num>
  <w:num w:numId="27">
    <w:abstractNumId w:val="11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A6"/>
    <w:rsid w:val="000301CE"/>
    <w:rsid w:val="000B4A4D"/>
    <w:rsid w:val="000C7C8A"/>
    <w:rsid w:val="001068F9"/>
    <w:rsid w:val="00107E60"/>
    <w:rsid w:val="00151CCA"/>
    <w:rsid w:val="0017345F"/>
    <w:rsid w:val="001754A6"/>
    <w:rsid w:val="001A7235"/>
    <w:rsid w:val="00212857"/>
    <w:rsid w:val="00376450"/>
    <w:rsid w:val="00447F56"/>
    <w:rsid w:val="004640BF"/>
    <w:rsid w:val="0046429F"/>
    <w:rsid w:val="0049578E"/>
    <w:rsid w:val="004E7DD5"/>
    <w:rsid w:val="00514673"/>
    <w:rsid w:val="00567EC1"/>
    <w:rsid w:val="006C579A"/>
    <w:rsid w:val="00753788"/>
    <w:rsid w:val="008100C1"/>
    <w:rsid w:val="008561EA"/>
    <w:rsid w:val="00892D9A"/>
    <w:rsid w:val="008A0EBA"/>
    <w:rsid w:val="00A2027C"/>
    <w:rsid w:val="00A93F26"/>
    <w:rsid w:val="00B94958"/>
    <w:rsid w:val="00BB377B"/>
    <w:rsid w:val="00C66450"/>
    <w:rsid w:val="00C672AA"/>
    <w:rsid w:val="00CC0237"/>
    <w:rsid w:val="00CD171F"/>
    <w:rsid w:val="00DB1451"/>
    <w:rsid w:val="00DF468C"/>
    <w:rsid w:val="00E516B6"/>
    <w:rsid w:val="00EF34D9"/>
    <w:rsid w:val="00F00359"/>
    <w:rsid w:val="00F6135F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9434D9"/>
  <w15:chartTrackingRefBased/>
  <w15:docId w15:val="{D0686503-B82B-4148-807D-B9881807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4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754A6"/>
  </w:style>
  <w:style w:type="character" w:styleId="Hyperlink">
    <w:name w:val="Hyperlink"/>
    <w:basedOn w:val="DefaultParagraphFont"/>
    <w:uiPriority w:val="99"/>
    <w:semiHidden/>
    <w:unhideWhenUsed/>
    <w:rsid w:val="001754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2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78E"/>
  </w:style>
  <w:style w:type="paragraph" w:styleId="Footer">
    <w:name w:val="footer"/>
    <w:basedOn w:val="Normal"/>
    <w:link w:val="FooterChar"/>
    <w:uiPriority w:val="99"/>
    <w:unhideWhenUsed/>
    <w:rsid w:val="00495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681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ontgomerycountymd.gov/fjc/chooserespect/video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Finkelstein, Jodi</cp:lastModifiedBy>
  <cp:revision>5</cp:revision>
  <dcterms:created xsi:type="dcterms:W3CDTF">2021-06-11T20:30:00Z</dcterms:created>
  <dcterms:modified xsi:type="dcterms:W3CDTF">2021-06-11T20:57:00Z</dcterms:modified>
</cp:coreProperties>
</file>