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59" w:rsidRPr="00C654B1" w:rsidRDefault="00AE0AFC" w:rsidP="00C654B1">
      <w:pPr>
        <w:pStyle w:val="Heading3"/>
        <w:ind w:firstLine="990"/>
        <w:jc w:val="left"/>
        <w:rPr>
          <w:sz w:val="28"/>
          <w:szCs w:val="28"/>
          <w:u w:val="single"/>
        </w:rPr>
      </w:pPr>
      <w:r w:rsidRPr="00C654B1">
        <w:rPr>
          <w:noProof/>
          <w:sz w:val="28"/>
          <w:szCs w:val="28"/>
          <w:u w:val="single"/>
        </w:rPr>
        <w:drawing>
          <wp:anchor distT="0" distB="0" distL="114300" distR="114300" simplePos="0" relativeHeight="251657728" behindDoc="0" locked="0" layoutInCell="1" allowOverlap="1">
            <wp:simplePos x="0" y="0"/>
            <wp:positionH relativeFrom="column">
              <wp:posOffset>-19050</wp:posOffset>
            </wp:positionH>
            <wp:positionV relativeFrom="paragraph">
              <wp:posOffset>-53975</wp:posOffset>
            </wp:positionV>
            <wp:extent cx="40068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654B1" w:rsidRPr="00C654B1">
            <w:rPr>
              <w:sz w:val="28"/>
              <w:szCs w:val="28"/>
              <w:u w:val="single"/>
            </w:rPr>
            <w:t>Montgomery</w:t>
          </w:r>
        </w:smartTag>
        <w:r w:rsidR="00C654B1" w:rsidRPr="00C654B1">
          <w:rPr>
            <w:sz w:val="28"/>
            <w:szCs w:val="28"/>
            <w:u w:val="single"/>
          </w:rPr>
          <w:t xml:space="preserve"> </w:t>
        </w:r>
        <w:smartTag w:uri="urn:schemas-microsoft-com:office:smarttags" w:element="PlaceType">
          <w:r w:rsidR="00C654B1" w:rsidRPr="00C654B1">
            <w:rPr>
              <w:sz w:val="28"/>
              <w:szCs w:val="28"/>
              <w:u w:val="single"/>
            </w:rPr>
            <w:t>County</w:t>
          </w:r>
        </w:smartTag>
      </w:smartTag>
      <w:r w:rsidR="00C654B1" w:rsidRPr="00C654B1">
        <w:rPr>
          <w:sz w:val="28"/>
          <w:szCs w:val="28"/>
          <w:u w:val="single"/>
        </w:rPr>
        <w:t xml:space="preserve"> </w:t>
      </w:r>
      <w:r w:rsidR="006D122B" w:rsidRPr="00C654B1">
        <w:rPr>
          <w:sz w:val="28"/>
          <w:szCs w:val="28"/>
          <w:u w:val="single"/>
        </w:rPr>
        <w:t>Fire &amp; Rescue</w:t>
      </w:r>
      <w:r w:rsidR="001C359A">
        <w:rPr>
          <w:sz w:val="28"/>
          <w:szCs w:val="28"/>
          <w:u w:val="single"/>
        </w:rPr>
        <w:t xml:space="preserve"> Services</w:t>
      </w:r>
      <w:r w:rsidR="00792538" w:rsidRPr="00C654B1">
        <w:rPr>
          <w:sz w:val="28"/>
          <w:szCs w:val="28"/>
          <w:u w:val="single"/>
        </w:rPr>
        <w:t xml:space="preserve"> </w:t>
      </w:r>
    </w:p>
    <w:p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685C3F">
        <w:tblPrEx>
          <w:tblCellMar>
            <w:top w:w="0" w:type="dxa"/>
            <w:bottom w:w="0" w:type="dxa"/>
          </w:tblCellMar>
        </w:tblPrEx>
        <w:trPr>
          <w:cantSplit/>
          <w:trHeight w:hRule="exact" w:val="320"/>
        </w:trPr>
        <w:tc>
          <w:tcPr>
            <w:tcW w:w="10350" w:type="dxa"/>
            <w:gridSpan w:val="4"/>
            <w:shd w:val="pct12" w:color="auto" w:fill="auto"/>
            <w:vAlign w:val="center"/>
          </w:tcPr>
          <w:p w:rsidR="00685C3F" w:rsidRDefault="00685C3F" w:rsidP="00685C3F">
            <w:pPr>
              <w:keepNext/>
              <w:keepLines/>
              <w:jc w:val="center"/>
              <w:rPr>
                <w:rFonts w:ascii="Arial" w:hAnsi="Arial"/>
                <w:sz w:val="24"/>
              </w:rPr>
            </w:pPr>
            <w:r>
              <w:rPr>
                <w:rFonts w:ascii="Arial" w:hAnsi="Arial"/>
                <w:b/>
                <w:sz w:val="24"/>
              </w:rPr>
              <w:t>EMPLOYEE INFORMATION</w:t>
            </w:r>
          </w:p>
        </w:tc>
      </w:tr>
      <w:tr w:rsidR="00685C3F">
        <w:tblPrEx>
          <w:tblCellMar>
            <w:top w:w="0" w:type="dxa"/>
            <w:bottom w:w="0" w:type="dxa"/>
          </w:tblCellMar>
        </w:tblPrEx>
        <w:trPr>
          <w:cantSplit/>
        </w:trPr>
        <w:tc>
          <w:tcPr>
            <w:tcW w:w="5040" w:type="dxa"/>
          </w:tcPr>
          <w:p w:rsidR="00685C3F" w:rsidRPr="00990E6B" w:rsidRDefault="00685C3F" w:rsidP="00685C3F">
            <w:pPr>
              <w:keepNext/>
              <w:keepLines/>
              <w:rPr>
                <w:rFonts w:ascii="Arial" w:hAnsi="Arial"/>
              </w:rPr>
            </w:pPr>
            <w:r w:rsidRPr="00990E6B">
              <w:rPr>
                <w:rFonts w:ascii="Arial" w:hAnsi="Arial"/>
              </w:rPr>
              <w:t>Employee Name</w:t>
            </w:r>
            <w:r w:rsidRPr="00990E6B">
              <w:rPr>
                <w:rFonts w:ascii="Arial" w:hAnsi="Arial"/>
                <w:b/>
              </w:rPr>
              <w:t>:</w:t>
            </w:r>
            <w:r>
              <w:rPr>
                <w:rFonts w:ascii="Arial" w:hAnsi="Arial"/>
                <w:b/>
              </w:rPr>
              <w:t xml:space="preserve"> </w:t>
            </w:r>
            <w:r w:rsidR="00C66795">
              <w:rPr>
                <w:rFonts w:ascii="Arial" w:hAnsi="Arial"/>
                <w:b/>
                <w:sz w:val="24"/>
                <w:szCs w:val="24"/>
              </w:rPr>
              <w:fldChar w:fldCharType="begin">
                <w:ffData>
                  <w:name w:val="Text1"/>
                  <w:enabled/>
                  <w:calcOnExit/>
                  <w:textInput/>
                </w:ffData>
              </w:fldChar>
            </w:r>
            <w:bookmarkStart w:id="0" w:name="Text1"/>
            <w:r w:rsidR="00C66795">
              <w:rPr>
                <w:rFonts w:ascii="Arial" w:hAnsi="Arial"/>
                <w:b/>
                <w:sz w:val="24"/>
                <w:szCs w:val="24"/>
              </w:rPr>
              <w:instrText xml:space="preserve"> FORMTEXT </w:instrText>
            </w:r>
            <w:r w:rsidR="00C66795" w:rsidRPr="00C66795">
              <w:rPr>
                <w:rFonts w:ascii="Arial" w:hAnsi="Arial"/>
                <w:b/>
                <w:sz w:val="24"/>
                <w:szCs w:val="24"/>
              </w:rPr>
            </w:r>
            <w:r w:rsidR="00C66795">
              <w:rPr>
                <w:rFonts w:ascii="Arial" w:hAnsi="Arial"/>
                <w:b/>
                <w:sz w:val="24"/>
                <w:szCs w:val="24"/>
              </w:rPr>
              <w:fldChar w:fldCharType="separate"/>
            </w:r>
            <w:bookmarkStart w:id="1" w:name="_GoBack"/>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bookmarkEnd w:id="1"/>
            <w:r w:rsidR="00C66795">
              <w:rPr>
                <w:rFonts w:ascii="Arial" w:hAnsi="Arial"/>
                <w:b/>
                <w:sz w:val="24"/>
                <w:szCs w:val="24"/>
              </w:rPr>
              <w:fldChar w:fldCharType="end"/>
            </w:r>
            <w:bookmarkEnd w:id="0"/>
          </w:p>
          <w:p w:rsidR="006E4BF4" w:rsidRPr="00990E6B" w:rsidRDefault="006E4BF4" w:rsidP="006E4BF4">
            <w:pPr>
              <w:keepNext/>
              <w:keepLines/>
              <w:rPr>
                <w:rFonts w:ascii="Arial" w:hAnsi="Arial"/>
              </w:rPr>
            </w:pPr>
            <w:r w:rsidRPr="00990E6B">
              <w:rPr>
                <w:rFonts w:ascii="Arial" w:hAnsi="Arial"/>
              </w:rPr>
              <w:t>Employee</w:t>
            </w:r>
            <w:r>
              <w:rPr>
                <w:rFonts w:ascii="Arial" w:hAnsi="Arial"/>
              </w:rPr>
              <w:t xml:space="preserve"> MCFRS</w:t>
            </w:r>
            <w:r w:rsidRPr="00990E6B">
              <w:rPr>
                <w:rFonts w:ascii="Arial" w:hAnsi="Arial"/>
              </w:rPr>
              <w:t xml:space="preserve"> ID</w:t>
            </w:r>
            <w:r>
              <w:rPr>
                <w:rFonts w:ascii="Arial" w:hAnsi="Arial"/>
              </w:rPr>
              <w:t xml:space="preserve">: </w:t>
            </w:r>
            <w:r w:rsidRPr="002C1BBA">
              <w:rPr>
                <w:rFonts w:ascii="Arial" w:hAnsi="Arial"/>
                <w:b/>
                <w:sz w:val="24"/>
                <w:szCs w:val="24"/>
              </w:rPr>
              <w:fldChar w:fldCharType="begin">
                <w:ffData>
                  <w:name w:val="Text2"/>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sidRPr="002C1BBA">
              <w:rPr>
                <w:rFonts w:ascii="Arial" w:hAnsi="Arial"/>
                <w:b/>
                <w:sz w:val="24"/>
                <w:szCs w:val="24"/>
              </w:rPr>
              <w:fldChar w:fldCharType="end"/>
            </w:r>
            <w:r>
              <w:rPr>
                <w:rFonts w:ascii="Arial" w:hAnsi="Arial"/>
                <w:b/>
                <w:sz w:val="24"/>
                <w:szCs w:val="24"/>
              </w:rPr>
              <w:t xml:space="preserve"> </w:t>
            </w:r>
            <w:r w:rsidRPr="00CF7352">
              <w:rPr>
                <w:rFonts w:ascii="Arial" w:hAnsi="Arial"/>
              </w:rPr>
              <w:t>Oracle ID:</w:t>
            </w:r>
            <w:r>
              <w:rPr>
                <w:rFonts w:ascii="Arial" w:hAnsi="Arial"/>
                <w:b/>
                <w:sz w:val="24"/>
                <w:szCs w:val="24"/>
              </w:rPr>
              <w:t xml:space="preserve"> </w:t>
            </w:r>
            <w:r>
              <w:rPr>
                <w:rFonts w:ascii="Arial" w:hAnsi="Arial"/>
                <w:b/>
                <w:sz w:val="24"/>
                <w:szCs w:val="24"/>
              </w:rPr>
              <w:fldChar w:fldCharType="begin">
                <w:ffData>
                  <w:name w:val="Text90"/>
                  <w:enabled/>
                  <w:calcOnExit w:val="0"/>
                  <w:textInput/>
                </w:ffData>
              </w:fldChar>
            </w:r>
            <w:bookmarkStart w:id="2" w:name="Text90"/>
            <w:r>
              <w:rPr>
                <w:rFonts w:ascii="Arial" w:hAnsi="Arial"/>
                <w:b/>
                <w:sz w:val="24"/>
                <w:szCs w:val="24"/>
              </w:rPr>
              <w:instrText xml:space="preserve"> FORMTEXT </w:instrText>
            </w:r>
            <w:r w:rsidRPr="00CF7352">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2"/>
          </w:p>
          <w:p w:rsidR="00685C3F" w:rsidRPr="00990E6B" w:rsidRDefault="00685C3F" w:rsidP="00685C3F">
            <w:pPr>
              <w:keepNext/>
              <w:keepLines/>
              <w:rPr>
                <w:rFonts w:ascii="Arial" w:hAnsi="Arial"/>
              </w:rPr>
            </w:pPr>
            <w:r w:rsidRPr="00990E6B">
              <w:rPr>
                <w:rFonts w:ascii="Arial" w:hAnsi="Arial"/>
              </w:rPr>
              <w:t>Hire/Anniversary Date</w:t>
            </w:r>
            <w:r>
              <w:rPr>
                <w:rFonts w:ascii="Arial" w:hAnsi="Arial"/>
              </w:rPr>
              <w:t xml:space="preserve">: </w:t>
            </w:r>
            <w:r w:rsidRPr="002C1BBA">
              <w:rPr>
                <w:rFonts w:ascii="Arial" w:hAnsi="Arial"/>
                <w:b/>
                <w:sz w:val="24"/>
                <w:szCs w:val="24"/>
              </w:rPr>
              <w:fldChar w:fldCharType="begin">
                <w:ffData>
                  <w:name w:val="Text3"/>
                  <w:enabled/>
                  <w:calcOnExit w:val="0"/>
                  <w:textInput/>
                </w:ffData>
              </w:fldChar>
            </w:r>
            <w:r w:rsidRPr="002C1BBA">
              <w:rPr>
                <w:rFonts w:ascii="Arial" w:hAnsi="Arial"/>
                <w:b/>
                <w:sz w:val="24"/>
                <w:szCs w:val="24"/>
              </w:rPr>
              <w:instrText xml:space="preserve"> FORMTEXT </w:instrText>
            </w:r>
            <w:r w:rsidRPr="002C1BBA">
              <w:rPr>
                <w:rFonts w:ascii="Arial" w:hAnsi="Arial"/>
                <w:b/>
                <w:sz w:val="24"/>
                <w:szCs w:val="24"/>
              </w:rPr>
            </w:r>
            <w:r w:rsidRPr="002C1BBA">
              <w:rPr>
                <w:rFonts w:ascii="Arial" w:hAnsi="Arial"/>
                <w:b/>
                <w:sz w:val="24"/>
                <w:szCs w:val="24"/>
              </w:rPr>
              <w:fldChar w:fldCharType="separate"/>
            </w:r>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r w:rsidRPr="002C1BBA">
              <w:rPr>
                <w:rFonts w:ascii="Arial" w:hAnsi="Arial"/>
                <w:b/>
                <w:sz w:val="24"/>
                <w:szCs w:val="24"/>
              </w:rPr>
              <w:fldChar w:fldCharType="end"/>
            </w:r>
          </w:p>
        </w:tc>
        <w:tc>
          <w:tcPr>
            <w:tcW w:w="5310" w:type="dxa"/>
            <w:gridSpan w:val="3"/>
          </w:tcPr>
          <w:p w:rsidR="00685C3F" w:rsidRPr="00204C16" w:rsidRDefault="00685C3F" w:rsidP="00685C3F">
            <w:pPr>
              <w:keepNext/>
              <w:keepLines/>
              <w:rPr>
                <w:rFonts w:ascii="Arial" w:hAnsi="Arial"/>
                <w:b/>
                <w:sz w:val="24"/>
                <w:szCs w:val="24"/>
              </w:rPr>
            </w:pPr>
            <w:r w:rsidRPr="00990E6B">
              <w:rPr>
                <w:rFonts w:ascii="Arial" w:hAnsi="Arial"/>
              </w:rPr>
              <w:t>Rank/Position</w:t>
            </w:r>
            <w:r>
              <w:rPr>
                <w:rFonts w:ascii="Arial" w:hAnsi="Arial"/>
              </w:rPr>
              <w:t xml:space="preserve">: </w:t>
            </w:r>
            <w:r w:rsidRPr="00685C3F">
              <w:rPr>
                <w:rFonts w:ascii="Arial" w:hAnsi="Arial"/>
                <w:b/>
                <w:sz w:val="24"/>
                <w:szCs w:val="24"/>
              </w:rPr>
              <w:t>Lieutenant</w:t>
            </w:r>
          </w:p>
          <w:p w:rsidR="00685C3F" w:rsidRPr="00990E6B" w:rsidRDefault="00685C3F" w:rsidP="00685C3F">
            <w:pPr>
              <w:keepNext/>
              <w:keepLines/>
              <w:rPr>
                <w:rFonts w:ascii="Arial" w:hAnsi="Arial"/>
              </w:rPr>
            </w:pPr>
          </w:p>
          <w:p w:rsidR="00685C3F" w:rsidRPr="00990E6B" w:rsidRDefault="00685C3F" w:rsidP="00685C3F">
            <w:pPr>
              <w:keepNext/>
              <w:keepLines/>
              <w:rPr>
                <w:rFonts w:ascii="Arial" w:hAnsi="Arial"/>
                <w:b/>
              </w:rPr>
            </w:pPr>
            <w:r w:rsidRPr="00990E6B">
              <w:rPr>
                <w:rFonts w:ascii="Arial" w:hAnsi="Arial"/>
              </w:rPr>
              <w:t>Station/Unit/Shift</w:t>
            </w:r>
            <w:r>
              <w:rPr>
                <w:rFonts w:ascii="Arial" w:hAnsi="Arial"/>
              </w:rPr>
              <w:t xml:space="preserve">: </w:t>
            </w:r>
            <w:r w:rsidRPr="008F2035">
              <w:rPr>
                <w:rFonts w:ascii="Arial" w:hAnsi="Arial"/>
                <w:b/>
                <w:sz w:val="24"/>
                <w:szCs w:val="24"/>
              </w:rPr>
              <w:fldChar w:fldCharType="begin">
                <w:ffData>
                  <w:name w:val="Text4"/>
                  <w:enabled/>
                  <w:calcOnExit w:val="0"/>
                  <w:textInput/>
                </w:ffData>
              </w:fldChar>
            </w:r>
            <w:r w:rsidRPr="008F2035">
              <w:rPr>
                <w:rFonts w:ascii="Arial" w:hAnsi="Arial"/>
                <w:b/>
                <w:sz w:val="24"/>
                <w:szCs w:val="24"/>
              </w:rPr>
              <w:instrText xml:space="preserve"> FORMTEXT </w:instrText>
            </w:r>
            <w:r w:rsidRPr="008F2035">
              <w:rPr>
                <w:rFonts w:ascii="Arial" w:hAnsi="Arial"/>
                <w:b/>
                <w:sz w:val="24"/>
                <w:szCs w:val="24"/>
              </w:rPr>
            </w:r>
            <w:r w:rsidRPr="008F2035">
              <w:rPr>
                <w:rFonts w:ascii="Arial" w:hAnsi="Arial"/>
                <w:b/>
                <w:sz w:val="24"/>
                <w:szCs w:val="24"/>
              </w:rPr>
              <w:fldChar w:fldCharType="separate"/>
            </w:r>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r w:rsidR="00E14232">
              <w:rPr>
                <w:rFonts w:ascii="Arial" w:hAnsi="Arial"/>
                <w:b/>
                <w:noProof/>
                <w:sz w:val="24"/>
                <w:szCs w:val="24"/>
              </w:rPr>
              <w:t> </w:t>
            </w:r>
            <w:r w:rsidRPr="008F2035">
              <w:rPr>
                <w:rFonts w:ascii="Arial" w:hAnsi="Arial"/>
                <w:b/>
                <w:sz w:val="24"/>
                <w:szCs w:val="24"/>
              </w:rPr>
              <w:fldChar w:fldCharType="end"/>
            </w:r>
          </w:p>
        </w:tc>
      </w:tr>
      <w:tr w:rsidR="00685C3F">
        <w:tblPrEx>
          <w:tblCellMar>
            <w:top w:w="0" w:type="dxa"/>
            <w:bottom w:w="0" w:type="dxa"/>
          </w:tblCellMar>
        </w:tblPrEx>
        <w:trPr>
          <w:cantSplit/>
        </w:trPr>
        <w:tc>
          <w:tcPr>
            <w:tcW w:w="5040" w:type="dxa"/>
          </w:tcPr>
          <w:p w:rsidR="00685C3F" w:rsidRPr="00990E6B" w:rsidRDefault="00685C3F" w:rsidP="00685C3F">
            <w:pPr>
              <w:keepNext/>
              <w:keepLines/>
              <w:rPr>
                <w:rFonts w:ascii="Arial" w:hAnsi="Arial"/>
              </w:rPr>
            </w:pPr>
            <w:r w:rsidRPr="00990E6B">
              <w:rPr>
                <w:rFonts w:ascii="Arial" w:hAnsi="Arial"/>
              </w:rPr>
              <w:t>Supervisor Name</w:t>
            </w:r>
            <w:r>
              <w:rPr>
                <w:rFonts w:ascii="Arial" w:hAnsi="Arial"/>
              </w:rPr>
              <w:t xml:space="preserve">: </w:t>
            </w:r>
            <w:r w:rsidRPr="00EF4684">
              <w:rPr>
                <w:rFonts w:ascii="Arial" w:hAnsi="Arial"/>
                <w:b/>
              </w:rPr>
              <w:fldChar w:fldCharType="begin">
                <w:ffData>
                  <w:name w:val="Text5"/>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Pr="00EF4684">
              <w:rPr>
                <w:rFonts w:ascii="Arial" w:hAnsi="Arial"/>
                <w:b/>
              </w:rPr>
              <w:fldChar w:fldCharType="end"/>
            </w:r>
          </w:p>
          <w:p w:rsidR="00685C3F" w:rsidRPr="00990E6B" w:rsidRDefault="00685C3F" w:rsidP="00685C3F">
            <w:pPr>
              <w:keepNext/>
              <w:keepLines/>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r>
              <w:rPr>
                <w:rFonts w:ascii="Arial" w:hAnsi="Arial"/>
              </w:rPr>
              <w:t xml:space="preserve"> </w:t>
            </w:r>
            <w:r w:rsidRPr="00EF4684">
              <w:rPr>
                <w:rFonts w:ascii="Arial" w:hAnsi="Arial"/>
                <w:b/>
              </w:rPr>
              <w:fldChar w:fldCharType="begin">
                <w:ffData>
                  <w:name w:val="Text6"/>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Pr="00EF4684">
              <w:rPr>
                <w:rFonts w:ascii="Arial" w:hAnsi="Arial"/>
                <w:b/>
              </w:rPr>
              <w:fldChar w:fldCharType="end"/>
            </w:r>
          </w:p>
        </w:tc>
        <w:tc>
          <w:tcPr>
            <w:tcW w:w="5310" w:type="dxa"/>
            <w:gridSpan w:val="3"/>
          </w:tcPr>
          <w:p w:rsidR="00685C3F" w:rsidRPr="00990E6B" w:rsidRDefault="00685C3F" w:rsidP="00685C3F">
            <w:pPr>
              <w:keepNext/>
              <w:keepLines/>
              <w:rPr>
                <w:rFonts w:ascii="Arial" w:hAnsi="Arial"/>
              </w:rPr>
            </w:pPr>
            <w:r w:rsidRPr="00990E6B">
              <w:rPr>
                <w:rFonts w:ascii="Arial" w:hAnsi="Arial"/>
              </w:rPr>
              <w:t>Reviewing Official Name:</w:t>
            </w:r>
            <w:r>
              <w:rPr>
                <w:rFonts w:ascii="Arial" w:hAnsi="Arial"/>
              </w:rPr>
              <w:t xml:space="preserve"> </w:t>
            </w:r>
            <w:r w:rsidRPr="00EF4684">
              <w:rPr>
                <w:rFonts w:ascii="Arial" w:hAnsi="Arial"/>
                <w:b/>
              </w:rPr>
              <w:fldChar w:fldCharType="begin">
                <w:ffData>
                  <w:name w:val="Text7"/>
                  <w:enabled/>
                  <w:calcOnExit w:val="0"/>
                  <w:textInput/>
                </w:ffData>
              </w:fldChar>
            </w:r>
            <w:r w:rsidRPr="00EF4684">
              <w:rPr>
                <w:rFonts w:ascii="Arial" w:hAnsi="Arial"/>
                <w:b/>
              </w:rPr>
              <w:instrText xml:space="preserve"> FORMTEXT </w:instrText>
            </w:r>
            <w:r w:rsidRPr="00EF4684">
              <w:rPr>
                <w:rFonts w:ascii="Arial" w:hAnsi="Arial"/>
                <w:b/>
              </w:rPr>
            </w:r>
            <w:r w:rsidRPr="00EF4684">
              <w:rPr>
                <w:rFonts w:ascii="Arial" w:hAnsi="Arial"/>
                <w:b/>
              </w:rPr>
              <w:fldChar w:fldCharType="separate"/>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Pr="00EF4684">
              <w:rPr>
                <w:rFonts w:ascii="Arial" w:hAnsi="Arial"/>
                <w:b/>
              </w:rPr>
              <w:fldChar w:fldCharType="end"/>
            </w:r>
          </w:p>
          <w:p w:rsidR="00685C3F" w:rsidRPr="00990E6B" w:rsidRDefault="00685C3F" w:rsidP="00685C3F">
            <w:pPr>
              <w:keepNext/>
              <w:keepLines/>
              <w:rPr>
                <w:rFonts w:ascii="Arial" w:hAnsi="Arial"/>
                <w:b/>
              </w:rPr>
            </w:pPr>
          </w:p>
        </w:tc>
      </w:tr>
      <w:tr w:rsidR="00685C3F">
        <w:tblPrEx>
          <w:tblCellMar>
            <w:top w:w="0" w:type="dxa"/>
            <w:bottom w:w="0" w:type="dxa"/>
          </w:tblCellMar>
        </w:tblPrEx>
        <w:trPr>
          <w:cantSplit/>
        </w:trPr>
        <w:tc>
          <w:tcPr>
            <w:tcW w:w="5040" w:type="dxa"/>
            <w:tcBorders>
              <w:bottom w:val="nil"/>
            </w:tcBorders>
          </w:tcPr>
          <w:p w:rsidR="00685C3F" w:rsidRPr="00990E6B" w:rsidRDefault="00685C3F" w:rsidP="00685C3F">
            <w:pPr>
              <w:keepNext/>
              <w:keepLines/>
              <w:rPr>
                <w:rFonts w:ascii="Arial" w:hAnsi="Arial"/>
              </w:rPr>
            </w:pPr>
            <w:r w:rsidRPr="00990E6B">
              <w:rPr>
                <w:rFonts w:ascii="Arial" w:hAnsi="Arial"/>
              </w:rPr>
              <w:t>Type of Appraisal (Check)</w:t>
            </w:r>
          </w:p>
          <w:p w:rsidR="00685C3F" w:rsidRPr="00990E6B" w:rsidRDefault="00685C3F" w:rsidP="00685C3F">
            <w:pPr>
              <w:keepNext/>
              <w:keepLines/>
              <w:ind w:left="342"/>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091740" w:rsidRPr="00E14232">
              <w:rPr>
                <w:rFonts w:ascii="Arial" w:hAnsi="Arial"/>
              </w:rPr>
            </w:r>
            <w:r>
              <w:rPr>
                <w:rFonts w:ascii="Arial" w:hAnsi="Arial"/>
              </w:rPr>
              <w:fldChar w:fldCharType="end"/>
            </w:r>
            <w:r w:rsidRPr="00990E6B">
              <w:rPr>
                <w:rFonts w:ascii="Arial" w:hAnsi="Arial"/>
              </w:rPr>
              <w:t>Annual</w:t>
            </w: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091740" w:rsidRPr="00E14232">
              <w:rPr>
                <w:rFonts w:ascii="Arial" w:hAnsi="Arial"/>
              </w:rPr>
            </w:r>
            <w:r>
              <w:rPr>
                <w:rFonts w:ascii="Arial" w:hAnsi="Arial"/>
              </w:rPr>
              <w:fldChar w:fldCharType="end"/>
            </w:r>
            <w:r w:rsidRPr="00990E6B">
              <w:rPr>
                <w:rFonts w:ascii="Arial" w:hAnsi="Arial"/>
              </w:rPr>
              <w:t>Interim</w:t>
            </w:r>
          </w:p>
        </w:tc>
        <w:tc>
          <w:tcPr>
            <w:tcW w:w="5310" w:type="dxa"/>
            <w:gridSpan w:val="3"/>
            <w:tcBorders>
              <w:bottom w:val="nil"/>
            </w:tcBorders>
          </w:tcPr>
          <w:p w:rsidR="00685C3F" w:rsidRPr="00990E6B" w:rsidRDefault="00685C3F" w:rsidP="00685C3F">
            <w:pPr>
              <w:keepNext/>
              <w:keepLines/>
              <w:rPr>
                <w:rFonts w:ascii="Arial" w:hAnsi="Arial"/>
              </w:rPr>
            </w:pPr>
            <w:r w:rsidRPr="00990E6B">
              <w:rPr>
                <w:rFonts w:ascii="Arial" w:hAnsi="Arial"/>
              </w:rPr>
              <w:t>Review Period</w:t>
            </w:r>
          </w:p>
          <w:p w:rsidR="00685C3F" w:rsidRPr="00990E6B" w:rsidRDefault="00685C3F" w:rsidP="00685C3F">
            <w:pPr>
              <w:keepNext/>
              <w:keepLines/>
              <w:rPr>
                <w:rFonts w:ascii="Arial" w:hAnsi="Arial"/>
                <w:b/>
              </w:rPr>
            </w:pPr>
            <w:r w:rsidRPr="008F2035">
              <w:rPr>
                <w:rFonts w:ascii="Arial" w:hAnsi="Arial"/>
              </w:rPr>
              <w:t xml:space="preserve">From </w:t>
            </w:r>
            <w:r w:rsidR="00C66795">
              <w:rPr>
                <w:rFonts w:ascii="Arial" w:hAnsi="Arial"/>
                <w:b/>
              </w:rPr>
              <w:fldChar w:fldCharType="begin">
                <w:ffData>
                  <w:name w:val="Text8"/>
                  <w:enabled/>
                  <w:calcOnExit/>
                  <w:textInput/>
                </w:ffData>
              </w:fldChar>
            </w:r>
            <w:bookmarkStart w:id="3" w:name="Text8"/>
            <w:r w:rsidR="00C66795">
              <w:rPr>
                <w:rFonts w:ascii="Arial" w:hAnsi="Arial"/>
                <w:b/>
              </w:rPr>
              <w:instrText xml:space="preserve"> FORMTEXT </w:instrText>
            </w:r>
            <w:r w:rsidR="00C66795" w:rsidRPr="00C66795">
              <w:rPr>
                <w:rFonts w:ascii="Arial" w:hAnsi="Arial"/>
                <w:b/>
              </w:rPr>
            </w:r>
            <w:r w:rsidR="00C66795">
              <w:rPr>
                <w:rFonts w:ascii="Arial" w:hAnsi="Arial"/>
                <w:b/>
              </w:rPr>
              <w:fldChar w:fldCharType="separate"/>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00C66795">
              <w:rPr>
                <w:rFonts w:ascii="Arial" w:hAnsi="Arial"/>
                <w:b/>
              </w:rPr>
              <w:fldChar w:fldCharType="end"/>
            </w:r>
            <w:bookmarkEnd w:id="3"/>
            <w:r w:rsidRPr="008F2035">
              <w:rPr>
                <w:rFonts w:ascii="Arial" w:hAnsi="Arial"/>
              </w:rPr>
              <w:t xml:space="preserve"> to </w:t>
            </w:r>
            <w:r w:rsidR="00C66795">
              <w:rPr>
                <w:rFonts w:ascii="Arial" w:hAnsi="Arial"/>
                <w:b/>
              </w:rPr>
              <w:fldChar w:fldCharType="begin">
                <w:ffData>
                  <w:name w:val="Text9"/>
                  <w:enabled/>
                  <w:calcOnExit/>
                  <w:textInput/>
                </w:ffData>
              </w:fldChar>
            </w:r>
            <w:bookmarkStart w:id="4" w:name="Text9"/>
            <w:r w:rsidR="00C66795">
              <w:rPr>
                <w:rFonts w:ascii="Arial" w:hAnsi="Arial"/>
                <w:b/>
              </w:rPr>
              <w:instrText xml:space="preserve"> FORMTEXT </w:instrText>
            </w:r>
            <w:r w:rsidR="00C66795" w:rsidRPr="00C66795">
              <w:rPr>
                <w:rFonts w:ascii="Arial" w:hAnsi="Arial"/>
                <w:b/>
              </w:rPr>
            </w:r>
            <w:r w:rsidR="00C66795">
              <w:rPr>
                <w:rFonts w:ascii="Arial" w:hAnsi="Arial"/>
                <w:b/>
              </w:rPr>
              <w:fldChar w:fldCharType="separate"/>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00E14232">
              <w:rPr>
                <w:rFonts w:ascii="Arial" w:hAnsi="Arial"/>
                <w:b/>
                <w:noProof/>
              </w:rPr>
              <w:t> </w:t>
            </w:r>
            <w:r w:rsidR="00C66795">
              <w:rPr>
                <w:rFonts w:ascii="Arial" w:hAnsi="Arial"/>
                <w:b/>
              </w:rPr>
              <w:fldChar w:fldCharType="end"/>
            </w:r>
            <w:bookmarkEnd w:id="4"/>
          </w:p>
        </w:tc>
      </w:tr>
      <w:tr w:rsidR="00685C3F">
        <w:tblPrEx>
          <w:tblCellMar>
            <w:top w:w="0" w:type="dxa"/>
            <w:bottom w:w="0" w:type="dxa"/>
          </w:tblCellMar>
        </w:tblPrEx>
        <w:trPr>
          <w:cantSplit/>
          <w:trHeight w:hRule="exact" w:val="320"/>
        </w:trPr>
        <w:tc>
          <w:tcPr>
            <w:tcW w:w="10350" w:type="dxa"/>
            <w:gridSpan w:val="4"/>
            <w:shd w:val="pct12" w:color="auto" w:fill="auto"/>
            <w:vAlign w:val="center"/>
          </w:tcPr>
          <w:p w:rsidR="00685C3F" w:rsidRDefault="00685C3F" w:rsidP="00685C3F">
            <w:pPr>
              <w:keepLines/>
              <w:jc w:val="center"/>
              <w:rPr>
                <w:rFonts w:ascii="Arial" w:hAnsi="Arial"/>
                <w:b/>
                <w:sz w:val="24"/>
              </w:rPr>
            </w:pPr>
            <w:r>
              <w:rPr>
                <w:rFonts w:ascii="Arial" w:hAnsi="Arial"/>
                <w:b/>
                <w:sz w:val="24"/>
              </w:rPr>
              <w:t>DOCUMENTATION SIGNATURES</w:t>
            </w:r>
          </w:p>
        </w:tc>
      </w:tr>
      <w:tr w:rsidR="00685C3F">
        <w:tblPrEx>
          <w:tblCellMar>
            <w:top w:w="0" w:type="dxa"/>
            <w:bottom w:w="0" w:type="dxa"/>
          </w:tblCellMar>
        </w:tblPrEx>
        <w:trPr>
          <w:cantSplit/>
        </w:trPr>
        <w:tc>
          <w:tcPr>
            <w:tcW w:w="5040" w:type="dxa"/>
          </w:tcPr>
          <w:p w:rsidR="00685C3F" w:rsidRPr="00990E6B" w:rsidRDefault="00685C3F" w:rsidP="00685C3F">
            <w:pPr>
              <w:keepLines/>
              <w:jc w:val="center"/>
              <w:rPr>
                <w:rFonts w:ascii="Arial" w:hAnsi="Arial"/>
                <w:b/>
              </w:rPr>
            </w:pPr>
            <w:r w:rsidRPr="00990E6B">
              <w:rPr>
                <w:rFonts w:ascii="Arial" w:hAnsi="Arial"/>
                <w:b/>
              </w:rPr>
              <w:t>Activity to be documented</w:t>
            </w:r>
          </w:p>
        </w:tc>
        <w:tc>
          <w:tcPr>
            <w:tcW w:w="1425" w:type="dxa"/>
            <w:gridSpan w:val="2"/>
          </w:tcPr>
          <w:p w:rsidR="00685C3F" w:rsidRPr="00990E6B" w:rsidRDefault="00685C3F" w:rsidP="00685C3F">
            <w:pPr>
              <w:keepLines/>
              <w:jc w:val="center"/>
              <w:rPr>
                <w:rFonts w:ascii="Arial" w:hAnsi="Arial"/>
                <w:b/>
              </w:rPr>
            </w:pPr>
            <w:r w:rsidRPr="00990E6B">
              <w:rPr>
                <w:rFonts w:ascii="Arial" w:hAnsi="Arial"/>
                <w:b/>
              </w:rPr>
              <w:t>Date</w:t>
            </w:r>
          </w:p>
        </w:tc>
        <w:tc>
          <w:tcPr>
            <w:tcW w:w="3885" w:type="dxa"/>
          </w:tcPr>
          <w:p w:rsidR="00685C3F" w:rsidRPr="00990E6B" w:rsidRDefault="00685C3F" w:rsidP="00685C3F">
            <w:pPr>
              <w:keepLines/>
              <w:jc w:val="center"/>
              <w:rPr>
                <w:rFonts w:ascii="Arial" w:hAnsi="Arial"/>
                <w:b/>
              </w:rPr>
            </w:pPr>
            <w:r w:rsidRPr="00990E6B">
              <w:rPr>
                <w:rFonts w:ascii="Arial" w:hAnsi="Arial"/>
                <w:b/>
              </w:rPr>
              <w:t>Signature</w:t>
            </w:r>
          </w:p>
        </w:tc>
      </w:tr>
      <w:tr w:rsidR="00685C3F">
        <w:tblPrEx>
          <w:tblCellMar>
            <w:top w:w="0" w:type="dxa"/>
            <w:bottom w:w="0" w:type="dxa"/>
          </w:tblCellMar>
        </w:tblPrEx>
        <w:trPr>
          <w:cantSplit/>
          <w:trHeight w:val="432"/>
        </w:trPr>
        <w:tc>
          <w:tcPr>
            <w:tcW w:w="5040" w:type="dxa"/>
            <w:vAlign w:val="center"/>
          </w:tcPr>
          <w:p w:rsidR="00685C3F" w:rsidRPr="00990E6B" w:rsidRDefault="00685C3F" w:rsidP="00685C3F">
            <w:pPr>
              <w:keepLine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vAlign w:val="center"/>
          </w:tcPr>
          <w:p w:rsidR="00685C3F" w:rsidRPr="00990E6B" w:rsidRDefault="00685C3F" w:rsidP="00685C3F">
            <w:pPr>
              <w:keepLines/>
              <w:rPr>
                <w:rFonts w:ascii="Arial" w:hAnsi="Arial"/>
              </w:rPr>
            </w:pPr>
            <w:r>
              <w:rPr>
                <w:rFonts w:ascii="Arial" w:hAnsi="Arial"/>
              </w:rPr>
              <w:fldChar w:fldCharType="begin">
                <w:ffData>
                  <w:name w:val="Text10"/>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tc>
        <w:tc>
          <w:tcPr>
            <w:tcW w:w="3885" w:type="dxa"/>
            <w:vAlign w:val="center"/>
          </w:tcPr>
          <w:p w:rsidR="00685C3F" w:rsidRPr="00990E6B" w:rsidRDefault="00685C3F" w:rsidP="00685C3F">
            <w:pPr>
              <w:keepLines/>
              <w:rPr>
                <w:rFonts w:ascii="Arial" w:hAnsi="Arial"/>
              </w:rPr>
            </w:pPr>
          </w:p>
        </w:tc>
      </w:tr>
      <w:tr w:rsidR="00685C3F">
        <w:tblPrEx>
          <w:tblCellMar>
            <w:top w:w="0" w:type="dxa"/>
            <w:bottom w:w="0" w:type="dxa"/>
          </w:tblCellMar>
        </w:tblPrEx>
        <w:trPr>
          <w:cantSplit/>
          <w:trHeight w:val="432"/>
        </w:trPr>
        <w:tc>
          <w:tcPr>
            <w:tcW w:w="5040" w:type="dxa"/>
            <w:vAlign w:val="center"/>
          </w:tcPr>
          <w:p w:rsidR="00685C3F" w:rsidRPr="00990E6B" w:rsidRDefault="00685C3F" w:rsidP="00685C3F">
            <w:pPr>
              <w:keepLines/>
              <w:rPr>
                <w:rFonts w:ascii="Arial" w:hAnsi="Arial"/>
              </w:rPr>
            </w:pPr>
            <w:r w:rsidRPr="00990E6B">
              <w:rPr>
                <w:rFonts w:ascii="Arial" w:hAnsi="Arial"/>
              </w:rPr>
              <w:t>Performance Plan Finalized    (Supervisor)</w:t>
            </w:r>
          </w:p>
        </w:tc>
        <w:tc>
          <w:tcPr>
            <w:tcW w:w="1425" w:type="dxa"/>
            <w:gridSpan w:val="2"/>
            <w:vAlign w:val="center"/>
          </w:tcPr>
          <w:p w:rsidR="00685C3F" w:rsidRPr="00990E6B" w:rsidRDefault="00685C3F" w:rsidP="00685C3F">
            <w:pPr>
              <w:keepLines/>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tc>
        <w:tc>
          <w:tcPr>
            <w:tcW w:w="3885" w:type="dxa"/>
            <w:vAlign w:val="center"/>
          </w:tcPr>
          <w:p w:rsidR="00685C3F" w:rsidRPr="00990E6B" w:rsidRDefault="00685C3F" w:rsidP="00685C3F">
            <w:pPr>
              <w:keepLines/>
              <w:rPr>
                <w:rFonts w:ascii="Arial" w:hAnsi="Arial"/>
              </w:rPr>
            </w:pPr>
          </w:p>
        </w:tc>
      </w:tr>
      <w:tr w:rsidR="00685C3F">
        <w:tblPrEx>
          <w:tblCellMar>
            <w:top w:w="0" w:type="dxa"/>
            <w:bottom w:w="0" w:type="dxa"/>
          </w:tblCellMar>
        </w:tblPrEx>
        <w:trPr>
          <w:cantSplit/>
          <w:trHeight w:val="432"/>
        </w:trPr>
        <w:tc>
          <w:tcPr>
            <w:tcW w:w="5040" w:type="dxa"/>
            <w:vAlign w:val="center"/>
          </w:tcPr>
          <w:p w:rsidR="00685C3F" w:rsidRPr="00990E6B" w:rsidRDefault="00685C3F" w:rsidP="00685C3F">
            <w:pPr>
              <w:keepLines/>
              <w:rPr>
                <w:rFonts w:ascii="Arial" w:hAnsi="Arial"/>
              </w:rPr>
            </w:pPr>
            <w:r>
              <w:rPr>
                <w:rFonts w:ascii="Arial" w:hAnsi="Arial"/>
              </w:rPr>
              <w:t xml:space="preserve">Optional </w:t>
            </w:r>
            <w:r w:rsidRPr="00990E6B">
              <w:rPr>
                <w:rFonts w:ascii="Arial" w:hAnsi="Arial"/>
              </w:rPr>
              <w:t>Mid Year Progress Discussion (Employee)</w:t>
            </w:r>
          </w:p>
        </w:tc>
        <w:tc>
          <w:tcPr>
            <w:tcW w:w="1425" w:type="dxa"/>
            <w:gridSpan w:val="2"/>
            <w:vAlign w:val="center"/>
          </w:tcPr>
          <w:p w:rsidR="00685C3F" w:rsidRPr="00990E6B" w:rsidRDefault="00685C3F" w:rsidP="00685C3F">
            <w:pPr>
              <w:keepLines/>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tc>
        <w:tc>
          <w:tcPr>
            <w:tcW w:w="3885" w:type="dxa"/>
            <w:vAlign w:val="center"/>
          </w:tcPr>
          <w:p w:rsidR="00685C3F" w:rsidRPr="00990E6B" w:rsidRDefault="00685C3F" w:rsidP="00685C3F">
            <w:pPr>
              <w:keepLines/>
              <w:rPr>
                <w:rFonts w:ascii="Arial" w:hAnsi="Arial"/>
              </w:rPr>
            </w:pPr>
          </w:p>
        </w:tc>
      </w:tr>
      <w:tr w:rsidR="00685C3F">
        <w:tblPrEx>
          <w:tblCellMar>
            <w:top w:w="0" w:type="dxa"/>
            <w:bottom w:w="0" w:type="dxa"/>
          </w:tblCellMar>
        </w:tblPrEx>
        <w:trPr>
          <w:cantSplit/>
          <w:trHeight w:val="432"/>
        </w:trPr>
        <w:tc>
          <w:tcPr>
            <w:tcW w:w="5040" w:type="dxa"/>
            <w:vAlign w:val="center"/>
          </w:tcPr>
          <w:p w:rsidR="00685C3F" w:rsidRPr="00990E6B" w:rsidRDefault="00685C3F" w:rsidP="00685C3F">
            <w:pPr>
              <w:keepLines/>
              <w:rPr>
                <w:rFonts w:ascii="Arial" w:hAnsi="Arial"/>
              </w:rPr>
            </w:pPr>
            <w:r>
              <w:rPr>
                <w:rFonts w:ascii="Arial" w:hAnsi="Arial"/>
              </w:rPr>
              <w:t xml:space="preserve">Optional </w:t>
            </w:r>
            <w:r w:rsidRPr="00990E6B">
              <w:rPr>
                <w:rFonts w:ascii="Arial" w:hAnsi="Arial"/>
              </w:rPr>
              <w:t>Mid Year Progress Discussion (Supervisor)</w:t>
            </w:r>
          </w:p>
        </w:tc>
        <w:tc>
          <w:tcPr>
            <w:tcW w:w="1425" w:type="dxa"/>
            <w:gridSpan w:val="2"/>
            <w:vAlign w:val="center"/>
          </w:tcPr>
          <w:p w:rsidR="00685C3F" w:rsidRPr="00990E6B" w:rsidRDefault="00685C3F" w:rsidP="00685C3F">
            <w:pPr>
              <w:keepLines/>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tc>
        <w:tc>
          <w:tcPr>
            <w:tcW w:w="3885" w:type="dxa"/>
            <w:vAlign w:val="center"/>
          </w:tcPr>
          <w:p w:rsidR="00685C3F" w:rsidRPr="00990E6B" w:rsidRDefault="00685C3F" w:rsidP="00685C3F">
            <w:pPr>
              <w:keepLines/>
              <w:rPr>
                <w:rFonts w:ascii="Arial" w:hAnsi="Arial"/>
              </w:rPr>
            </w:pPr>
          </w:p>
        </w:tc>
      </w:tr>
      <w:tr w:rsidR="00685C3F">
        <w:tblPrEx>
          <w:tblCellMar>
            <w:top w:w="0" w:type="dxa"/>
            <w:bottom w:w="0" w:type="dxa"/>
          </w:tblCellMar>
        </w:tblPrEx>
        <w:trPr>
          <w:cantSplit/>
          <w:trHeight w:val="432"/>
        </w:trPr>
        <w:tc>
          <w:tcPr>
            <w:tcW w:w="5040" w:type="dxa"/>
            <w:vAlign w:val="center"/>
          </w:tcPr>
          <w:p w:rsidR="00685C3F" w:rsidRPr="00990E6B" w:rsidRDefault="00685C3F" w:rsidP="00685C3F">
            <w:pPr>
              <w:keepLines/>
              <w:rPr>
                <w:rFonts w:ascii="Arial" w:hAnsi="Arial"/>
              </w:rPr>
            </w:pPr>
            <w:r w:rsidRPr="00990E6B">
              <w:rPr>
                <w:rFonts w:ascii="Arial" w:hAnsi="Arial"/>
              </w:rPr>
              <w:t>Evaluation Reviewed by Employee*</w:t>
            </w:r>
          </w:p>
        </w:tc>
        <w:tc>
          <w:tcPr>
            <w:tcW w:w="1425" w:type="dxa"/>
            <w:gridSpan w:val="2"/>
            <w:vAlign w:val="center"/>
          </w:tcPr>
          <w:p w:rsidR="00685C3F" w:rsidRPr="00990E6B" w:rsidRDefault="00685C3F" w:rsidP="00685C3F">
            <w:pPr>
              <w:keepLines/>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tc>
        <w:tc>
          <w:tcPr>
            <w:tcW w:w="3885" w:type="dxa"/>
            <w:vAlign w:val="center"/>
          </w:tcPr>
          <w:p w:rsidR="00685C3F" w:rsidRPr="00990E6B" w:rsidRDefault="00685C3F" w:rsidP="00685C3F">
            <w:pPr>
              <w:keepLines/>
              <w:rPr>
                <w:rFonts w:ascii="Arial" w:hAnsi="Arial"/>
              </w:rPr>
            </w:pPr>
          </w:p>
        </w:tc>
      </w:tr>
      <w:tr w:rsidR="00685C3F">
        <w:tblPrEx>
          <w:tblCellMar>
            <w:top w:w="0" w:type="dxa"/>
            <w:bottom w:w="0" w:type="dxa"/>
          </w:tblCellMar>
        </w:tblPrEx>
        <w:trPr>
          <w:cantSplit/>
          <w:trHeight w:val="432"/>
        </w:trPr>
        <w:tc>
          <w:tcPr>
            <w:tcW w:w="5040" w:type="dxa"/>
            <w:vAlign w:val="center"/>
          </w:tcPr>
          <w:p w:rsidR="00685C3F" w:rsidRPr="00990E6B" w:rsidRDefault="00685C3F" w:rsidP="00685C3F">
            <w:pPr>
              <w:keepLines/>
              <w:rPr>
                <w:rFonts w:ascii="Arial" w:hAnsi="Arial"/>
              </w:rPr>
            </w:pPr>
            <w:r w:rsidRPr="00990E6B">
              <w:rPr>
                <w:rFonts w:ascii="Arial" w:hAnsi="Arial"/>
              </w:rPr>
              <w:t>Evaluation Finalized by Supervisor</w:t>
            </w:r>
          </w:p>
        </w:tc>
        <w:tc>
          <w:tcPr>
            <w:tcW w:w="1425" w:type="dxa"/>
            <w:gridSpan w:val="2"/>
            <w:vAlign w:val="center"/>
          </w:tcPr>
          <w:p w:rsidR="00685C3F" w:rsidRPr="00990E6B" w:rsidRDefault="00685C3F" w:rsidP="00685C3F">
            <w:pPr>
              <w:keepLines/>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tc>
        <w:tc>
          <w:tcPr>
            <w:tcW w:w="3885" w:type="dxa"/>
            <w:vAlign w:val="center"/>
          </w:tcPr>
          <w:p w:rsidR="00685C3F" w:rsidRPr="00990E6B" w:rsidRDefault="00685C3F" w:rsidP="00685C3F">
            <w:pPr>
              <w:keepLines/>
              <w:rPr>
                <w:rFonts w:ascii="Arial" w:hAnsi="Arial"/>
              </w:rPr>
            </w:pPr>
          </w:p>
        </w:tc>
      </w:tr>
      <w:tr w:rsidR="00685C3F">
        <w:tblPrEx>
          <w:tblCellMar>
            <w:top w:w="0" w:type="dxa"/>
            <w:bottom w:w="0" w:type="dxa"/>
          </w:tblCellMar>
        </w:tblPrEx>
        <w:trPr>
          <w:cantSplit/>
          <w:trHeight w:val="432"/>
        </w:trPr>
        <w:tc>
          <w:tcPr>
            <w:tcW w:w="5040" w:type="dxa"/>
            <w:tcBorders>
              <w:bottom w:val="nil"/>
            </w:tcBorders>
            <w:vAlign w:val="center"/>
          </w:tcPr>
          <w:p w:rsidR="00685C3F" w:rsidRPr="00990E6B" w:rsidRDefault="00685C3F" w:rsidP="00685C3F">
            <w:pPr>
              <w:keepLines/>
              <w:rPr>
                <w:rFonts w:ascii="Arial" w:hAnsi="Arial"/>
              </w:rPr>
            </w:pPr>
            <w:r w:rsidRPr="00990E6B">
              <w:rPr>
                <w:rFonts w:ascii="Arial" w:hAnsi="Arial"/>
              </w:rPr>
              <w:t xml:space="preserve">Evaluation Reviewed by Reviewing Official </w:t>
            </w:r>
          </w:p>
        </w:tc>
        <w:tc>
          <w:tcPr>
            <w:tcW w:w="1425" w:type="dxa"/>
            <w:gridSpan w:val="2"/>
            <w:tcBorders>
              <w:bottom w:val="nil"/>
            </w:tcBorders>
            <w:vAlign w:val="center"/>
          </w:tcPr>
          <w:p w:rsidR="00685C3F" w:rsidRPr="00990E6B" w:rsidRDefault="00685C3F" w:rsidP="00685C3F">
            <w:pPr>
              <w:keepLines/>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tc>
        <w:tc>
          <w:tcPr>
            <w:tcW w:w="3885" w:type="dxa"/>
            <w:tcBorders>
              <w:bottom w:val="nil"/>
            </w:tcBorders>
            <w:vAlign w:val="center"/>
          </w:tcPr>
          <w:p w:rsidR="00685C3F" w:rsidRPr="00990E6B" w:rsidRDefault="00685C3F" w:rsidP="00685C3F">
            <w:pPr>
              <w:keepLines/>
              <w:rPr>
                <w:rFonts w:ascii="Arial" w:hAnsi="Arial"/>
              </w:rPr>
            </w:pPr>
          </w:p>
        </w:tc>
      </w:tr>
      <w:tr w:rsidR="00685C3F">
        <w:tblPrEx>
          <w:tblCellMar>
            <w:top w:w="0" w:type="dxa"/>
            <w:bottom w:w="0" w:type="dxa"/>
          </w:tblCellMar>
        </w:tblPrEx>
        <w:trPr>
          <w:cantSplit/>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rsidR="00685C3F" w:rsidRDefault="00685C3F" w:rsidP="00685C3F">
            <w:pPr>
              <w:keepLines/>
              <w:ind w:right="-720"/>
              <w:jc w:val="center"/>
            </w:pPr>
            <w:r>
              <w:rPr>
                <w:rFonts w:ascii="Arial" w:hAnsi="Arial"/>
                <w:b/>
                <w:sz w:val="24"/>
              </w:rPr>
              <w:t>ACKNOWLEDGEMENT OF RECEIPT OF PLAN AND EVALUATION</w:t>
            </w:r>
          </w:p>
        </w:tc>
      </w:tr>
      <w:tr w:rsidR="00685C3F">
        <w:tblPrEx>
          <w:tblCellMar>
            <w:top w:w="0" w:type="dxa"/>
            <w:bottom w:w="0" w:type="dxa"/>
          </w:tblCellMar>
        </w:tblPrEx>
        <w:trPr>
          <w:cantSplit/>
          <w:trHeight w:val="867"/>
        </w:trPr>
        <w:tc>
          <w:tcPr>
            <w:tcW w:w="10350" w:type="dxa"/>
            <w:gridSpan w:val="4"/>
            <w:tcBorders>
              <w:top w:val="nil"/>
              <w:left w:val="single" w:sz="6" w:space="0" w:color="auto"/>
              <w:bottom w:val="nil"/>
              <w:right w:val="single" w:sz="6" w:space="0" w:color="auto"/>
            </w:tcBorders>
            <w:vAlign w:val="center"/>
          </w:tcPr>
          <w:p w:rsidR="00685C3F" w:rsidRDefault="00685C3F" w:rsidP="00685C3F">
            <w:pPr>
              <w:pStyle w:val="BodyText2"/>
              <w:keepLines/>
              <w:widowControl/>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685C3F">
        <w:tblPrEx>
          <w:tblCellMar>
            <w:top w:w="0" w:type="dxa"/>
            <w:bottom w:w="0" w:type="dxa"/>
          </w:tblCellMar>
        </w:tblPrEx>
        <w:trPr>
          <w:cantSplit/>
          <w:trHeight w:hRule="exact" w:val="360"/>
        </w:trPr>
        <w:tc>
          <w:tcPr>
            <w:tcW w:w="10350" w:type="dxa"/>
            <w:gridSpan w:val="4"/>
            <w:shd w:val="pct12" w:color="auto" w:fill="auto"/>
            <w:vAlign w:val="center"/>
          </w:tcPr>
          <w:p w:rsidR="00685C3F" w:rsidRDefault="00685C3F" w:rsidP="00685C3F">
            <w:pPr>
              <w:keepNext/>
              <w:keepLines/>
              <w:ind w:right="-720" w:hanging="378"/>
              <w:jc w:val="center"/>
              <w:rPr>
                <w:rFonts w:ascii="Arial" w:hAnsi="Arial"/>
                <w:b/>
                <w:sz w:val="24"/>
              </w:rPr>
            </w:pPr>
            <w:r>
              <w:rPr>
                <w:rFonts w:ascii="Arial" w:hAnsi="Arial"/>
                <w:b/>
                <w:sz w:val="24"/>
              </w:rPr>
              <w:t>OVERALL RATING</w:t>
            </w:r>
          </w:p>
        </w:tc>
      </w:tr>
      <w:tr w:rsidR="00685C3F">
        <w:tblPrEx>
          <w:tblCellMar>
            <w:top w:w="0" w:type="dxa"/>
            <w:bottom w:w="0" w:type="dxa"/>
          </w:tblCellMar>
        </w:tblPrEx>
        <w:trPr>
          <w:cantSplit/>
        </w:trPr>
        <w:tc>
          <w:tcPr>
            <w:tcW w:w="5100" w:type="dxa"/>
            <w:gridSpan w:val="2"/>
            <w:tcBorders>
              <w:top w:val="nil"/>
              <w:left w:val="single" w:sz="6" w:space="0" w:color="auto"/>
              <w:bottom w:val="single" w:sz="6" w:space="0" w:color="auto"/>
              <w:right w:val="nil"/>
            </w:tcBorders>
          </w:tcPr>
          <w:p w:rsidR="00685C3F" w:rsidRPr="00990E6B" w:rsidRDefault="00685C3F" w:rsidP="00685C3F">
            <w:pPr>
              <w:keepLines/>
              <w:spacing w:line="360" w:lineRule="auto"/>
              <w:rPr>
                <w:rFonts w:ascii="Arial" w:hAnsi="Arial"/>
                <w:snapToGrid w:val="0"/>
                <w:color w:val="000000"/>
              </w:rPr>
            </w:pPr>
            <w:r>
              <w:rPr>
                <w:rFonts w:ascii="Arial" w:hAnsi="Arial"/>
                <w:snapToGrid w:val="0"/>
                <w:color w:val="000000"/>
              </w:rPr>
              <w:fldChar w:fldCharType="begin">
                <w:ffData>
                  <w:name w:val="Check3"/>
                  <w:enabled/>
                  <w:calcOnExit w:val="0"/>
                  <w:checkBox>
                    <w:sizeAuto/>
                    <w:default w:val="0"/>
                  </w:checkBox>
                </w:ffData>
              </w:fldChar>
            </w:r>
            <w:r>
              <w:rPr>
                <w:rFonts w:ascii="Arial" w:hAnsi="Arial"/>
                <w:snapToGrid w:val="0"/>
                <w:color w:val="000000"/>
              </w:rPr>
              <w:instrText xml:space="preserve"> FORMCHECKBOX </w:instrText>
            </w:r>
            <w:r w:rsidR="00091740" w:rsidRPr="00E14232">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Exceptional</w:t>
            </w:r>
            <w:r w:rsidRPr="00990E6B">
              <w:rPr>
                <w:rFonts w:ascii="Arial" w:hAnsi="Arial"/>
                <w:snapToGrid w:val="0"/>
                <w:color w:val="000000"/>
              </w:rPr>
              <w:t xml:space="preserve"> </w:t>
            </w:r>
          </w:p>
          <w:p w:rsidR="00685C3F" w:rsidRPr="00990E6B" w:rsidRDefault="00685C3F" w:rsidP="00685C3F">
            <w:pPr>
              <w:keepLines/>
              <w:spacing w:line="360" w:lineRule="auto"/>
              <w:rPr>
                <w:rFonts w:ascii="Arial" w:hAnsi="Arial"/>
                <w:u w:val="single"/>
              </w:rPr>
            </w:pPr>
            <w:r>
              <w:rPr>
                <w:rFonts w:ascii="Arial" w:hAnsi="Arial"/>
                <w:snapToGrid w:val="0"/>
                <w:color w:val="000000"/>
              </w:rPr>
              <w:fldChar w:fldCharType="begin">
                <w:ffData>
                  <w:name w:val="Check5"/>
                  <w:enabled/>
                  <w:calcOnExit w:val="0"/>
                  <w:checkBox>
                    <w:sizeAuto/>
                    <w:default w:val="0"/>
                  </w:checkBox>
                </w:ffData>
              </w:fldChar>
            </w:r>
            <w:r>
              <w:rPr>
                <w:rFonts w:ascii="Arial" w:hAnsi="Arial"/>
                <w:snapToGrid w:val="0"/>
                <w:color w:val="000000"/>
              </w:rPr>
              <w:instrText xml:space="preserve"> FORMCHECKBOX </w:instrText>
            </w:r>
            <w:r w:rsidR="00091740" w:rsidRPr="00E14232">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rsidR="00685C3F" w:rsidRPr="00990E6B" w:rsidRDefault="00685C3F" w:rsidP="00685C3F">
            <w:pPr>
              <w:keepLines/>
              <w:spacing w:line="360" w:lineRule="auto"/>
              <w:rPr>
                <w:rFonts w:ascii="Arial" w:hAnsi="Arial"/>
                <w:snapToGrid w:val="0"/>
                <w:color w:val="000000"/>
              </w:rPr>
            </w:pPr>
            <w:r>
              <w:rPr>
                <w:rFonts w:ascii="Arial" w:hAnsi="Arial"/>
                <w:snapToGrid w:val="0"/>
                <w:color w:val="000000"/>
              </w:rPr>
              <w:fldChar w:fldCharType="begin">
                <w:ffData>
                  <w:name w:val="Check4"/>
                  <w:enabled/>
                  <w:calcOnExit w:val="0"/>
                  <w:checkBox>
                    <w:sizeAuto/>
                    <w:default w:val="0"/>
                  </w:checkBox>
                </w:ffData>
              </w:fldChar>
            </w:r>
            <w:r>
              <w:rPr>
                <w:rFonts w:ascii="Arial" w:hAnsi="Arial"/>
                <w:snapToGrid w:val="0"/>
                <w:color w:val="000000"/>
              </w:rPr>
              <w:instrText xml:space="preserve"> FORMCHECKBOX </w:instrText>
            </w:r>
            <w:r w:rsidR="00091740" w:rsidRPr="00E14232">
              <w:rPr>
                <w:rFonts w:ascii="Arial" w:hAnsi="Arial"/>
                <w:snapToGrid w:val="0"/>
                <w:color w:val="000000"/>
              </w:rPr>
            </w:r>
            <w:r>
              <w:rPr>
                <w:rFonts w:ascii="Arial" w:hAnsi="Arial"/>
                <w:snapToGrid w:val="0"/>
                <w:color w:val="000000"/>
              </w:rPr>
              <w:fldChar w:fldCharType="end"/>
            </w:r>
            <w:r>
              <w:rPr>
                <w:rFonts w:ascii="Arial" w:hAnsi="Arial"/>
                <w:snapToGrid w:val="0"/>
                <w:color w:val="000000"/>
              </w:rPr>
              <w:t xml:space="preserve"> </w:t>
            </w:r>
            <w:r w:rsidRPr="00990E6B">
              <w:rPr>
                <w:rFonts w:ascii="Arial" w:hAnsi="Arial"/>
                <w:snapToGrid w:val="0"/>
                <w:color w:val="000000"/>
              </w:rPr>
              <w:t>Meets Expectations</w:t>
            </w:r>
          </w:p>
          <w:p w:rsidR="00685C3F" w:rsidRPr="00990E6B" w:rsidRDefault="00685C3F" w:rsidP="00685C3F">
            <w:pPr>
              <w:keepLines/>
              <w:rPr>
                <w:rFonts w:ascii="Arial" w:hAnsi="Arial"/>
                <w:u w:val="single"/>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091740" w:rsidRPr="00E14232">
              <w:rPr>
                <w:rFonts w:ascii="Arial" w:hAnsi="Arial"/>
              </w:rPr>
            </w:r>
            <w:r>
              <w:rPr>
                <w:rFonts w:ascii="Arial" w:hAnsi="Arial"/>
              </w:rPr>
              <w:fldChar w:fldCharType="end"/>
            </w:r>
            <w:r>
              <w:rPr>
                <w:rFonts w:ascii="Arial" w:hAnsi="Arial"/>
              </w:rPr>
              <w:t xml:space="preserve"> </w:t>
            </w:r>
            <w:r w:rsidRPr="00990E6B">
              <w:rPr>
                <w:rFonts w:ascii="Arial" w:hAnsi="Arial"/>
              </w:rPr>
              <w:t xml:space="preserve">Does Not Meet Expectations </w:t>
            </w:r>
            <w:r>
              <w:rPr>
                <w:rFonts w:ascii="Arial" w:hAnsi="Arial"/>
              </w:rPr>
              <w:t>(DNME)</w:t>
            </w:r>
          </w:p>
        </w:tc>
      </w:tr>
    </w:tbl>
    <w:p w:rsidR="00EE463E" w:rsidRDefault="00EE463E">
      <w:r>
        <w:br w:type="page"/>
      </w:r>
    </w:p>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50"/>
      </w:tblGrid>
      <w:tr w:rsidR="00685C3F">
        <w:tblPrEx>
          <w:tblCellMar>
            <w:top w:w="0" w:type="dxa"/>
            <w:bottom w:w="0" w:type="dxa"/>
          </w:tblCellMar>
        </w:tblPrEx>
        <w:trPr>
          <w:cantSplit/>
        </w:trPr>
        <w:tc>
          <w:tcPr>
            <w:tcW w:w="10350" w:type="dxa"/>
            <w:shd w:val="pct12" w:color="auto" w:fill="auto"/>
          </w:tcPr>
          <w:p w:rsidR="00685C3F" w:rsidRPr="001550D6" w:rsidRDefault="00685C3F" w:rsidP="00685C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lastRenderedPageBreak/>
              <w:t>DEVELOPMENTAL ACTION PLAN</w:t>
            </w:r>
          </w:p>
          <w:p w:rsidR="00685C3F" w:rsidRPr="001550D6" w:rsidRDefault="00685C3F" w:rsidP="00685C3F">
            <w:pPr>
              <w:pStyle w:val="Heading4"/>
              <w:keepLines/>
              <w:rPr>
                <w:b w:val="0"/>
                <w:sz w:val="18"/>
                <w:szCs w:val="18"/>
              </w:rPr>
            </w:pPr>
            <w:r>
              <w:rPr>
                <w:b w:val="0"/>
                <w:sz w:val="18"/>
                <w:szCs w:val="18"/>
              </w:rPr>
              <w:t>For expectations receiving a DNME on the prior appraisal</w:t>
            </w:r>
          </w:p>
        </w:tc>
      </w:tr>
      <w:tr w:rsidR="00685C3F">
        <w:tblPrEx>
          <w:tblCellMar>
            <w:top w:w="0" w:type="dxa"/>
            <w:bottom w:w="0" w:type="dxa"/>
          </w:tblCellMar>
        </w:tblPrEx>
        <w:trPr>
          <w:cantSplit/>
        </w:trPr>
        <w:tc>
          <w:tcPr>
            <w:tcW w:w="10350" w:type="dxa"/>
            <w:tcBorders>
              <w:bottom w:val="single" w:sz="6" w:space="0" w:color="000000"/>
            </w:tcBorders>
          </w:tcPr>
          <w:p w:rsidR="00685C3F" w:rsidRDefault="00685C3F" w:rsidP="00685C3F">
            <w:pPr>
              <w:keepLines/>
              <w:rPr>
                <w:rFonts w:ascii="Arial" w:hAnsi="Arial"/>
              </w:rPr>
            </w:pPr>
            <w:r>
              <w:rPr>
                <w:rFonts w:ascii="Arial" w:hAnsi="Arial"/>
              </w:rPr>
              <w:t xml:space="preserve">Expectation Group Name: </w:t>
            </w:r>
            <w:r w:rsidRPr="008F2035">
              <w:rPr>
                <w:rFonts w:ascii="Arial" w:hAnsi="Arial"/>
              </w:rPr>
              <w:fldChar w:fldCharType="begin">
                <w:ffData>
                  <w:name w:val="Text17"/>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Pr="008F2035">
              <w:rPr>
                <w:rFonts w:ascii="Arial" w:hAnsi="Arial"/>
              </w:rPr>
              <w:fldChar w:fldCharType="end"/>
            </w:r>
          </w:p>
          <w:p w:rsidR="00685C3F" w:rsidRDefault="00685C3F" w:rsidP="00685C3F">
            <w:pPr>
              <w:keepLines/>
              <w:rPr>
                <w:rFonts w:ascii="Arial" w:hAnsi="Arial"/>
              </w:rPr>
            </w:pPr>
            <w:r>
              <w:rPr>
                <w:rFonts w:ascii="Arial" w:hAnsi="Arial"/>
              </w:rPr>
              <w:t xml:space="preserve">Action Plan for Improvement: </w:t>
            </w:r>
            <w:r w:rsidRPr="008F2035">
              <w:rPr>
                <w:rFonts w:ascii="Arial" w:hAnsi="Arial"/>
              </w:rPr>
              <w:fldChar w:fldCharType="begin">
                <w:ffData>
                  <w:name w:val="Text18"/>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Pr="008F2035">
              <w:rPr>
                <w:rFonts w:ascii="Arial" w:hAnsi="Arial"/>
              </w:rPr>
              <w:fldChar w:fldCharType="end"/>
            </w:r>
          </w:p>
          <w:p w:rsidR="00685C3F" w:rsidRDefault="00685C3F" w:rsidP="00685C3F">
            <w:pPr>
              <w:keepLines/>
              <w:rPr>
                <w:rFonts w:ascii="Arial" w:hAnsi="Arial"/>
              </w:rPr>
            </w:pPr>
            <w:r>
              <w:rPr>
                <w:rFonts w:ascii="Arial" w:hAnsi="Arial"/>
              </w:rPr>
              <w:t xml:space="preserve">Re-assessment date: </w:t>
            </w:r>
            <w:r w:rsidRPr="008F2035">
              <w:rPr>
                <w:rFonts w:ascii="Arial" w:hAnsi="Arial"/>
              </w:rPr>
              <w:fldChar w:fldCharType="begin">
                <w:ffData>
                  <w:name w:val="Text19"/>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Pr="008F2035">
              <w:rPr>
                <w:rFonts w:ascii="Arial" w:hAnsi="Arial"/>
              </w:rPr>
              <w:fldChar w:fldCharType="end"/>
            </w:r>
          </w:p>
          <w:p w:rsidR="00685C3F" w:rsidRDefault="00685C3F" w:rsidP="00685C3F">
            <w:pPr>
              <w:keepLines/>
              <w:rPr>
                <w:rFonts w:ascii="Arial" w:hAnsi="Arial"/>
                <w:sz w:val="24"/>
              </w:rPr>
            </w:pPr>
          </w:p>
        </w:tc>
      </w:tr>
      <w:tr w:rsidR="00685C3F">
        <w:tblPrEx>
          <w:tblCellMar>
            <w:top w:w="0" w:type="dxa"/>
            <w:bottom w:w="0" w:type="dxa"/>
          </w:tblCellMar>
        </w:tblPrEx>
        <w:trPr>
          <w:cantSplit/>
        </w:trPr>
        <w:tc>
          <w:tcPr>
            <w:tcW w:w="10350" w:type="dxa"/>
            <w:shd w:val="pct15" w:color="auto" w:fill="auto"/>
          </w:tcPr>
          <w:p w:rsidR="00685C3F" w:rsidRPr="001550D6" w:rsidRDefault="00685C3F" w:rsidP="00685C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rsidR="00685C3F" w:rsidRPr="001550D6" w:rsidRDefault="00685C3F" w:rsidP="00685C3F">
            <w:pPr>
              <w:pStyle w:val="Heading4"/>
              <w:keepLines/>
              <w:rPr>
                <w:b w:val="0"/>
                <w:sz w:val="18"/>
                <w:szCs w:val="18"/>
              </w:rPr>
            </w:pPr>
            <w:r w:rsidRPr="001550D6">
              <w:rPr>
                <w:b w:val="0"/>
                <w:sz w:val="18"/>
                <w:szCs w:val="18"/>
              </w:rPr>
              <w:t>CAREER OUTLOOK DISCUSSION</w:t>
            </w:r>
            <w:r>
              <w:rPr>
                <w:b w:val="0"/>
                <w:sz w:val="18"/>
                <w:szCs w:val="18"/>
              </w:rPr>
              <w:t xml:space="preserve"> (not included in rating)</w:t>
            </w:r>
          </w:p>
        </w:tc>
      </w:tr>
      <w:tr w:rsidR="00685C3F">
        <w:tblPrEx>
          <w:tblCellMar>
            <w:top w:w="0" w:type="dxa"/>
            <w:bottom w:w="0" w:type="dxa"/>
          </w:tblCellMar>
        </w:tblPrEx>
        <w:trPr>
          <w:cantSplit/>
        </w:trPr>
        <w:tc>
          <w:tcPr>
            <w:tcW w:w="10350" w:type="dxa"/>
          </w:tcPr>
          <w:p w:rsidR="00685C3F" w:rsidRDefault="00685C3F" w:rsidP="00685C3F">
            <w:pPr>
              <w:keepLines/>
              <w:rPr>
                <w:rFonts w:ascii="Arial" w:hAnsi="Arial"/>
              </w:rPr>
            </w:pPr>
            <w:r>
              <w:rPr>
                <w:rFonts w:ascii="Arial" w:hAnsi="Arial"/>
              </w:rPr>
              <w:t xml:space="preserve">Career Goals &amp; Training Plan: </w:t>
            </w:r>
            <w:r w:rsidRPr="008F2035">
              <w:rPr>
                <w:rFonts w:ascii="Arial" w:hAnsi="Arial"/>
              </w:rPr>
              <w:fldChar w:fldCharType="begin">
                <w:ffData>
                  <w:name w:val="Text20"/>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Pr="008F2035">
              <w:rPr>
                <w:rFonts w:ascii="Arial" w:hAnsi="Arial"/>
              </w:rPr>
              <w:fldChar w:fldCharType="end"/>
            </w:r>
          </w:p>
          <w:p w:rsidR="00685C3F" w:rsidRDefault="00685C3F" w:rsidP="00685C3F">
            <w:pPr>
              <w:keepLines/>
              <w:rPr>
                <w:rFonts w:ascii="Arial" w:hAnsi="Arial"/>
              </w:rPr>
            </w:pPr>
          </w:p>
          <w:p w:rsidR="00685C3F" w:rsidRDefault="00685C3F" w:rsidP="00685C3F">
            <w:pPr>
              <w:keepLines/>
              <w:rPr>
                <w:rFonts w:ascii="Arial" w:hAnsi="Arial"/>
              </w:rPr>
            </w:pPr>
            <w:r>
              <w:rPr>
                <w:rFonts w:ascii="Arial" w:hAnsi="Arial"/>
              </w:rPr>
              <w:t xml:space="preserve">Year End Accomplishment Summary: </w:t>
            </w:r>
            <w:r w:rsidRPr="008F2035">
              <w:rPr>
                <w:rFonts w:ascii="Arial" w:hAnsi="Arial"/>
              </w:rPr>
              <w:fldChar w:fldCharType="begin">
                <w:ffData>
                  <w:name w:val="Text21"/>
                  <w:enabled/>
                  <w:calcOnExit w:val="0"/>
                  <w:textInput/>
                </w:ffData>
              </w:fldChar>
            </w:r>
            <w:r w:rsidRPr="008F2035">
              <w:rPr>
                <w:rFonts w:ascii="Arial" w:hAnsi="Arial"/>
              </w:rPr>
              <w:instrText xml:space="preserve"> FORMTEXT </w:instrText>
            </w:r>
            <w:r w:rsidRPr="008F2035">
              <w:rPr>
                <w:rFonts w:ascii="Arial" w:hAnsi="Arial"/>
              </w:rPr>
            </w:r>
            <w:r w:rsidRPr="008F2035">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Pr="008F2035">
              <w:rPr>
                <w:rFonts w:ascii="Arial" w:hAnsi="Arial"/>
              </w:rPr>
              <w:fldChar w:fldCharType="end"/>
            </w:r>
          </w:p>
          <w:p w:rsidR="00685C3F" w:rsidRDefault="00685C3F" w:rsidP="00685C3F">
            <w:pPr>
              <w:keepLines/>
              <w:rPr>
                <w:rFonts w:ascii="Arial" w:hAnsi="Arial"/>
                <w:sz w:val="24"/>
              </w:rPr>
            </w:pPr>
          </w:p>
        </w:tc>
      </w:tr>
      <w:tr w:rsidR="00685C3F">
        <w:tblPrEx>
          <w:tblCellMar>
            <w:top w:w="0" w:type="dxa"/>
            <w:bottom w:w="0" w:type="dxa"/>
          </w:tblCellMar>
        </w:tblPrEx>
        <w:trPr>
          <w:cantSplit/>
        </w:trPr>
        <w:tc>
          <w:tcPr>
            <w:tcW w:w="10350" w:type="dxa"/>
            <w:shd w:val="pct10" w:color="auto" w:fill="auto"/>
          </w:tcPr>
          <w:p w:rsidR="00685C3F" w:rsidRDefault="00685C3F" w:rsidP="00685C3F">
            <w:pPr>
              <w:pStyle w:val="Heading4"/>
              <w:keepLines/>
            </w:pPr>
            <w:r>
              <w:t>PROGRESS DISCUSSION NOTES</w:t>
            </w:r>
          </w:p>
          <w:p w:rsidR="00685C3F" w:rsidRDefault="00685C3F" w:rsidP="00685C3F">
            <w:pPr>
              <w:pStyle w:val="Heading1"/>
              <w:keepLines/>
            </w:pPr>
            <w:r>
              <w:t>TO DOCUMENT THE MID-YEAR PROGRESS DISCUSSION</w:t>
            </w:r>
          </w:p>
        </w:tc>
      </w:tr>
      <w:tr w:rsidR="00685C3F">
        <w:tblPrEx>
          <w:tblCellMar>
            <w:top w:w="0" w:type="dxa"/>
            <w:bottom w:w="0" w:type="dxa"/>
          </w:tblCellMar>
        </w:tblPrEx>
        <w:trPr>
          <w:cantSplit/>
        </w:trPr>
        <w:tc>
          <w:tcPr>
            <w:tcW w:w="10350" w:type="dxa"/>
          </w:tcPr>
          <w:p w:rsidR="00685C3F" w:rsidRDefault="00685C3F" w:rsidP="00685C3F">
            <w:pPr>
              <w:keepLines/>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p w:rsidR="00685C3F" w:rsidRDefault="00685C3F" w:rsidP="00685C3F">
            <w:pPr>
              <w:keepLines/>
              <w:rPr>
                <w:rFonts w:ascii="Arial" w:hAnsi="Arial"/>
                <w:sz w:val="24"/>
              </w:rPr>
            </w:pPr>
          </w:p>
        </w:tc>
      </w:tr>
      <w:tr w:rsidR="00685C3F">
        <w:tblPrEx>
          <w:tblCellMar>
            <w:top w:w="0" w:type="dxa"/>
            <w:bottom w:w="0" w:type="dxa"/>
          </w:tblCellMar>
        </w:tblPrEx>
        <w:trPr>
          <w:cantSplit/>
          <w:trHeight w:val="498"/>
        </w:trPr>
        <w:tc>
          <w:tcPr>
            <w:tcW w:w="10350" w:type="dxa"/>
            <w:shd w:val="pct10" w:color="auto" w:fill="auto"/>
          </w:tcPr>
          <w:p w:rsidR="00685C3F" w:rsidRDefault="00685C3F" w:rsidP="00685C3F">
            <w:pPr>
              <w:keepNext/>
              <w:keepLines/>
              <w:ind w:right="-108"/>
              <w:jc w:val="center"/>
              <w:rPr>
                <w:rFonts w:ascii="Arial" w:hAnsi="Arial"/>
                <w:b/>
                <w:sz w:val="22"/>
              </w:rPr>
            </w:pPr>
            <w:r>
              <w:rPr>
                <w:rFonts w:ascii="Arial" w:hAnsi="Arial"/>
                <w:b/>
                <w:sz w:val="22"/>
              </w:rPr>
              <w:t>OVERALL COMMENTS*</w:t>
            </w:r>
          </w:p>
          <w:p w:rsidR="00685C3F" w:rsidRDefault="00685C3F" w:rsidP="00685C3F">
            <w:pPr>
              <w:keepNext/>
              <w:keepLines/>
              <w:ind w:right="-108"/>
              <w:jc w:val="center"/>
              <w:rPr>
                <w:rFonts w:ascii="Arial" w:hAnsi="Arial"/>
                <w:sz w:val="22"/>
              </w:rPr>
            </w:pPr>
            <w:r>
              <w:rPr>
                <w:rFonts w:ascii="Arial" w:hAnsi="Arial"/>
                <w:sz w:val="16"/>
              </w:rPr>
              <w:t>Immediate Supervisor and Employee ONLY.</w:t>
            </w:r>
          </w:p>
        </w:tc>
      </w:tr>
      <w:tr w:rsidR="00685C3F">
        <w:tblPrEx>
          <w:tblCellMar>
            <w:top w:w="0" w:type="dxa"/>
            <w:bottom w:w="0" w:type="dxa"/>
          </w:tblCellMar>
        </w:tblPrEx>
        <w:trPr>
          <w:cantSplit/>
        </w:trPr>
        <w:tc>
          <w:tcPr>
            <w:tcW w:w="10350" w:type="dxa"/>
          </w:tcPr>
          <w:p w:rsidR="00685C3F" w:rsidRDefault="00685C3F" w:rsidP="00E96658">
            <w:pPr>
              <w:keepLines/>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sidRPr="00EF4684">
              <w:rPr>
                <w:rFonts w:ascii="Arial" w:hAnsi="Arial"/>
              </w:rPr>
            </w:r>
            <w:r>
              <w:rPr>
                <w:rFonts w:ascii="Arial" w:hAnsi="Arial"/>
              </w:rPr>
              <w:fldChar w:fldCharType="separate"/>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sidR="00E14232">
              <w:rPr>
                <w:rFonts w:ascii="Arial" w:hAnsi="Arial"/>
                <w:noProof/>
              </w:rPr>
              <w:t> </w:t>
            </w:r>
            <w:r>
              <w:rPr>
                <w:rFonts w:ascii="Arial" w:hAnsi="Arial"/>
              </w:rPr>
              <w:fldChar w:fldCharType="end"/>
            </w:r>
          </w:p>
          <w:p w:rsidR="00685C3F" w:rsidRDefault="00685C3F" w:rsidP="00685C3F">
            <w:pPr>
              <w:keepLines/>
              <w:ind w:right="-720"/>
              <w:rPr>
                <w:rFonts w:ascii="Arial" w:hAnsi="Arial"/>
                <w:sz w:val="24"/>
              </w:rPr>
            </w:pPr>
          </w:p>
        </w:tc>
      </w:tr>
    </w:tbl>
    <w:p w:rsidR="00A70BCD" w:rsidRDefault="00D12850" w:rsidP="00A70BCD">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rsidR="00934985" w:rsidRDefault="00934985" w:rsidP="00E707EF"/>
    <w:tbl>
      <w:tblPr>
        <w:tblStyle w:val="TableGrid"/>
        <w:tblW w:w="10008" w:type="dxa"/>
        <w:tblLook w:val="0000" w:firstRow="0" w:lastRow="0" w:firstColumn="0" w:lastColumn="0" w:noHBand="0" w:noVBand="0"/>
      </w:tblPr>
      <w:tblGrid>
        <w:gridCol w:w="828"/>
        <w:gridCol w:w="1260"/>
        <w:gridCol w:w="7920"/>
      </w:tblGrid>
      <w:tr w:rsidR="00D12850">
        <w:trPr>
          <w:cantSplit/>
        </w:trPr>
        <w:tc>
          <w:tcPr>
            <w:tcW w:w="10008" w:type="dxa"/>
            <w:gridSpan w:val="3"/>
          </w:tcPr>
          <w:p w:rsidR="00D12850" w:rsidRPr="0099658A" w:rsidRDefault="001B1A79" w:rsidP="00685C3F">
            <w:pPr>
              <w:keepNext/>
              <w:widowControl w:val="0"/>
              <w:rPr>
                <w:b/>
              </w:rPr>
            </w:pPr>
            <w:r>
              <w:rPr>
                <w:b/>
                <w:noProof/>
              </w:rPr>
              <w:t xml:space="preserve">1. </w:t>
            </w:r>
            <w:r w:rsidR="00D12850" w:rsidRPr="00297337">
              <w:rPr>
                <w:b/>
                <w:noProof/>
              </w:rPr>
              <w:t>CRITICAL SKILL: Customer Relations</w:t>
            </w:r>
          </w:p>
        </w:tc>
      </w:tr>
      <w:tr w:rsidR="00D12850">
        <w:trPr>
          <w:cantSplit/>
        </w:trPr>
        <w:tc>
          <w:tcPr>
            <w:tcW w:w="10008" w:type="dxa"/>
            <w:gridSpan w:val="3"/>
          </w:tcPr>
          <w:p w:rsidR="00D12850" w:rsidRPr="0099658A" w:rsidRDefault="00D12850" w:rsidP="00685C3F">
            <w:pPr>
              <w:keepNext/>
              <w:widowControl w:val="0"/>
            </w:pPr>
            <w:r>
              <w:rPr>
                <w:b/>
              </w:rPr>
              <w:t>Expected O</w:t>
            </w:r>
            <w:r w:rsidRPr="0099658A">
              <w:rPr>
                <w:b/>
              </w:rPr>
              <w:t>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D12850">
        <w:trPr>
          <w:cantSplit/>
        </w:trPr>
        <w:tc>
          <w:tcPr>
            <w:tcW w:w="2088" w:type="dxa"/>
            <w:gridSpan w:val="2"/>
          </w:tcPr>
          <w:p w:rsidR="00D12850" w:rsidRPr="0099658A" w:rsidRDefault="00D12850" w:rsidP="00685C3F">
            <w:pPr>
              <w:keepNext/>
              <w:widowControl w:val="0"/>
              <w:rPr>
                <w:b/>
              </w:rPr>
            </w:pPr>
            <w:r w:rsidRPr="0099658A">
              <w:rPr>
                <w:b/>
              </w:rPr>
              <w:t>Check Performance Rating Category</w:t>
            </w:r>
          </w:p>
        </w:tc>
        <w:tc>
          <w:tcPr>
            <w:tcW w:w="7920" w:type="dxa"/>
          </w:tcPr>
          <w:p w:rsidR="00D12850" w:rsidRPr="0099658A" w:rsidRDefault="00D12850" w:rsidP="00685C3F">
            <w:pPr>
              <w:keepNext/>
              <w:widowControl w:val="0"/>
              <w:jc w:val="center"/>
              <w:rPr>
                <w:b/>
              </w:rPr>
            </w:pPr>
            <w:r w:rsidRPr="0099658A">
              <w:rPr>
                <w:b/>
              </w:rPr>
              <w:t>Performance Description</w:t>
            </w:r>
          </w:p>
          <w:p w:rsidR="00D12850" w:rsidRPr="0099658A" w:rsidRDefault="00D12850" w:rsidP="00685C3F">
            <w:pPr>
              <w:keepNext/>
              <w:widowControl w:val="0"/>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widowControl w:val="0"/>
            </w:pPr>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widowControl w:val="0"/>
            </w:pPr>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widowControl w:val="0"/>
            </w:pPr>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widowControl w:val="0"/>
            </w:pPr>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685C3F">
        <w:trPr>
          <w:cantSplit/>
        </w:trPr>
        <w:tc>
          <w:tcPr>
            <w:tcW w:w="10008" w:type="dxa"/>
            <w:gridSpan w:val="3"/>
          </w:tcPr>
          <w:p w:rsidR="00685C3F" w:rsidRPr="0099658A" w:rsidRDefault="00685C3F" w:rsidP="00685C3F">
            <w:pPr>
              <w:widowControl w:val="0"/>
            </w:pPr>
            <w:r w:rsidRPr="0099658A">
              <w:rPr>
                <w:b/>
              </w:rPr>
              <w:t>*Comments (</w:t>
            </w:r>
            <w:r w:rsidRPr="0099658A">
              <w:t>Comments supporting a DNME rating are REQUIRED.)</w:t>
            </w:r>
          </w:p>
          <w:p w:rsidR="00685C3F" w:rsidRPr="0099658A" w:rsidRDefault="00685C3F" w:rsidP="00685C3F">
            <w:pPr>
              <w:widowControl w:val="0"/>
            </w:pPr>
            <w:r>
              <w:fldChar w:fldCharType="begin">
                <w:ffData>
                  <w:name w:val="Text59"/>
                  <w:enabled/>
                  <w:calcOnExit w:val="0"/>
                  <w:textInput/>
                </w:ffData>
              </w:fldChar>
            </w:r>
            <w:bookmarkStart w:id="5" w:name="Text59"/>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5"/>
          </w:p>
          <w:p w:rsidR="00685C3F" w:rsidRPr="0099658A" w:rsidRDefault="00685C3F" w:rsidP="00685C3F">
            <w:pPr>
              <w:widowControl w:val="0"/>
            </w:pPr>
          </w:p>
        </w:tc>
      </w:tr>
      <w:tr w:rsidR="00685C3F">
        <w:trPr>
          <w:cantSplit/>
        </w:trPr>
        <w:tc>
          <w:tcPr>
            <w:tcW w:w="10008" w:type="dxa"/>
            <w:gridSpan w:val="3"/>
          </w:tcPr>
          <w:p w:rsidR="00685C3F" w:rsidRPr="0099658A" w:rsidRDefault="001B1A79" w:rsidP="00685C3F">
            <w:pPr>
              <w:keepNext/>
              <w:widowControl w:val="0"/>
              <w:rPr>
                <w:b/>
              </w:rPr>
            </w:pPr>
            <w:r>
              <w:rPr>
                <w:b/>
                <w:noProof/>
              </w:rPr>
              <w:t xml:space="preserve">2. </w:t>
            </w:r>
            <w:r w:rsidR="00685C3F" w:rsidRPr="00297337">
              <w:rPr>
                <w:b/>
                <w:noProof/>
              </w:rPr>
              <w:t>CRITICAL SKILL: General Incident Skills</w:t>
            </w:r>
          </w:p>
        </w:tc>
      </w:tr>
      <w:tr w:rsidR="00685C3F">
        <w:trPr>
          <w:cantSplit/>
        </w:trPr>
        <w:tc>
          <w:tcPr>
            <w:tcW w:w="10008" w:type="dxa"/>
            <w:gridSpan w:val="3"/>
          </w:tcPr>
          <w:p w:rsidR="00685C3F" w:rsidRPr="0099658A" w:rsidRDefault="00685C3F" w:rsidP="00685C3F">
            <w:pPr>
              <w:keepNext/>
              <w:widowControl w:val="0"/>
            </w:pPr>
            <w:r>
              <w:rPr>
                <w:b/>
              </w:rPr>
              <w:t>Expected O</w:t>
            </w:r>
            <w:r w:rsidRPr="0099658A">
              <w:rPr>
                <w:b/>
              </w:rPr>
              <w:t>utcome</w:t>
            </w:r>
            <w:r w:rsidRPr="0099658A">
              <w:t xml:space="preserve">: </w:t>
            </w:r>
            <w:r>
              <w:rPr>
                <w:noProof/>
              </w:rPr>
              <w:t xml:space="preserve">Safe, quick, and effective performance of fire, rescue, and </w:t>
            </w:r>
            <w:smartTag w:uri="urn:schemas-microsoft-com:office:smarttags" w:element="place">
              <w:r>
                <w:rPr>
                  <w:noProof/>
                </w:rPr>
                <w:t>EMS</w:t>
              </w:r>
            </w:smartTag>
            <w:r>
              <w:rPr>
                <w:noProof/>
              </w:rPr>
              <w:t xml:space="preserve"> operations.</w:t>
            </w:r>
          </w:p>
        </w:tc>
      </w:tr>
      <w:tr w:rsidR="00685C3F">
        <w:trPr>
          <w:cantSplit/>
        </w:trPr>
        <w:tc>
          <w:tcPr>
            <w:tcW w:w="2088" w:type="dxa"/>
            <w:gridSpan w:val="2"/>
          </w:tcPr>
          <w:p w:rsidR="00685C3F" w:rsidRPr="0099658A" w:rsidRDefault="00685C3F" w:rsidP="00685C3F">
            <w:pPr>
              <w:keepNext/>
              <w:widowControl w:val="0"/>
              <w:rPr>
                <w:b/>
              </w:rPr>
            </w:pPr>
            <w:r w:rsidRPr="0099658A">
              <w:rPr>
                <w:b/>
              </w:rPr>
              <w:t>Check Performance Rating Category</w:t>
            </w:r>
          </w:p>
        </w:tc>
        <w:tc>
          <w:tcPr>
            <w:tcW w:w="7920" w:type="dxa"/>
          </w:tcPr>
          <w:p w:rsidR="00685C3F" w:rsidRPr="0099658A" w:rsidRDefault="00685C3F" w:rsidP="00685C3F">
            <w:pPr>
              <w:keepNext/>
              <w:widowControl w:val="0"/>
              <w:jc w:val="center"/>
              <w:rPr>
                <w:b/>
              </w:rPr>
            </w:pPr>
            <w:r w:rsidRPr="0099658A">
              <w:rPr>
                <w:b/>
              </w:rPr>
              <w:t>Performance Description</w:t>
            </w:r>
          </w:p>
          <w:p w:rsidR="00685C3F" w:rsidRPr="0099658A" w:rsidRDefault="00685C3F" w:rsidP="00685C3F">
            <w:pPr>
              <w:keepNext/>
              <w:widowControl w:val="0"/>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widowControl w:val="0"/>
            </w:pPr>
            <w:r>
              <w:rPr>
                <w:noProof/>
              </w:rPr>
              <w:t>Makes errors in execution of standard procedures and protocols.  Possesses poor technical skills and requires close supervision to complete tasks. Does not respond on incidents when clearly the closest unit.   Fails to follow SOPs and policies.  Compromises safety of self and others.  Returns to service without ensuring fire protection systems are functional or taking appropriate steps to account for out of service systems.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widowControl w:val="0"/>
            </w:pPr>
            <w:r>
              <w:rPr>
                <w:noProof/>
              </w:rPr>
              <w:t xml:space="preserve">Demonstrates considerable knowledge of safe fire suppression, rescue, and </w:t>
            </w:r>
            <w:smartTag w:uri="urn:schemas-microsoft-com:office:smarttags" w:element="place">
              <w:r>
                <w:rPr>
                  <w:noProof/>
                </w:rPr>
                <w:t>EMS</w:t>
              </w:r>
            </w:smartTag>
            <w:r>
              <w:rPr>
                <w:noProof/>
              </w:rPr>
              <w:t xml:space="preserve"> principles, practices, apparatus, and equipment.  Initiates appropriate first responder actions and provides detailed report to first arriving operations unit officer. Adheres to SOPs and policies.  Leads personnel in overhaul operations at the scene to ensure extinguishment and prevent structural collapse.  Takes actions to place fire alarm, detection, and suppression systems back in service.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widowControl w:val="0"/>
            </w:pPr>
            <w:r>
              <w:rPr>
                <w:noProof/>
              </w:rPr>
              <w:t>Is highly skilled and familiar with alternative procedures to safely and effectively mitigate incidents.  Actively seeks to maintain and improve skills and knowledge. Assumes responsibility fro the incident commander to return fire alarm, detection and suppression systems back to service.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widowControl w:val="0"/>
            </w:pPr>
            <w:r>
              <w:rPr>
                <w:noProof/>
              </w:rPr>
              <w:t>Establishes command and provides leadership and direction when arriving first at incidents. Trouble-shooting and creativity are demonstrated. Remains on site to work with contractors and other county departments to ensure structural stability or restricted access.</w:t>
            </w:r>
          </w:p>
        </w:tc>
      </w:tr>
      <w:tr w:rsidR="00685C3F">
        <w:trPr>
          <w:cantSplit/>
        </w:trPr>
        <w:tc>
          <w:tcPr>
            <w:tcW w:w="10008" w:type="dxa"/>
            <w:gridSpan w:val="3"/>
          </w:tcPr>
          <w:p w:rsidR="00685C3F" w:rsidRPr="0099658A" w:rsidRDefault="00685C3F" w:rsidP="00685C3F">
            <w:pPr>
              <w:widowControl w:val="0"/>
            </w:pPr>
            <w:r w:rsidRPr="0099658A">
              <w:rPr>
                <w:b/>
              </w:rPr>
              <w:t>*Comments (</w:t>
            </w:r>
            <w:r w:rsidRPr="0099658A">
              <w:t>Comments supporting a DNME rating are REQUIRED.)</w:t>
            </w:r>
          </w:p>
          <w:p w:rsidR="00685C3F" w:rsidRDefault="00685C3F" w:rsidP="00685C3F">
            <w:pPr>
              <w:widowControl w:val="0"/>
            </w:pPr>
            <w:r>
              <w:fldChar w:fldCharType="begin">
                <w:ffData>
                  <w:name w:val="Text60"/>
                  <w:enabled/>
                  <w:calcOnExit w:val="0"/>
                  <w:textInput/>
                </w:ffData>
              </w:fldChar>
            </w:r>
            <w:bookmarkStart w:id="6" w:name="Text60"/>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6"/>
          </w:p>
          <w:p w:rsidR="00E01F69" w:rsidRPr="0099658A" w:rsidRDefault="00E01F69" w:rsidP="00685C3F">
            <w:pPr>
              <w:widowControl w:val="0"/>
            </w:pPr>
          </w:p>
        </w:tc>
      </w:tr>
      <w:tr w:rsidR="00685C3F">
        <w:trPr>
          <w:cantSplit/>
        </w:trPr>
        <w:tc>
          <w:tcPr>
            <w:tcW w:w="10008" w:type="dxa"/>
            <w:gridSpan w:val="3"/>
          </w:tcPr>
          <w:p w:rsidR="00685C3F" w:rsidRPr="0099658A" w:rsidRDefault="001B1A79" w:rsidP="00685C3F">
            <w:pPr>
              <w:keepNext/>
              <w:rPr>
                <w:b/>
              </w:rPr>
            </w:pPr>
            <w:r>
              <w:rPr>
                <w:b/>
                <w:noProof/>
              </w:rPr>
              <w:lastRenderedPageBreak/>
              <w:t xml:space="preserve">3. </w:t>
            </w:r>
            <w:r w:rsidR="00685C3F" w:rsidRPr="00297337">
              <w:rPr>
                <w:b/>
                <w:noProof/>
              </w:rPr>
              <w:t>CRITICAL SKILL: Hose Lines &amp; Fire Attack</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Safe, quick, and effective use of hand lines, nozzles, and water patterns for fire suppression.</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Unable to describe and perform various layouts. Often makes the wrong selection. Makes errors in execution of standard evolutions. Needs constant direction in hose, nozzle type, and water deployment.</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Properly pulls/carries, deploys and repacks various sized hand lines. (e.g. 2 1/2" line, 1 3/4" hose line). Participates in standard evolutions practices and on scene.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Consistently deploys proper stream for fire attack under a variety of conditions.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Anticipates and responds quickly in accomplishing standard evolutions quickly and safely.  Trouble shooting and creativity demonstrated.</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61"/>
                  <w:enabled/>
                  <w:calcOnExit w:val="0"/>
                  <w:textInput/>
                </w:ffData>
              </w:fldChar>
            </w:r>
            <w:bookmarkStart w:id="7" w:name="Text61"/>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7"/>
          </w:p>
          <w:p w:rsidR="00685C3F" w:rsidRPr="0099658A" w:rsidRDefault="00685C3F" w:rsidP="00D12850"/>
        </w:tc>
      </w:tr>
      <w:tr w:rsidR="00685C3F">
        <w:trPr>
          <w:cantSplit/>
        </w:trPr>
        <w:tc>
          <w:tcPr>
            <w:tcW w:w="10008" w:type="dxa"/>
            <w:gridSpan w:val="3"/>
          </w:tcPr>
          <w:p w:rsidR="00685C3F" w:rsidRPr="0099658A" w:rsidRDefault="001B1A79" w:rsidP="00685C3F">
            <w:pPr>
              <w:keepNext/>
              <w:rPr>
                <w:b/>
              </w:rPr>
            </w:pPr>
            <w:r>
              <w:rPr>
                <w:b/>
                <w:noProof/>
              </w:rPr>
              <w:t xml:space="preserve">4. </w:t>
            </w:r>
            <w:r w:rsidR="00685C3F" w:rsidRPr="00297337">
              <w:rPr>
                <w:b/>
                <w:noProof/>
              </w:rPr>
              <w:t>CRITICAL SKILL: Ladders</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Safe, quick, effective use of ladders for fire suppression and rescue.</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Can not identify type, component, use  or safe deployment of ladders.  Fails to use ladders appropriate to situation.</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Consistently identifies type, component and use of all ladders. Can select or deploy correct ladder/size for situation. Places ladder in proper position for safe use according to Dept. standards.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Inspects and cleans ladders on regular basis.  Identifies and reports problems requiring maintenance.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Is exceptionally safe and quick in use of ladders. Taps knowledge base from recruit school. May have learned and completes maintenance as a collateral duty.</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62"/>
                  <w:enabled/>
                  <w:calcOnExit w:val="0"/>
                  <w:textInput/>
                </w:ffData>
              </w:fldChar>
            </w:r>
            <w:bookmarkStart w:id="8" w:name="Text62"/>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8"/>
          </w:p>
          <w:p w:rsidR="00685C3F" w:rsidRPr="0099658A" w:rsidRDefault="00685C3F" w:rsidP="00D12850"/>
        </w:tc>
      </w:tr>
      <w:tr w:rsidR="00685C3F">
        <w:trPr>
          <w:cantSplit/>
        </w:trPr>
        <w:tc>
          <w:tcPr>
            <w:tcW w:w="10008" w:type="dxa"/>
            <w:gridSpan w:val="3"/>
          </w:tcPr>
          <w:p w:rsidR="00685C3F" w:rsidRPr="0099658A" w:rsidRDefault="001B1A79" w:rsidP="00685C3F">
            <w:pPr>
              <w:keepNext/>
              <w:rPr>
                <w:b/>
              </w:rPr>
            </w:pPr>
            <w:r>
              <w:rPr>
                <w:b/>
                <w:noProof/>
              </w:rPr>
              <w:t xml:space="preserve">5. </w:t>
            </w:r>
            <w:r w:rsidR="00685C3F" w:rsidRPr="00297337">
              <w:rPr>
                <w:b/>
                <w:noProof/>
              </w:rPr>
              <w:t>CRITICAL SKILL: Personal Protective Equipment (</w:t>
            </w:r>
            <w:smartTag w:uri="urn:schemas-microsoft-com:office:smarttags" w:element="stockticker">
              <w:r w:rsidR="00685C3F" w:rsidRPr="00297337">
                <w:rPr>
                  <w:b/>
                  <w:noProof/>
                </w:rPr>
                <w:t>PPE</w:t>
              </w:r>
            </w:smartTag>
            <w:r w:rsidR="00685C3F" w:rsidRPr="00297337">
              <w:rPr>
                <w:b/>
                <w:noProof/>
              </w:rPr>
              <w:t>)</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PPE and SCBA that are readily available,  properly maintained and donned to ensure maximum safety and readiness.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PPE is not properly maintained. Employee lacks required PPE.  Unable to don equipment quickly and correctly.  Must be prompted to don PPE.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PPE is readily available and properly maintained.  Correctly identifies use and components of SCBA.  Is able to don PPE  properly in a timely fashion.  Dons PPE as appropriate without being directed.</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Regularly inspects equipment and takes appropriate steps to ensure equipment is well maintained.  Assists others with PPE maintenance procedures.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Provides leadership and direction to others in use safe and proper use of PPE and SCBA.</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Default="00E01F69" w:rsidP="00D12850">
            <w:r>
              <w:fldChar w:fldCharType="begin">
                <w:ffData>
                  <w:name w:val="Text63"/>
                  <w:enabled/>
                  <w:calcOnExit w:val="0"/>
                  <w:textInput/>
                </w:ffData>
              </w:fldChar>
            </w:r>
            <w:bookmarkStart w:id="9" w:name="Text63"/>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9"/>
          </w:p>
          <w:p w:rsidR="00E01F69" w:rsidRPr="0099658A" w:rsidRDefault="00E01F69" w:rsidP="00D12850"/>
        </w:tc>
      </w:tr>
      <w:tr w:rsidR="00685C3F">
        <w:trPr>
          <w:cantSplit/>
        </w:trPr>
        <w:tc>
          <w:tcPr>
            <w:tcW w:w="10008" w:type="dxa"/>
            <w:gridSpan w:val="3"/>
          </w:tcPr>
          <w:p w:rsidR="00685C3F" w:rsidRPr="0099658A" w:rsidRDefault="001B1A79" w:rsidP="00685C3F">
            <w:pPr>
              <w:keepNext/>
              <w:rPr>
                <w:b/>
              </w:rPr>
            </w:pPr>
            <w:r>
              <w:rPr>
                <w:b/>
                <w:noProof/>
              </w:rPr>
              <w:lastRenderedPageBreak/>
              <w:t xml:space="preserve">6. </w:t>
            </w:r>
            <w:r w:rsidR="00685C3F" w:rsidRPr="00297337">
              <w:rPr>
                <w:b/>
                <w:noProof/>
              </w:rPr>
              <w:t>Communication Processes</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Keeps subordinates, peers, superiors, and customers well informed through effective and understandable written and oral communications, and communication processes.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Lacks basic communication skills.  Fail to communicate information accurately,  consistently or in a timely fashion.  Final written work contains grammatical errors and lacks clarity and accuracy.</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Communicates in a manner that is specific, concise, and easily understood.  Demonstrates good interpersonal communications skills and good listening ability.  Encourages use of e-mail, internet/ MCFRS On-Line and web.  Promotes teamwork and compromise through negotiation and communication.</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Utilizes all available communication mediums and uses them creatively for effective results.  Demonstrates excellent technical communication skills.  Evaluates large quantities of information and correctly exercises discretion in transferring only important information.</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Encourages participation of subordinates to enhance the flow of information. Can organize and communicate complex information.  Is sought out for public speaking or to develop complex written documents.</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64"/>
                  <w:enabled/>
                  <w:calcOnExit w:val="0"/>
                  <w:textInput/>
                </w:ffData>
              </w:fldChar>
            </w:r>
            <w:bookmarkStart w:id="10" w:name="Text64"/>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0"/>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t xml:space="preserve">7. </w:t>
            </w:r>
            <w:r w:rsidR="00685C3F" w:rsidRPr="00297337">
              <w:rPr>
                <w:b/>
                <w:noProof/>
              </w:rPr>
              <w:t>Decision Making</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Ability to make sound decisions that achieve desirable outcomes based on facts, variables, and/or available resources.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Rarely considers facts, variables and/or resources resulting in poor decisions, adverse outcomes, delays, and inefficient deployment of resources.  Inability to make decisions in a timely fashion.    Fails to take responsibility for decisions.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Assesses all available facts, variables and/or resources. Makes and clearly communicates timely, and effective decisions. Takes responsibility for all decisions.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Assists superior officers in the decision-making process.  When appropriate, employs cooperative approach to decision-making.  Is able to evaluate, and reconsider decisions based on all available inputs.  Adept at finding the optimal solution between alternatives that may have both pros and cons.  Is able to gain acceptance of decisions.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Anticipates events, variables and/or resources or changes   in making timely, responsible decisions.  Exercises correct and appropriate judgments regarding competing needs.  Correctly recognizes and employs different decision-making processes as appropriate.  Sought out by superior officers for assistance in the decision-making process.</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65"/>
                  <w:enabled/>
                  <w:calcOnExit w:val="0"/>
                  <w:textInput/>
                </w:ffData>
              </w:fldChar>
            </w:r>
            <w:bookmarkStart w:id="11" w:name="Text65"/>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1"/>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lastRenderedPageBreak/>
              <w:t xml:space="preserve">8. </w:t>
            </w:r>
            <w:r w:rsidR="00685C3F" w:rsidRPr="00297337">
              <w:rPr>
                <w:b/>
                <w:noProof/>
              </w:rPr>
              <w:t>Diversity Management</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Accepting and enhancing a diverse workforce that is free from discrimination, and values all employees.   Discrimination and harassment issues are dealt with promptly,  and employees support the County’s diversity programs.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Makes inappropriate, offensive, or discriminatory statements.  Requires frequent counseling and supervision to maintain compliance with County's anti-discrimination policies.  Fails to recognize and manage potential EEO-related problems.  Treats others in a disparate manner.</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No upheld discrimination and sexual harassment complaints.  Prompt and appropriate corrective action is taken when complaints are received.  Employees are familiar with EEO-related policies and procedures, and participate in mandatory training.  All employees have equal access to career advancement opportunities.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Makes acceptance of diversity a priority in workplace. Leads by example.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Recognizes employees to show sensitivity to diversity and acceptance of differences.</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66"/>
                  <w:enabled/>
                  <w:calcOnExit w:val="0"/>
                  <w:textInput/>
                </w:ffData>
              </w:fldChar>
            </w:r>
            <w:bookmarkStart w:id="12" w:name="Text66"/>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2"/>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t xml:space="preserve">9. </w:t>
            </w:r>
            <w:r w:rsidR="00685C3F" w:rsidRPr="00297337">
              <w:rPr>
                <w:b/>
                <w:noProof/>
              </w:rPr>
              <w:t>Evaluating Performance</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Subordinates receive timely performance evaluations, which accurately reflect their accomplishments and job related behaviors.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Fails to conduct performance appraisals for all subordinates as required by MCFRS policy.  Does not encourage employee understanding and participation in the IPPA process.  Ratings are not supported by appropriate documentation.  Fails to recognize and properly manage substandard employee performance.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Consistently administers on-time performance appraisals in accordance with MCFRS policy.  Encourages employee participation in the IPPA process, and sets goals to help employee achieve a high level of performance. Gives frequent informal feedback on day-to-day performance of subordinates.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Consistently monitors personnel performance and influences personnel towards positive and productive job behaviors. Gives frequent assistance in keeping personnel in compliance with planned goals. Often gives feedback to employees so they achieve MCFRS goals and personal development objectives.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Effectively resolves even the most difficult employee performance problems to obtain improvement through the IPPA process.  Helps employees understand the link between individual performance and attainment of MCFRS goals and objectives.</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67"/>
                  <w:enabled/>
                  <w:calcOnExit w:val="0"/>
                  <w:textInput/>
                </w:ffData>
              </w:fldChar>
            </w:r>
            <w:bookmarkStart w:id="13" w:name="Text67"/>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3"/>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lastRenderedPageBreak/>
              <w:t xml:space="preserve">10. </w:t>
            </w:r>
            <w:r w:rsidR="00685C3F" w:rsidRPr="00297337">
              <w:rPr>
                <w:b/>
                <w:noProof/>
              </w:rPr>
              <w:t>Leadership Integrity</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A high level of trust between supervisor and subordinates as a result of integrity in all actions.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Often fails to demonstrate ethical behaviors and act with integrity.  Violates County ethics code. Criticizes others publicly. Discusses confident information inappropriately. Asks others to "stretch the truth" or withhold information. Shows favoritism. Forgets prior promises or statements.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Demonstrates ethical behaviors and acts with integrity.  Promises and commitments are kept.  Errs on the side of fairness in making difficult judgments.  High level of consistency between actions and communications.  Applies work assignments fairly among all subordinates.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Leads by example.  Takes personal responsibility for performance of team.  Speaks out to ensure integrity within the work unit.</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Recognizes and supports ethical and integrity demonstrated by subordinates.  Assists others in thinking through difficult decisions to the best ethical result. Strives to develop a team that values trust.</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68"/>
                  <w:enabled/>
                  <w:calcOnExit w:val="0"/>
                  <w:textInput/>
                </w:ffData>
              </w:fldChar>
            </w:r>
            <w:bookmarkStart w:id="14" w:name="Text68"/>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4"/>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t xml:space="preserve">11. </w:t>
            </w:r>
            <w:r w:rsidR="00685C3F" w:rsidRPr="00297337">
              <w:rPr>
                <w:b/>
                <w:noProof/>
              </w:rPr>
              <w:t>Organizing, Planning and Assigning</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Organized, realistic, and planned approach to personnel, station, and incident management.</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Demonstrates limited organizational capabilities in the area of planning and assigning. The level of productivity of the officer and/or the subordinates indicates that his/her planning, assigning, monitoring and adjusting is not adequate. For example, some assignments are not completed in an efficient and timely manner, some assignments are not assigned equitably, or follow-up is not performed to ensure assignments were completed.</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Demonstrates effective organizational capabilities. Uses daily, weekly and monthly activities schedule to provide a well-structured work environment. Proper assignments of personnel are made to fulfill the goals and objectives of the Department. Monitors progress and makes adjustments as necessary.</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Demonstrates exceptional organizational capabilities. By properly planning, assigning, monitoring and adjusting, is able to complete all assignments in a timely manner. Motivates personnel to accomplish more than is minimally required.  Balances short and Long term goals.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Demonstrates a superior organizational capability which, through an ability to plan, assign, monitor and adjust  provides a very high personal, as well as subordinate, productivity level. The individual motivates others and is always willing to assume additional responsibilities. Assists others in completing their tasks after the prime objectives have been completed.  Creates contingency plans.</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69"/>
                  <w:enabled/>
                  <w:calcOnExit w:val="0"/>
                  <w:textInput/>
                </w:ffData>
              </w:fldChar>
            </w:r>
            <w:bookmarkStart w:id="15" w:name="Text69"/>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5"/>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lastRenderedPageBreak/>
              <w:t xml:space="preserve">12. </w:t>
            </w:r>
            <w:r w:rsidR="00685C3F" w:rsidRPr="00297337">
              <w:rPr>
                <w:b/>
                <w:noProof/>
              </w:rPr>
              <w:t>Policy and Procedures, Directives,  and Laws</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Understanding and appropriate application of law, policies and procedures, union contract, rules and regulations.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Fails to communicate information accurately.  Inconsistently applies or uses policies and procedures.  Inappropriately interprets or deviates from policies and procedures.  Needs or seeks frequent guidance to ensure correct use of policies and procedures in routine circumstances.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MCFRS policies are implemented and administered correctly and consistently.  Keeps informed of changes in policies and procedures.  Fairly applies policies and procedures to all subordinates.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Promotes the MCFRS mission and values and shares expertise.  Is able to properly use discretion to interpret and apply policies and procedures in unusual circumstances.  Seeks guidance from peers,  supervisors or other sources  when faced with difficult situations.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Makes recommendations to improve policies and procedures.  Subordinates are well-informed and compliant with policies and procedures.  Is able to gain acceptance of new policies and procedures.  Is sought out by others for guidance in the application of policies and procedures.</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70"/>
                  <w:enabled/>
                  <w:calcOnExit w:val="0"/>
                  <w:textInput/>
                </w:ffData>
              </w:fldChar>
            </w:r>
            <w:bookmarkStart w:id="16" w:name="Text70"/>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6"/>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t xml:space="preserve">13. </w:t>
            </w:r>
            <w:r w:rsidR="00685C3F" w:rsidRPr="00297337">
              <w:rPr>
                <w:b/>
                <w:noProof/>
              </w:rPr>
              <w:t>Problem Solving</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Ability to recognize problems early and develop proper mitigation and resolution strategies.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Fails to recognize and/or deal with problems.  Often ignores clues that potentially lead to problems.  Consistently misidentifies root causes, which leads to incorrect courses of action, and frequent reoccurrence of problems.  Fails to properly to document or report findings.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Recognizes, establishes facts, and properly analyzes problems to draw valid conclusions.  Seeks assistance as needed to solve large or complex problems.  Adopts quick, effective and reasonable courses of actions to solve most problems.  Properly documents findings.  Most conflicts are resolved with a positive outcome.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Minimizes impact of problems by early identification and proper mitigation.  Involves employees and other stake-holders in the identification and solution of work-related problems.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Anticipates potential problems and is able to develop strategies to avoid occurrence.  Obtains and evaluates pertinent information to anticipate and prevent problems, and determine source of alternative solutions to problems. Solves complex problems. Forms and supports collaborative teams.</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71"/>
                  <w:enabled/>
                  <w:calcOnExit w:val="0"/>
                  <w:textInput/>
                </w:ffData>
              </w:fldChar>
            </w:r>
            <w:bookmarkStart w:id="17" w:name="Text71"/>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7"/>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lastRenderedPageBreak/>
              <w:t xml:space="preserve">14. </w:t>
            </w:r>
            <w:r w:rsidR="00685C3F" w:rsidRPr="00297337">
              <w:rPr>
                <w:b/>
                <w:noProof/>
              </w:rPr>
              <w:t>Resource Management</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Ability to quickly assess needs and direct personnel and resources for successful outcome. Recognizes strengths and limitations of subordinates and assigns work to utilize strengths.  Effectively and efficiently manages on-scene resources.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Fails to assume command. Fails to control or give proper direction to units and  personnel at scene of an incident leading to "freelancing".  Fails to maintain composure and causes others to react unfavorably.  Leads  subordinates to feel frustrated.</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Personnel and resources are utilized effectively, quickly, and safely to mitigate the incident. Continually communicates with all involved calmly and accurately in a manner that is clearly understood by others.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Demonstrates the ability to direct multiple company operations in the early portions of an incident while awaiting the arrival of senior officers.  Maximizes effective and efficient use of resources and personnel.  Is able to accomplish priority tasks despite resource constraints.  Strong leadership style gains trust and confidence of subordinates.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Calm and reassuring demeanor is able to defuse stressful situations.  Personnel respond favorably to officer's leadership style.  Orders are followed without question.  Helps others develop their leadership ability.</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72"/>
                  <w:enabled/>
                  <w:calcOnExit w:val="0"/>
                  <w:textInput/>
                </w:ffData>
              </w:fldChar>
            </w:r>
            <w:bookmarkStart w:id="18" w:name="Text72"/>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8"/>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t xml:space="preserve">15. </w:t>
            </w:r>
            <w:r w:rsidR="00685C3F" w:rsidRPr="00297337">
              <w:rPr>
                <w:b/>
                <w:noProof/>
              </w:rPr>
              <w:t>Strategy, Tactics, and SOPs</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Appropriate strategy and tactics being used to resolve fire/rescue emergency situations.  Safe, effective, and efficient emergency operations.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Fails to follow SOPs. Actions lead to confusion of other units on the scene.  Fails to translate Incident Commander's  orders into effective action.  Fails to adapt strategy and tactics as incident situation changes.  Does not recognize when additional resources are needed.  Incident outcomes are negatively impacted.</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 xml:space="preserve">Is able to correctly complete an incident size-up and handle minor incidents in an effective and efficient manner without assistance of a senior officer. Abides by SOPs.  Is able to adapt strategies as the situation dictates.  Recognizes and appropriately requests additional resources.    Is knowledgeable and technically skilled in accomplishing fire ground, rescue and </w:t>
            </w:r>
            <w:smartTag w:uri="urn:schemas-microsoft-com:office:smarttags" w:element="place">
              <w:r>
                <w:rPr>
                  <w:noProof/>
                </w:rPr>
                <w:t>EMS</w:t>
              </w:r>
            </w:smartTag>
            <w:r>
              <w:rPr>
                <w:noProof/>
              </w:rPr>
              <w:t xml:space="preserve"> tasks.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Clearly communicates when changes to the strategy, tactics or SOPs are implemented.  Demonstrates high level of technical knowledge.  Typically adapts to unusual situations. Provides useful information and appropriate suggestions to the incident commander on a frequent basis.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Anticipates when strategy or tactics need to be adjusted.  Actions improve overall incident mitigation and improve life safety, and property conservation.  Helps others improve their understanding of strategy, tactics, and SOPs.  Provides input into the development of or changes to SOPs.</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73"/>
                  <w:enabled/>
                  <w:calcOnExit w:val="0"/>
                  <w:textInput/>
                </w:ffData>
              </w:fldChar>
            </w:r>
            <w:bookmarkStart w:id="19" w:name="Text73"/>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19"/>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lastRenderedPageBreak/>
              <w:t xml:space="preserve">16. </w:t>
            </w:r>
            <w:r w:rsidR="00685C3F" w:rsidRPr="00297337">
              <w:rPr>
                <w:b/>
                <w:noProof/>
              </w:rPr>
              <w:t>Supporting and Developing Employees</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A workplace where employees are respected, valued, and can develop professionally.  Employees concerns regarding family and personal matters are appropriately managed.</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Regularly uses inappropriate leadership style for given situation. Criticizes  personnel in front of others.  Does not consistently give consideration to the ideas, concerns, and opinions of subordinates. Fails to appropriately handle known employee concerns and needs.  Fails to provide adequate support for career development.</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Gives others specific, detailed feedback, both positive and developmental.  Provides others with assignments or training to develop their abilities.  Gives encouragement and recognizes others for their accomplishments.  Practices good listening skills.  Is fair, respectful, and consistent.  Facilitates access to available resources to help employees with family or personal matters.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Fosters an environment where employees are self-motivated and progressing in their careers.  Provides guidance to employees seeking career advancement.  Understands team dynamics and is instrumental in maximizing employee performance.  Is proactive in recognizing and mitigating conflicts in a positive manner.</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Mentors employees and inspires them to achieve higher levels of performance.  Team members are recognized when they help one another or look out for the interests of other team members.  Utilizes team building strategies to improve overall efficiency and effectiveness of all employees.  Actively seeks opportunities to enhance employees' career development.</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74"/>
                  <w:enabled/>
                  <w:calcOnExit w:val="0"/>
                  <w:textInput/>
                </w:ffData>
              </w:fldChar>
            </w:r>
            <w:bookmarkStart w:id="20" w:name="Text74"/>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20"/>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t xml:space="preserve">17. </w:t>
            </w:r>
            <w:r w:rsidR="00685C3F" w:rsidRPr="00297337">
              <w:rPr>
                <w:b/>
                <w:noProof/>
              </w:rPr>
              <w:t>Training,  Instructing, Readiness and Preparedness</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Employees being  operationally ready and focused on delivery of service.  Employees are highly-skilled and operate efficiently and effectively on emergency incidents.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Does not promote or take steps to ensure operational readiness.  Fails to conduct drills even when reminded. Does not know, understand or adhere to MCFRS policies as related to training. Makes no effort to improve instructional capabilities. Does not maintain control of the learning environment or encourage  participation.</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Facilitates and expects operational readiness through regular drilling and other training.  Conducts company and/or station drills from instructional materials developed by the Department or other acceptable sources.  Sends subordinates to training, and supervises or delivers drills.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Operational readiness is a high priority for the supervisor.  Properly assesses the skill levels of employees and adapts training to provide maximum benefit.  Provides additional one-on-one training when requested or when a need is observed. Displays an excellent knowledge of the subject material.</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Default="00685C3F" w:rsidP="00685C3F">
            <w:pPr>
              <w:keepNext/>
              <w:rPr>
                <w:noProof/>
              </w:rPr>
            </w:pPr>
            <w:r>
              <w:rPr>
                <w:noProof/>
              </w:rPr>
              <w:t>Recognizes employees' initiative to support operational readiness.</w:t>
            </w:r>
          </w:p>
          <w:p w:rsidR="00685C3F" w:rsidRDefault="00685C3F" w:rsidP="00685C3F">
            <w:pPr>
              <w:keepNext/>
              <w:rPr>
                <w:noProof/>
              </w:rPr>
            </w:pPr>
            <w:r>
              <w:rPr>
                <w:noProof/>
              </w:rPr>
              <w:t>Appropriately assesses learning styles and needs of employees to correctly adjust training.  Seeks creative ways to integrate training into to day-to-day activities.  Assists in development of training materials to be used by the Department.  Seeks continued knowledge by participation in  programs which lead to cutting edge developments.</w:t>
            </w:r>
          </w:p>
          <w:p w:rsidR="00685C3F" w:rsidRPr="0099658A" w:rsidRDefault="00685C3F" w:rsidP="00685C3F">
            <w:pPr>
              <w:keepNext/>
            </w:pP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75"/>
                  <w:enabled/>
                  <w:calcOnExit w:val="0"/>
                  <w:textInput/>
                </w:ffData>
              </w:fldChar>
            </w:r>
            <w:bookmarkStart w:id="21" w:name="Text75"/>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21"/>
          </w:p>
          <w:p w:rsidR="00685C3F" w:rsidRPr="0099658A" w:rsidRDefault="00685C3F" w:rsidP="00D12850"/>
        </w:tc>
      </w:tr>
      <w:tr w:rsidR="00685C3F">
        <w:trPr>
          <w:cantSplit/>
        </w:trPr>
        <w:tc>
          <w:tcPr>
            <w:tcW w:w="10008" w:type="dxa"/>
            <w:gridSpan w:val="3"/>
          </w:tcPr>
          <w:p w:rsidR="00685C3F" w:rsidRPr="0099658A" w:rsidRDefault="00A25AD9" w:rsidP="00685C3F">
            <w:pPr>
              <w:keepNext/>
              <w:rPr>
                <w:b/>
              </w:rPr>
            </w:pPr>
            <w:r>
              <w:rPr>
                <w:b/>
                <w:noProof/>
              </w:rPr>
              <w:lastRenderedPageBreak/>
              <w:t xml:space="preserve">18. </w:t>
            </w:r>
            <w:r w:rsidR="00685C3F" w:rsidRPr="00297337">
              <w:rPr>
                <w:b/>
                <w:noProof/>
              </w:rPr>
              <w:t>Specialty Team Assignment</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Rapid response, deployment of resources, and mitigation of hazardous situations.</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Fails to follow applicable standards and requirements in NFPA, FEMA, CFR, MCFRS protocol completely and accurately.  Has not successfully completed all required training.  Certifications are not current. Requires direction on basic skills during incidents.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Attends training. Shows some initiative to acquire additional training. Requires limited supervision on incident scenes.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Attends and provides input at training. Requires little supervision at incident scenes. Seeks additional training opportunities on a frequent basis.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Consistently attends training. Can be counted on to provide direction to less experienced members. Maintains all certifications. Completes all recertification requirements with little direction.</w:t>
            </w:r>
          </w:p>
        </w:tc>
      </w:tr>
      <w:tr w:rsidR="00685C3F">
        <w:trPr>
          <w:cantSplit/>
        </w:trPr>
        <w:tc>
          <w:tcPr>
            <w:tcW w:w="10008" w:type="dxa"/>
            <w:gridSpan w:val="3"/>
          </w:tcPr>
          <w:p w:rsidR="00685C3F" w:rsidRPr="0099658A" w:rsidRDefault="00685C3F" w:rsidP="00685C3F">
            <w:pPr>
              <w:keepNext/>
            </w:pPr>
            <w:r w:rsidRPr="0099658A">
              <w:rPr>
                <w:b/>
              </w:rPr>
              <w:t>*Comments (</w:t>
            </w:r>
            <w:r w:rsidRPr="0099658A">
              <w:t>Comments supporting a DNME rating are REQUIRED.)</w:t>
            </w:r>
          </w:p>
          <w:p w:rsidR="00685C3F" w:rsidRPr="0099658A" w:rsidRDefault="00E01F69" w:rsidP="00685C3F">
            <w:pPr>
              <w:keepNext/>
            </w:pPr>
            <w:r>
              <w:fldChar w:fldCharType="begin">
                <w:ffData>
                  <w:name w:val="Text76"/>
                  <w:enabled/>
                  <w:calcOnExit w:val="0"/>
                  <w:textInput/>
                </w:ffData>
              </w:fldChar>
            </w:r>
            <w:bookmarkStart w:id="22" w:name="Text76"/>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22"/>
          </w:p>
          <w:p w:rsidR="00685C3F" w:rsidRPr="0099658A" w:rsidRDefault="00685C3F" w:rsidP="00685C3F">
            <w:pPr>
              <w:keepNext/>
            </w:pPr>
          </w:p>
        </w:tc>
      </w:tr>
      <w:tr w:rsidR="00685C3F">
        <w:trPr>
          <w:cantSplit/>
        </w:trPr>
        <w:tc>
          <w:tcPr>
            <w:tcW w:w="10008" w:type="dxa"/>
            <w:gridSpan w:val="3"/>
          </w:tcPr>
          <w:p w:rsidR="00685C3F" w:rsidRPr="0099658A" w:rsidRDefault="00A25AD9" w:rsidP="00685C3F">
            <w:pPr>
              <w:keepNext/>
              <w:rPr>
                <w:b/>
              </w:rPr>
            </w:pPr>
            <w:r>
              <w:rPr>
                <w:b/>
                <w:noProof/>
              </w:rPr>
              <w:t xml:space="preserve">19. </w:t>
            </w:r>
            <w:r w:rsidR="00685C3F" w:rsidRPr="00297337">
              <w:rPr>
                <w:b/>
                <w:noProof/>
              </w:rPr>
              <w:t>Language Differential</w:t>
            </w:r>
          </w:p>
        </w:tc>
      </w:tr>
      <w:tr w:rsidR="00685C3F">
        <w:trPr>
          <w:cantSplit/>
        </w:trPr>
        <w:tc>
          <w:tcPr>
            <w:tcW w:w="10008" w:type="dxa"/>
            <w:gridSpan w:val="3"/>
          </w:tcPr>
          <w:p w:rsidR="00685C3F" w:rsidRPr="0099658A" w:rsidRDefault="00685C3F" w:rsidP="00685C3F">
            <w:pPr>
              <w:keepNext/>
            </w:pPr>
            <w:r>
              <w:rPr>
                <w:b/>
              </w:rPr>
              <w:t>Expected O</w:t>
            </w:r>
            <w:r w:rsidRPr="0099658A">
              <w:rPr>
                <w:b/>
              </w:rPr>
              <w:t>utcome</w:t>
            </w:r>
            <w:r w:rsidRPr="0099658A">
              <w:t xml:space="preserve">: </w:t>
            </w:r>
            <w:r>
              <w:rPr>
                <w:noProof/>
              </w:rPr>
              <w:t>Employee provides service in a language other than English.</w:t>
            </w:r>
          </w:p>
        </w:tc>
      </w:tr>
      <w:tr w:rsidR="00685C3F">
        <w:trPr>
          <w:cantSplit/>
        </w:trPr>
        <w:tc>
          <w:tcPr>
            <w:tcW w:w="2088" w:type="dxa"/>
            <w:gridSpan w:val="2"/>
          </w:tcPr>
          <w:p w:rsidR="00685C3F" w:rsidRPr="0099658A" w:rsidRDefault="00685C3F" w:rsidP="00685C3F">
            <w:pPr>
              <w:keepNext/>
              <w:rPr>
                <w:b/>
              </w:rPr>
            </w:pPr>
            <w:r w:rsidRPr="0099658A">
              <w:rPr>
                <w:b/>
              </w:rPr>
              <w:t>Check Performance Rating Category</w:t>
            </w:r>
          </w:p>
        </w:tc>
        <w:tc>
          <w:tcPr>
            <w:tcW w:w="7920" w:type="dxa"/>
          </w:tcPr>
          <w:p w:rsidR="00685C3F" w:rsidRPr="0099658A" w:rsidRDefault="00685C3F" w:rsidP="00685C3F">
            <w:pPr>
              <w:keepNext/>
              <w:jc w:val="center"/>
              <w:rPr>
                <w:b/>
              </w:rPr>
            </w:pPr>
            <w:r w:rsidRPr="0099658A">
              <w:rPr>
                <w:b/>
              </w:rPr>
              <w:t>Performance Description</w:t>
            </w:r>
          </w:p>
          <w:p w:rsidR="00685C3F" w:rsidRPr="0099658A" w:rsidRDefault="00685C3F" w:rsidP="00685C3F">
            <w:pPr>
              <w:keepNext/>
              <w:rPr>
                <w:b/>
              </w:rPr>
            </w:pP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E01F69">
            <w:pPr>
              <w:keepNext/>
              <w:widowControl w:val="0"/>
            </w:pPr>
            <w:r w:rsidRPr="0099658A">
              <w:t>Not Applicable</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Does Not Meet*</w:t>
            </w:r>
          </w:p>
        </w:tc>
        <w:tc>
          <w:tcPr>
            <w:tcW w:w="7920" w:type="dxa"/>
          </w:tcPr>
          <w:p w:rsidR="00685C3F" w:rsidRPr="0099658A" w:rsidRDefault="00685C3F" w:rsidP="00685C3F">
            <w:pPr>
              <w:keepNext/>
            </w:pPr>
            <w:r>
              <w:rPr>
                <w:noProof/>
              </w:rPr>
              <w:t>Citizens/patients appear not to understand despite repeated attempts.  They fail to follow instructions and appear more confused and upset.</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Meets</w:t>
            </w:r>
          </w:p>
        </w:tc>
        <w:tc>
          <w:tcPr>
            <w:tcW w:w="7920" w:type="dxa"/>
          </w:tcPr>
          <w:p w:rsidR="00685C3F" w:rsidRPr="0099658A" w:rsidRDefault="00685C3F" w:rsidP="00685C3F">
            <w:pPr>
              <w:keepNext/>
            </w:pPr>
            <w:r>
              <w:rPr>
                <w:noProof/>
              </w:rPr>
              <w:t>Citizens promptly comply and behave in a cooperative and relaxed manner nearly all the time.  Employee makes effort to maintain language skills.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Above</w:t>
            </w:r>
          </w:p>
        </w:tc>
        <w:tc>
          <w:tcPr>
            <w:tcW w:w="7920" w:type="dxa"/>
          </w:tcPr>
          <w:p w:rsidR="00685C3F" w:rsidRPr="0099658A" w:rsidRDefault="00685C3F" w:rsidP="00685C3F">
            <w:pPr>
              <w:keepNext/>
            </w:pPr>
            <w:r>
              <w:rPr>
                <w:noProof/>
              </w:rPr>
              <w:t>Employee has received positive feedback on assistance provided.  Employee seeks opportunities to enhance language skills.</w:t>
            </w:r>
          </w:p>
        </w:tc>
      </w:tr>
      <w:tr w:rsidR="00685C3F">
        <w:trPr>
          <w:cantSplit/>
        </w:trPr>
        <w:tc>
          <w:tcPr>
            <w:tcW w:w="828" w:type="dxa"/>
            <w:vAlign w:val="center"/>
          </w:tcPr>
          <w:p w:rsidR="00685C3F" w:rsidRPr="0099658A" w:rsidRDefault="00685C3F" w:rsidP="00E01F69">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E01F69">
            <w:pPr>
              <w:keepNext/>
              <w:widowControl w:val="0"/>
              <w:jc w:val="center"/>
            </w:pPr>
            <w:r w:rsidRPr="0099658A">
              <w:t>Exceptional</w:t>
            </w:r>
          </w:p>
        </w:tc>
        <w:tc>
          <w:tcPr>
            <w:tcW w:w="7920" w:type="dxa"/>
          </w:tcPr>
          <w:p w:rsidR="00685C3F" w:rsidRPr="0099658A" w:rsidRDefault="00685C3F" w:rsidP="00685C3F">
            <w:pPr>
              <w:keepNext/>
            </w:pPr>
            <w:r>
              <w:rPr>
                <w:noProof/>
              </w:rPr>
              <w:t>This employee sought out to provide language assistance, even when other options are available.</w:t>
            </w:r>
          </w:p>
        </w:tc>
      </w:tr>
      <w:tr w:rsidR="00685C3F">
        <w:trPr>
          <w:cantSplit/>
        </w:trPr>
        <w:tc>
          <w:tcPr>
            <w:tcW w:w="10008" w:type="dxa"/>
            <w:gridSpan w:val="3"/>
          </w:tcPr>
          <w:p w:rsidR="00685C3F" w:rsidRPr="0099658A" w:rsidRDefault="00685C3F" w:rsidP="00D12850">
            <w:r w:rsidRPr="0099658A">
              <w:rPr>
                <w:b/>
              </w:rPr>
              <w:t>*Comments (</w:t>
            </w:r>
            <w:r w:rsidRPr="0099658A">
              <w:t>Comments supporting a DNME rating are REQUIRED.)</w:t>
            </w:r>
          </w:p>
          <w:p w:rsidR="00685C3F" w:rsidRPr="0099658A" w:rsidRDefault="00E01F69" w:rsidP="00D12850">
            <w:r>
              <w:fldChar w:fldCharType="begin">
                <w:ffData>
                  <w:name w:val="Text77"/>
                  <w:enabled/>
                  <w:calcOnExit w:val="0"/>
                  <w:textInput/>
                </w:ffData>
              </w:fldChar>
            </w:r>
            <w:bookmarkStart w:id="23" w:name="Text77"/>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23"/>
          </w:p>
          <w:p w:rsidR="00685C3F" w:rsidRPr="0099658A" w:rsidRDefault="00685C3F" w:rsidP="00D12850"/>
        </w:tc>
      </w:tr>
      <w:tr w:rsidR="00685C3F">
        <w:trPr>
          <w:cantSplit/>
        </w:trPr>
        <w:tc>
          <w:tcPr>
            <w:tcW w:w="10008" w:type="dxa"/>
            <w:gridSpan w:val="3"/>
          </w:tcPr>
          <w:p w:rsidR="00685C3F" w:rsidRPr="0099658A" w:rsidRDefault="00A25AD9" w:rsidP="00685C3F">
            <w:pPr>
              <w:keepNext/>
              <w:widowControl w:val="0"/>
              <w:rPr>
                <w:b/>
              </w:rPr>
            </w:pPr>
            <w:r>
              <w:rPr>
                <w:b/>
                <w:noProof/>
              </w:rPr>
              <w:t xml:space="preserve">20. </w:t>
            </w:r>
            <w:r w:rsidR="00685C3F" w:rsidRPr="00297337">
              <w:rPr>
                <w:b/>
                <w:noProof/>
              </w:rPr>
              <w:t>Supplemental Goal</w:t>
            </w:r>
          </w:p>
        </w:tc>
      </w:tr>
      <w:tr w:rsidR="00685C3F">
        <w:trPr>
          <w:cantSplit/>
        </w:trPr>
        <w:tc>
          <w:tcPr>
            <w:tcW w:w="10008" w:type="dxa"/>
            <w:gridSpan w:val="3"/>
          </w:tcPr>
          <w:p w:rsidR="00685C3F" w:rsidRPr="0099658A" w:rsidRDefault="00685C3F" w:rsidP="00685C3F">
            <w:pPr>
              <w:keepNext/>
              <w:widowControl w:val="0"/>
            </w:pPr>
            <w:r>
              <w:rPr>
                <w:b/>
              </w:rPr>
              <w:t>Expected O</w:t>
            </w:r>
            <w:r w:rsidRPr="0099658A">
              <w:rPr>
                <w:b/>
              </w:rPr>
              <w:t>utcome</w:t>
            </w:r>
            <w:r w:rsidRPr="0099658A">
              <w:t xml:space="preserve">: </w:t>
            </w:r>
            <w:r>
              <w:rPr>
                <w:noProof/>
              </w:rPr>
              <w:t xml:space="preserve">Performance of </w:t>
            </w:r>
            <w:r>
              <w:rPr>
                <w:noProof/>
              </w:rPr>
              <w:fldChar w:fldCharType="begin">
                <w:ffData>
                  <w:name w:val="Text53"/>
                  <w:enabled/>
                  <w:calcOnExit w:val="0"/>
                  <w:textInput>
                    <w:default w:val="[INSERT TEXT]"/>
                  </w:textInput>
                </w:ffData>
              </w:fldChar>
            </w:r>
            <w:bookmarkStart w:id="24" w:name="Text53"/>
            <w:r>
              <w:rPr>
                <w:noProof/>
              </w:rPr>
              <w:instrText xml:space="preserve"> FORMTEXT </w:instrText>
            </w:r>
            <w:r>
              <w:rPr>
                <w:noProof/>
              </w:rPr>
            </w:r>
            <w:r>
              <w:rPr>
                <w:noProof/>
              </w:rPr>
              <w:fldChar w:fldCharType="separate"/>
            </w:r>
            <w:r w:rsidR="00E14232">
              <w:rPr>
                <w:noProof/>
              </w:rPr>
              <w:t>[INSERT TEXT]</w:t>
            </w:r>
            <w:r>
              <w:rPr>
                <w:noProof/>
              </w:rPr>
              <w:fldChar w:fldCharType="end"/>
            </w:r>
            <w:bookmarkEnd w:id="24"/>
            <w:r>
              <w:rPr>
                <w:noProof/>
              </w:rPr>
              <w:t xml:space="preserve"> is satisfactory when </w:t>
            </w:r>
            <w:r>
              <w:rPr>
                <w:noProof/>
              </w:rPr>
              <w:fldChar w:fldCharType="begin">
                <w:ffData>
                  <w:name w:val="Text54"/>
                  <w:enabled/>
                  <w:calcOnExit w:val="0"/>
                  <w:textInput>
                    <w:default w:val="[INSERT TEXT]"/>
                  </w:textInput>
                </w:ffData>
              </w:fldChar>
            </w:r>
            <w:bookmarkStart w:id="25" w:name="Text54"/>
            <w:r>
              <w:rPr>
                <w:noProof/>
              </w:rPr>
              <w:instrText xml:space="preserve"> FORMTEXT </w:instrText>
            </w:r>
            <w:r>
              <w:rPr>
                <w:noProof/>
              </w:rPr>
            </w:r>
            <w:r>
              <w:rPr>
                <w:noProof/>
              </w:rPr>
              <w:fldChar w:fldCharType="separate"/>
            </w:r>
            <w:r w:rsidR="00E14232">
              <w:rPr>
                <w:noProof/>
              </w:rPr>
              <w:t>[INSERT TEXT]</w:t>
            </w:r>
            <w:r>
              <w:rPr>
                <w:noProof/>
              </w:rPr>
              <w:fldChar w:fldCharType="end"/>
            </w:r>
            <w:bookmarkEnd w:id="25"/>
            <w:r>
              <w:rPr>
                <w:noProof/>
              </w:rPr>
              <w:t>.</w:t>
            </w:r>
          </w:p>
        </w:tc>
      </w:tr>
      <w:tr w:rsidR="00685C3F">
        <w:trPr>
          <w:cantSplit/>
        </w:trPr>
        <w:tc>
          <w:tcPr>
            <w:tcW w:w="2088" w:type="dxa"/>
            <w:gridSpan w:val="2"/>
          </w:tcPr>
          <w:p w:rsidR="00685C3F" w:rsidRPr="0099658A" w:rsidRDefault="00685C3F" w:rsidP="00685C3F">
            <w:pPr>
              <w:keepNext/>
              <w:widowControl w:val="0"/>
              <w:rPr>
                <w:b/>
              </w:rPr>
            </w:pPr>
            <w:r w:rsidRPr="0099658A">
              <w:rPr>
                <w:b/>
              </w:rPr>
              <w:t>Check Performance Rating Category</w:t>
            </w:r>
          </w:p>
        </w:tc>
        <w:tc>
          <w:tcPr>
            <w:tcW w:w="7920" w:type="dxa"/>
          </w:tcPr>
          <w:p w:rsidR="00685C3F" w:rsidRPr="0099658A" w:rsidRDefault="00685C3F" w:rsidP="00685C3F">
            <w:pPr>
              <w:keepNext/>
              <w:widowControl w:val="0"/>
              <w:jc w:val="center"/>
              <w:rPr>
                <w:b/>
              </w:rPr>
            </w:pPr>
            <w:r w:rsidRPr="0099658A">
              <w:rPr>
                <w:b/>
              </w:rPr>
              <w:t>Performance Description</w:t>
            </w:r>
          </w:p>
          <w:p w:rsidR="00685C3F" w:rsidRPr="0099658A" w:rsidRDefault="00685C3F" w:rsidP="00685C3F">
            <w:pPr>
              <w:keepNext/>
              <w:widowControl w:val="0"/>
              <w:rPr>
                <w:b/>
              </w:rPr>
            </w:pPr>
          </w:p>
        </w:tc>
      </w:tr>
      <w:tr w:rsidR="00685C3F">
        <w:trPr>
          <w:cantSplit/>
        </w:trPr>
        <w:tc>
          <w:tcPr>
            <w:tcW w:w="828" w:type="dxa"/>
            <w:vAlign w:val="center"/>
          </w:tcPr>
          <w:p w:rsidR="00685C3F" w:rsidRPr="0099658A" w:rsidRDefault="00685C3F" w:rsidP="00685C3F">
            <w:pPr>
              <w:keepNext/>
              <w:widowControl w:val="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9180" w:type="dxa"/>
            <w:gridSpan w:val="2"/>
          </w:tcPr>
          <w:p w:rsidR="00685C3F" w:rsidRPr="0099658A" w:rsidRDefault="00685C3F" w:rsidP="00685C3F">
            <w:pPr>
              <w:keepNext/>
              <w:widowControl w:val="0"/>
            </w:pPr>
            <w:r w:rsidRPr="0099658A">
              <w:t>Not Applicable</w:t>
            </w:r>
          </w:p>
        </w:tc>
      </w:tr>
      <w:tr w:rsidR="00685C3F">
        <w:trPr>
          <w:cantSplit/>
        </w:trPr>
        <w:tc>
          <w:tcPr>
            <w:tcW w:w="828" w:type="dxa"/>
            <w:vAlign w:val="center"/>
          </w:tcPr>
          <w:p w:rsidR="00685C3F" w:rsidRPr="0099658A" w:rsidRDefault="00685C3F" w:rsidP="00685C3F">
            <w:pPr>
              <w:keepNext/>
              <w:widowControl w:val="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685C3F">
            <w:pPr>
              <w:keepNext/>
              <w:widowControl w:val="0"/>
              <w:jc w:val="center"/>
            </w:pPr>
            <w:r w:rsidRPr="0099658A">
              <w:t>Does Not Meet*</w:t>
            </w:r>
          </w:p>
        </w:tc>
        <w:tc>
          <w:tcPr>
            <w:tcW w:w="7920" w:type="dxa"/>
          </w:tcPr>
          <w:p w:rsidR="00685C3F" w:rsidRPr="0099658A" w:rsidRDefault="00685C3F" w:rsidP="00685C3F">
            <w:pPr>
              <w:keepNext/>
              <w:widowControl w:val="0"/>
            </w:pPr>
            <w:r>
              <w:rPr>
                <w:noProof/>
              </w:rPr>
              <w:fldChar w:fldCharType="begin">
                <w:ffData>
                  <w:name w:val="Text55"/>
                  <w:enabled/>
                  <w:calcOnExit w:val="0"/>
                  <w:textInput>
                    <w:default w:val="[OPTIONAL DESCRIPTION]"/>
                  </w:textInput>
                </w:ffData>
              </w:fldChar>
            </w:r>
            <w:bookmarkStart w:id="26" w:name="Text55"/>
            <w:r>
              <w:rPr>
                <w:noProof/>
              </w:rPr>
              <w:instrText xml:space="preserve"> FORMTEXT </w:instrText>
            </w:r>
            <w:r>
              <w:rPr>
                <w:noProof/>
              </w:rPr>
            </w:r>
            <w:r>
              <w:rPr>
                <w:noProof/>
              </w:rPr>
              <w:fldChar w:fldCharType="separate"/>
            </w:r>
            <w:r w:rsidR="00E14232">
              <w:rPr>
                <w:noProof/>
              </w:rPr>
              <w:t>[OPTIONAL DESCRIPTION]</w:t>
            </w:r>
            <w:r>
              <w:rPr>
                <w:noProof/>
              </w:rPr>
              <w:fldChar w:fldCharType="end"/>
            </w:r>
            <w:bookmarkEnd w:id="26"/>
          </w:p>
        </w:tc>
      </w:tr>
      <w:tr w:rsidR="00685C3F">
        <w:trPr>
          <w:cantSplit/>
        </w:trPr>
        <w:tc>
          <w:tcPr>
            <w:tcW w:w="828" w:type="dxa"/>
            <w:vAlign w:val="center"/>
          </w:tcPr>
          <w:p w:rsidR="00685C3F" w:rsidRPr="0099658A" w:rsidRDefault="00685C3F" w:rsidP="00685C3F">
            <w:pPr>
              <w:keepNext/>
              <w:widowControl w:val="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685C3F">
            <w:pPr>
              <w:keepNext/>
              <w:widowControl w:val="0"/>
              <w:jc w:val="center"/>
            </w:pPr>
            <w:r w:rsidRPr="0099658A">
              <w:t>Meets</w:t>
            </w:r>
          </w:p>
        </w:tc>
        <w:tc>
          <w:tcPr>
            <w:tcW w:w="7920" w:type="dxa"/>
          </w:tcPr>
          <w:p w:rsidR="00685C3F" w:rsidRPr="0099658A" w:rsidRDefault="00685C3F" w:rsidP="00685C3F">
            <w:pPr>
              <w:keepNext/>
              <w:widowControl w:val="0"/>
            </w:pPr>
            <w:r>
              <w:rPr>
                <w:noProof/>
              </w:rPr>
              <w:fldChar w:fldCharType="begin">
                <w:ffData>
                  <w:name w:val="Text56"/>
                  <w:enabled/>
                  <w:calcOnExit w:val="0"/>
                  <w:textInput>
                    <w:default w:val="[REQUIRED DESCRIPTION]"/>
                  </w:textInput>
                </w:ffData>
              </w:fldChar>
            </w:r>
            <w:bookmarkStart w:id="27" w:name="Text56"/>
            <w:r>
              <w:rPr>
                <w:noProof/>
              </w:rPr>
              <w:instrText xml:space="preserve"> FORMTEXT </w:instrText>
            </w:r>
            <w:r>
              <w:rPr>
                <w:noProof/>
              </w:rPr>
            </w:r>
            <w:r>
              <w:rPr>
                <w:noProof/>
              </w:rPr>
              <w:fldChar w:fldCharType="separate"/>
            </w:r>
            <w:r w:rsidR="00E14232">
              <w:rPr>
                <w:noProof/>
              </w:rPr>
              <w:t>[REQUIRED DESCRIPTION]</w:t>
            </w:r>
            <w:r>
              <w:rPr>
                <w:noProof/>
              </w:rPr>
              <w:fldChar w:fldCharType="end"/>
            </w:r>
            <w:bookmarkEnd w:id="27"/>
            <w:r>
              <w:rPr>
                <w:noProof/>
              </w:rPr>
              <w:t xml:space="preserve"> </w:t>
            </w:r>
          </w:p>
        </w:tc>
      </w:tr>
      <w:tr w:rsidR="00685C3F">
        <w:trPr>
          <w:cantSplit/>
        </w:trPr>
        <w:tc>
          <w:tcPr>
            <w:tcW w:w="828" w:type="dxa"/>
            <w:vAlign w:val="center"/>
          </w:tcPr>
          <w:p w:rsidR="00685C3F" w:rsidRPr="0099658A" w:rsidRDefault="00685C3F" w:rsidP="00685C3F">
            <w:pPr>
              <w:keepNext/>
              <w:widowControl w:val="0"/>
              <w:jc w:val="center"/>
            </w:pPr>
            <w:r>
              <w:fldChar w:fldCharType="begin">
                <w:ffData>
                  <w:name w:val="Check9"/>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685C3F">
            <w:pPr>
              <w:keepNext/>
              <w:widowControl w:val="0"/>
              <w:jc w:val="center"/>
            </w:pPr>
            <w:r w:rsidRPr="0099658A">
              <w:t>Above</w:t>
            </w:r>
          </w:p>
        </w:tc>
        <w:tc>
          <w:tcPr>
            <w:tcW w:w="7920" w:type="dxa"/>
          </w:tcPr>
          <w:p w:rsidR="00685C3F" w:rsidRPr="0099658A" w:rsidRDefault="00685C3F" w:rsidP="00685C3F">
            <w:pPr>
              <w:keepNext/>
              <w:widowControl w:val="0"/>
            </w:pPr>
            <w:r>
              <w:rPr>
                <w:noProof/>
              </w:rPr>
              <w:fldChar w:fldCharType="begin">
                <w:ffData>
                  <w:name w:val="Text57"/>
                  <w:enabled/>
                  <w:calcOnExit w:val="0"/>
                  <w:textInput>
                    <w:default w:val="[OPTIONAL DESCRIPTION]"/>
                  </w:textInput>
                </w:ffData>
              </w:fldChar>
            </w:r>
            <w:bookmarkStart w:id="28" w:name="Text57"/>
            <w:r>
              <w:rPr>
                <w:noProof/>
              </w:rPr>
              <w:instrText xml:space="preserve"> FORMTEXT </w:instrText>
            </w:r>
            <w:r>
              <w:rPr>
                <w:noProof/>
              </w:rPr>
            </w:r>
            <w:r>
              <w:rPr>
                <w:noProof/>
              </w:rPr>
              <w:fldChar w:fldCharType="separate"/>
            </w:r>
            <w:r w:rsidR="00E14232">
              <w:rPr>
                <w:noProof/>
              </w:rPr>
              <w:t>[OPTIONAL DESCRIPTION]</w:t>
            </w:r>
            <w:r>
              <w:rPr>
                <w:noProof/>
              </w:rPr>
              <w:fldChar w:fldCharType="end"/>
            </w:r>
            <w:bookmarkEnd w:id="28"/>
          </w:p>
        </w:tc>
      </w:tr>
      <w:tr w:rsidR="00685C3F">
        <w:trPr>
          <w:cantSplit/>
        </w:trPr>
        <w:tc>
          <w:tcPr>
            <w:tcW w:w="828" w:type="dxa"/>
            <w:vAlign w:val="center"/>
          </w:tcPr>
          <w:p w:rsidR="00685C3F" w:rsidRPr="0099658A" w:rsidRDefault="00685C3F" w:rsidP="00685C3F">
            <w:pPr>
              <w:keepNext/>
              <w:widowControl w:val="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1260" w:type="dxa"/>
            <w:vAlign w:val="center"/>
          </w:tcPr>
          <w:p w:rsidR="00685C3F" w:rsidRPr="0099658A" w:rsidRDefault="00685C3F" w:rsidP="00685C3F">
            <w:pPr>
              <w:keepNext/>
              <w:widowControl w:val="0"/>
              <w:jc w:val="center"/>
            </w:pPr>
            <w:r w:rsidRPr="0099658A">
              <w:t>Exceptional</w:t>
            </w:r>
          </w:p>
        </w:tc>
        <w:tc>
          <w:tcPr>
            <w:tcW w:w="7920" w:type="dxa"/>
          </w:tcPr>
          <w:p w:rsidR="00685C3F" w:rsidRPr="0099658A" w:rsidRDefault="00685C3F" w:rsidP="00685C3F">
            <w:pPr>
              <w:keepNext/>
              <w:widowControl w:val="0"/>
            </w:pPr>
            <w:r>
              <w:rPr>
                <w:noProof/>
              </w:rPr>
              <w:fldChar w:fldCharType="begin">
                <w:ffData>
                  <w:name w:val="Text58"/>
                  <w:enabled/>
                  <w:calcOnExit w:val="0"/>
                  <w:textInput>
                    <w:default w:val="[OPTIONAL DESCRIPTION]"/>
                  </w:textInput>
                </w:ffData>
              </w:fldChar>
            </w:r>
            <w:bookmarkStart w:id="29" w:name="Text58"/>
            <w:r>
              <w:rPr>
                <w:noProof/>
              </w:rPr>
              <w:instrText xml:space="preserve"> FORMTEXT </w:instrText>
            </w:r>
            <w:r>
              <w:rPr>
                <w:noProof/>
              </w:rPr>
            </w:r>
            <w:r>
              <w:rPr>
                <w:noProof/>
              </w:rPr>
              <w:fldChar w:fldCharType="separate"/>
            </w:r>
            <w:r w:rsidR="00E14232">
              <w:rPr>
                <w:noProof/>
              </w:rPr>
              <w:t>[OPTIONAL DESCRIPTION]</w:t>
            </w:r>
            <w:r>
              <w:rPr>
                <w:noProof/>
              </w:rPr>
              <w:fldChar w:fldCharType="end"/>
            </w:r>
            <w:bookmarkEnd w:id="29"/>
          </w:p>
        </w:tc>
      </w:tr>
      <w:tr w:rsidR="00685C3F">
        <w:trPr>
          <w:cantSplit/>
        </w:trPr>
        <w:tc>
          <w:tcPr>
            <w:tcW w:w="10008" w:type="dxa"/>
            <w:gridSpan w:val="3"/>
          </w:tcPr>
          <w:p w:rsidR="00685C3F" w:rsidRPr="0099658A" w:rsidRDefault="00685C3F" w:rsidP="00685C3F">
            <w:pPr>
              <w:widowControl w:val="0"/>
            </w:pPr>
            <w:r w:rsidRPr="0099658A">
              <w:rPr>
                <w:b/>
              </w:rPr>
              <w:t>*Comments (</w:t>
            </w:r>
            <w:r w:rsidRPr="0099658A">
              <w:t>Comments supporting a DNME rating are REQUIRED.)</w:t>
            </w:r>
          </w:p>
          <w:p w:rsidR="00685C3F" w:rsidRPr="0099658A" w:rsidRDefault="00685C3F" w:rsidP="00685C3F">
            <w:pPr>
              <w:widowControl w:val="0"/>
            </w:pPr>
            <w:r>
              <w:fldChar w:fldCharType="begin">
                <w:ffData>
                  <w:name w:val="Text30"/>
                  <w:enabled/>
                  <w:calcOnExit w:val="0"/>
                  <w:textInput/>
                </w:ffData>
              </w:fldChar>
            </w:r>
            <w:bookmarkStart w:id="30" w:name="Text30"/>
            <w:r>
              <w:instrText xml:space="preserve"> FORMTEXT </w:instrText>
            </w:r>
            <w:r>
              <w:fldChar w:fldCharType="separate"/>
            </w:r>
            <w:r w:rsidR="00E14232">
              <w:rPr>
                <w:noProof/>
              </w:rPr>
              <w:t> </w:t>
            </w:r>
            <w:r w:rsidR="00E14232">
              <w:rPr>
                <w:noProof/>
              </w:rPr>
              <w:t> </w:t>
            </w:r>
            <w:r w:rsidR="00E14232">
              <w:rPr>
                <w:noProof/>
              </w:rPr>
              <w:t> </w:t>
            </w:r>
            <w:r w:rsidR="00E14232">
              <w:rPr>
                <w:noProof/>
              </w:rPr>
              <w:t> </w:t>
            </w:r>
            <w:r w:rsidR="00E14232">
              <w:rPr>
                <w:noProof/>
              </w:rPr>
              <w:t> </w:t>
            </w:r>
            <w:r>
              <w:fldChar w:fldCharType="end"/>
            </w:r>
            <w:bookmarkEnd w:id="30"/>
          </w:p>
          <w:p w:rsidR="00685C3F" w:rsidRPr="0099658A" w:rsidRDefault="00685C3F" w:rsidP="00685C3F">
            <w:pPr>
              <w:widowControl w:val="0"/>
            </w:pPr>
          </w:p>
        </w:tc>
      </w:tr>
    </w:tbl>
    <w:p w:rsidR="00AE0AFC" w:rsidRDefault="00AE0AFC" w:rsidP="00D12850"/>
    <w:p w:rsidR="00AE0AFC" w:rsidRDefault="00AE0AFC" w:rsidP="00A61196"/>
    <w:p w:rsidR="00A61196" w:rsidRDefault="00A61196" w:rsidP="00675002">
      <w:pPr>
        <w:keepNext/>
        <w:keepLines/>
      </w:pPr>
      <w:r>
        <w:lastRenderedPageBreak/>
        <w:t>Count by rating category</w:t>
      </w:r>
    </w:p>
    <w:p w:rsidR="00A61196" w:rsidRDefault="00A61196" w:rsidP="00675002">
      <w:pPr>
        <w:keepNext/>
        <w:keepLines/>
      </w:pPr>
    </w:p>
    <w:tbl>
      <w:tblPr>
        <w:tblStyle w:val="TableElegant"/>
        <w:tblW w:w="4950" w:type="dxa"/>
        <w:tblInd w:w="198" w:type="dxa"/>
        <w:tblLook w:val="01E0" w:firstRow="1" w:lastRow="1" w:firstColumn="1" w:lastColumn="1" w:noHBand="0" w:noVBand="0"/>
      </w:tblPr>
      <w:tblGrid>
        <w:gridCol w:w="2250"/>
        <w:gridCol w:w="2700"/>
      </w:tblGrid>
      <w:tr w:rsidR="00A61196" w:rsidRPr="00A43388">
        <w:trPr>
          <w:cnfStyle w:val="100000000000" w:firstRow="1" w:lastRow="0" w:firstColumn="0" w:lastColumn="0" w:oddVBand="0" w:evenVBand="0" w:oddHBand="0" w:evenHBand="0" w:firstRowFirstColumn="0" w:firstRowLastColumn="0" w:lastRowFirstColumn="0" w:lastRowLastColumn="0"/>
        </w:trPr>
        <w:tc>
          <w:tcPr>
            <w:tcW w:w="2250" w:type="dxa"/>
          </w:tcPr>
          <w:p w:rsidR="00A61196" w:rsidRDefault="00A61196" w:rsidP="00675002">
            <w:pPr>
              <w:keepNext/>
              <w:keepLines/>
              <w:rPr>
                <w:caps w:val="0"/>
              </w:rPr>
            </w:pPr>
            <w:r>
              <w:rPr>
                <w:caps w:val="0"/>
              </w:rPr>
              <w:t>Rating Category</w:t>
            </w:r>
          </w:p>
        </w:tc>
        <w:tc>
          <w:tcPr>
            <w:tcW w:w="2700" w:type="dxa"/>
          </w:tcPr>
          <w:p w:rsidR="00A61196" w:rsidRDefault="00A61196" w:rsidP="00675002">
            <w:pPr>
              <w:keepNext/>
              <w:keepLines/>
              <w:rPr>
                <w:caps w:val="0"/>
              </w:rPr>
            </w:pPr>
            <w:r>
              <w:rPr>
                <w:caps w:val="0"/>
              </w:rPr>
              <w:t>Count</w:t>
            </w:r>
          </w:p>
        </w:tc>
      </w:tr>
      <w:tr w:rsidR="00A61196" w:rsidRPr="00A43388">
        <w:tc>
          <w:tcPr>
            <w:tcW w:w="2250" w:type="dxa"/>
          </w:tcPr>
          <w:p w:rsidR="00A61196" w:rsidRPr="00A43388" w:rsidRDefault="00A61196" w:rsidP="00675002">
            <w:pPr>
              <w:keepNext/>
              <w:keepLines/>
            </w:pPr>
            <w:r>
              <w:rPr>
                <w:caps/>
              </w:rPr>
              <w:t>Not applicable</w:t>
            </w:r>
          </w:p>
        </w:tc>
        <w:tc>
          <w:tcPr>
            <w:tcW w:w="2700" w:type="dxa"/>
          </w:tcPr>
          <w:p w:rsidR="00A61196" w:rsidRDefault="00A61196" w:rsidP="00675002">
            <w:pPr>
              <w:keepNext/>
              <w:keepLines/>
              <w:rPr>
                <w:caps/>
              </w:rPr>
            </w:pPr>
          </w:p>
        </w:tc>
      </w:tr>
      <w:tr w:rsidR="00A61196" w:rsidRPr="00A43388">
        <w:tc>
          <w:tcPr>
            <w:tcW w:w="2250" w:type="dxa"/>
          </w:tcPr>
          <w:p w:rsidR="00A61196" w:rsidRPr="00A43388" w:rsidRDefault="00A61196" w:rsidP="00675002">
            <w:pPr>
              <w:keepNext/>
              <w:keepLines/>
            </w:pPr>
            <w:r w:rsidRPr="00A43388">
              <w:t>Does Not Meet</w:t>
            </w:r>
          </w:p>
        </w:tc>
        <w:tc>
          <w:tcPr>
            <w:tcW w:w="2700" w:type="dxa"/>
          </w:tcPr>
          <w:p w:rsidR="00A61196" w:rsidRPr="00A43388" w:rsidRDefault="00A61196" w:rsidP="00675002">
            <w:pPr>
              <w:keepNext/>
              <w:keepLines/>
            </w:pPr>
          </w:p>
        </w:tc>
      </w:tr>
      <w:tr w:rsidR="00A61196" w:rsidRPr="00A43388">
        <w:tc>
          <w:tcPr>
            <w:tcW w:w="2250" w:type="dxa"/>
          </w:tcPr>
          <w:p w:rsidR="00A61196" w:rsidRPr="00A43388" w:rsidRDefault="00A61196" w:rsidP="00675002">
            <w:pPr>
              <w:keepNext/>
              <w:keepLines/>
              <w:jc w:val="both"/>
            </w:pPr>
            <w:r w:rsidRPr="00A43388">
              <w:t>Meets</w:t>
            </w:r>
          </w:p>
        </w:tc>
        <w:tc>
          <w:tcPr>
            <w:tcW w:w="2700" w:type="dxa"/>
          </w:tcPr>
          <w:p w:rsidR="00A61196" w:rsidRPr="00A43388" w:rsidRDefault="00A61196" w:rsidP="00675002">
            <w:pPr>
              <w:keepNext/>
              <w:keepLines/>
              <w:jc w:val="both"/>
            </w:pPr>
          </w:p>
        </w:tc>
      </w:tr>
      <w:tr w:rsidR="00A61196" w:rsidRPr="00A43388">
        <w:tc>
          <w:tcPr>
            <w:tcW w:w="2250" w:type="dxa"/>
          </w:tcPr>
          <w:p w:rsidR="00A61196" w:rsidRPr="00A43388" w:rsidRDefault="00A61196" w:rsidP="00675002">
            <w:pPr>
              <w:keepNext/>
              <w:keepLines/>
              <w:jc w:val="both"/>
            </w:pPr>
            <w:r w:rsidRPr="00A43388">
              <w:t>Above</w:t>
            </w:r>
          </w:p>
        </w:tc>
        <w:tc>
          <w:tcPr>
            <w:tcW w:w="2700" w:type="dxa"/>
          </w:tcPr>
          <w:p w:rsidR="00A61196" w:rsidRPr="00A43388" w:rsidRDefault="00A61196" w:rsidP="00675002">
            <w:pPr>
              <w:keepNext/>
              <w:keepLines/>
              <w:jc w:val="both"/>
            </w:pPr>
          </w:p>
        </w:tc>
      </w:tr>
      <w:tr w:rsidR="00A61196" w:rsidRPr="00A43388">
        <w:tc>
          <w:tcPr>
            <w:tcW w:w="2250" w:type="dxa"/>
          </w:tcPr>
          <w:p w:rsidR="00A61196" w:rsidRPr="00A43388" w:rsidRDefault="00A61196" w:rsidP="00675002">
            <w:pPr>
              <w:keepNext/>
              <w:keepLines/>
            </w:pPr>
            <w:r w:rsidRPr="00A43388">
              <w:t>Exceptional</w:t>
            </w:r>
          </w:p>
        </w:tc>
        <w:tc>
          <w:tcPr>
            <w:tcW w:w="2700" w:type="dxa"/>
          </w:tcPr>
          <w:p w:rsidR="00A61196" w:rsidRPr="00A43388" w:rsidRDefault="00A61196" w:rsidP="00675002">
            <w:pPr>
              <w:keepNext/>
              <w:keepLines/>
            </w:pPr>
          </w:p>
        </w:tc>
      </w:tr>
    </w:tbl>
    <w:p w:rsidR="00A61196" w:rsidRDefault="00A61196" w:rsidP="00675002">
      <w:pPr>
        <w:keepNext/>
        <w:keepLines/>
      </w:pPr>
    </w:p>
    <w:p w:rsidR="00934985" w:rsidRDefault="00934985" w:rsidP="00675002">
      <w:pPr>
        <w:keepNext/>
        <w:keepLines/>
      </w:pPr>
      <w:r>
        <w:t xml:space="preserve">Go to Page 1 and check the overall rating as indicated by the most frequently occurring rating category. </w:t>
      </w:r>
    </w:p>
    <w:sectPr w:rsidR="00934985" w:rsidSect="00E707EF">
      <w:footerReference w:type="even" r:id="rId8"/>
      <w:footerReference w:type="default" r:id="rId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DE" w:rsidRDefault="002E3BDE">
      <w:r>
        <w:separator/>
      </w:r>
    </w:p>
  </w:endnote>
  <w:endnote w:type="continuationSeparator" w:id="0">
    <w:p w:rsidR="002E3BDE" w:rsidRDefault="002E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D9" w:rsidRDefault="00A2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5AD9" w:rsidRDefault="00A25A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FC" w:rsidRPr="00AE0AFC" w:rsidRDefault="00AE0AFC" w:rsidP="00AE0AFC">
    <w:pPr>
      <w:pStyle w:val="Footer"/>
      <w:tabs>
        <w:tab w:val="clear" w:pos="4320"/>
        <w:tab w:val="center" w:pos="4680"/>
      </w:tabs>
      <w:rPr>
        <w:rFonts w:ascii="Arial" w:hAnsi="Arial" w:cs="Arial"/>
      </w:rPr>
    </w:pPr>
    <w:r w:rsidRPr="00AE0AFC">
      <w:rPr>
        <w:rFonts w:ascii="Arial" w:hAnsi="Arial" w:cs="Arial"/>
        <w:sz w:val="24"/>
        <w:szCs w:val="24"/>
      </w:rPr>
      <w:fldChar w:fldCharType="begin"/>
    </w:r>
    <w:r w:rsidRPr="00AE0AFC">
      <w:rPr>
        <w:rFonts w:ascii="Arial" w:hAnsi="Arial" w:cs="Arial"/>
        <w:sz w:val="24"/>
        <w:szCs w:val="24"/>
      </w:rPr>
      <w:instrText xml:space="preserve"> REF  Text1  \* MERGEFORMAT </w:instrText>
    </w:r>
    <w:r w:rsidRPr="00AE0AFC">
      <w:rPr>
        <w:rFonts w:ascii="Arial" w:hAnsi="Arial" w:cs="Arial"/>
        <w:sz w:val="24"/>
        <w:szCs w:val="24"/>
      </w:rPr>
      <w:fldChar w:fldCharType="separate"/>
    </w:r>
    <w:r w:rsidRPr="00AE0AFC">
      <w:rPr>
        <w:rFonts w:ascii="Arial" w:hAnsi="Arial"/>
        <w:noProof/>
        <w:sz w:val="24"/>
        <w:szCs w:val="24"/>
      </w:rPr>
      <w:t xml:space="preserve">     </w:t>
    </w:r>
    <w:r w:rsidRPr="00AE0AFC">
      <w:rPr>
        <w:rFonts w:ascii="Arial" w:hAnsi="Arial" w:cs="Arial"/>
        <w:sz w:val="24"/>
        <w:szCs w:val="24"/>
      </w:rPr>
      <w:fldChar w:fldCharType="end"/>
    </w:r>
    <w:r w:rsidRPr="00AE0AFC">
      <w:rPr>
        <w:rFonts w:ascii="Arial" w:hAnsi="Arial" w:cs="Arial"/>
      </w:rPr>
      <w:t xml:space="preserve"> </w:t>
    </w:r>
    <w:r w:rsidRPr="00AE0AFC">
      <w:rPr>
        <w:rFonts w:ascii="Arial" w:hAnsi="Arial" w:cs="Arial"/>
      </w:rPr>
      <w:tab/>
      <w:t xml:space="preserve">Page </w:t>
    </w:r>
    <w:r w:rsidRPr="00AE0AFC">
      <w:rPr>
        <w:rFonts w:ascii="Arial" w:hAnsi="Arial" w:cs="Arial"/>
      </w:rPr>
      <w:fldChar w:fldCharType="begin"/>
    </w:r>
    <w:r w:rsidRPr="00AE0AFC">
      <w:rPr>
        <w:rFonts w:ascii="Arial" w:hAnsi="Arial" w:cs="Arial"/>
      </w:rPr>
      <w:instrText xml:space="preserve"> PAGE </w:instrText>
    </w:r>
    <w:r w:rsidRPr="00AE0AFC">
      <w:rPr>
        <w:rFonts w:ascii="Arial" w:hAnsi="Arial" w:cs="Arial"/>
      </w:rPr>
      <w:fldChar w:fldCharType="separate"/>
    </w:r>
    <w:r w:rsidR="00675002">
      <w:rPr>
        <w:rFonts w:ascii="Arial" w:hAnsi="Arial" w:cs="Arial"/>
        <w:noProof/>
      </w:rPr>
      <w:t>1</w:t>
    </w:r>
    <w:r w:rsidRPr="00AE0AFC">
      <w:rPr>
        <w:rFonts w:ascii="Arial" w:hAnsi="Arial" w:cs="Arial"/>
      </w:rPr>
      <w:fldChar w:fldCharType="end"/>
    </w:r>
    <w:r w:rsidRPr="00AE0AFC">
      <w:rPr>
        <w:rFonts w:ascii="Arial" w:hAnsi="Arial" w:cs="Arial"/>
      </w:rPr>
      <w:t xml:space="preserve"> of </w:t>
    </w:r>
    <w:r w:rsidRPr="00AE0AFC">
      <w:rPr>
        <w:rFonts w:ascii="Arial" w:hAnsi="Arial" w:cs="Arial"/>
      </w:rPr>
      <w:fldChar w:fldCharType="begin"/>
    </w:r>
    <w:r w:rsidRPr="00AE0AFC">
      <w:rPr>
        <w:rFonts w:ascii="Arial" w:hAnsi="Arial" w:cs="Arial"/>
      </w:rPr>
      <w:instrText xml:space="preserve"> NUMPAGES </w:instrText>
    </w:r>
    <w:r w:rsidRPr="00AE0AFC">
      <w:rPr>
        <w:rFonts w:ascii="Arial" w:hAnsi="Arial" w:cs="Arial"/>
      </w:rPr>
      <w:fldChar w:fldCharType="separate"/>
    </w:r>
    <w:r w:rsidR="00675002">
      <w:rPr>
        <w:rFonts w:ascii="Arial" w:hAnsi="Arial" w:cs="Arial"/>
        <w:noProof/>
      </w:rPr>
      <w:t>12</w:t>
    </w:r>
    <w:r w:rsidRPr="00AE0AFC">
      <w:rPr>
        <w:rFonts w:ascii="Arial" w:hAnsi="Arial" w:cs="Arial"/>
      </w:rPr>
      <w:fldChar w:fldCharType="end"/>
    </w:r>
  </w:p>
  <w:p w:rsidR="00A25AD9" w:rsidRPr="00AE0AFC" w:rsidRDefault="00AE0AFC" w:rsidP="00AE0AFC">
    <w:pPr>
      <w:pStyle w:val="Footer"/>
      <w:tabs>
        <w:tab w:val="clear" w:pos="4320"/>
        <w:tab w:val="center" w:pos="4680"/>
      </w:tabs>
      <w:rPr>
        <w:rFonts w:ascii="Arial" w:hAnsi="Arial" w:cs="Arial"/>
      </w:rPr>
    </w:pPr>
    <w:r w:rsidRPr="00AE0AFC">
      <w:rPr>
        <w:rFonts w:ascii="Arial" w:hAnsi="Arial" w:cs="Arial"/>
      </w:rPr>
      <w:t xml:space="preserve">Review period </w:t>
    </w:r>
    <w:r w:rsidRPr="00AE0AFC">
      <w:rPr>
        <w:rFonts w:ascii="Arial" w:hAnsi="Arial" w:cs="Arial"/>
      </w:rPr>
      <w:fldChar w:fldCharType="begin"/>
    </w:r>
    <w:r w:rsidRPr="00AE0AFC">
      <w:rPr>
        <w:rFonts w:ascii="Arial" w:hAnsi="Arial" w:cs="Arial"/>
      </w:rPr>
      <w:instrText xml:space="preserve"> REF Text8  \* MERGEFORMAT </w:instrText>
    </w:r>
    <w:r w:rsidRPr="00AE0AFC">
      <w:rPr>
        <w:rFonts w:ascii="Arial" w:hAnsi="Arial" w:cs="Arial"/>
      </w:rPr>
      <w:fldChar w:fldCharType="separate"/>
    </w:r>
    <w:r w:rsidRPr="00AE0AFC">
      <w:rPr>
        <w:rFonts w:ascii="Arial" w:hAnsi="Arial"/>
        <w:noProof/>
      </w:rPr>
      <w:t xml:space="preserve">     </w:t>
    </w:r>
    <w:r w:rsidRPr="00AE0AFC">
      <w:rPr>
        <w:rFonts w:ascii="Arial" w:hAnsi="Arial" w:cs="Arial"/>
      </w:rPr>
      <w:fldChar w:fldCharType="end"/>
    </w:r>
    <w:r w:rsidRPr="00AE0AFC">
      <w:rPr>
        <w:rFonts w:ascii="Arial" w:hAnsi="Arial" w:cs="Arial"/>
      </w:rPr>
      <w:t xml:space="preserve"> to </w:t>
    </w:r>
    <w:r w:rsidRPr="00AE0AFC">
      <w:rPr>
        <w:rFonts w:ascii="Arial" w:hAnsi="Arial" w:cs="Arial"/>
      </w:rPr>
      <w:fldChar w:fldCharType="begin"/>
    </w:r>
    <w:r w:rsidRPr="00AE0AFC">
      <w:rPr>
        <w:rFonts w:ascii="Arial" w:hAnsi="Arial" w:cs="Arial"/>
      </w:rPr>
      <w:instrText xml:space="preserve"> REF  Text9  \* MERGEFORMAT </w:instrText>
    </w:r>
    <w:r w:rsidRPr="00AE0AFC">
      <w:rPr>
        <w:rFonts w:ascii="Arial" w:hAnsi="Arial" w:cs="Arial"/>
      </w:rPr>
      <w:fldChar w:fldCharType="separate"/>
    </w:r>
    <w:r w:rsidRPr="00AE0AFC">
      <w:rPr>
        <w:rFonts w:ascii="Arial" w:hAnsi="Arial"/>
        <w:noProof/>
      </w:rPr>
      <w:t xml:space="preserve">     </w:t>
    </w:r>
    <w:r w:rsidRPr="00AE0AF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DE" w:rsidRDefault="002E3BDE">
      <w:r>
        <w:separator/>
      </w:r>
    </w:p>
  </w:footnote>
  <w:footnote w:type="continuationSeparator" w:id="0">
    <w:p w:rsidR="002E3BDE" w:rsidRDefault="002E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F"/>
    <w:rsid w:val="00011F61"/>
    <w:rsid w:val="0007103C"/>
    <w:rsid w:val="00091740"/>
    <w:rsid w:val="000A2B48"/>
    <w:rsid w:val="000A6769"/>
    <w:rsid w:val="000F7B60"/>
    <w:rsid w:val="00126104"/>
    <w:rsid w:val="001459A1"/>
    <w:rsid w:val="001550D6"/>
    <w:rsid w:val="00182947"/>
    <w:rsid w:val="0018644D"/>
    <w:rsid w:val="0019035A"/>
    <w:rsid w:val="001A7222"/>
    <w:rsid w:val="001B1A79"/>
    <w:rsid w:val="001C359A"/>
    <w:rsid w:val="00204C16"/>
    <w:rsid w:val="0022047A"/>
    <w:rsid w:val="0026020F"/>
    <w:rsid w:val="002859E0"/>
    <w:rsid w:val="002969CC"/>
    <w:rsid w:val="002A2FDE"/>
    <w:rsid w:val="002C48C1"/>
    <w:rsid w:val="002E3BDE"/>
    <w:rsid w:val="00301F54"/>
    <w:rsid w:val="00337430"/>
    <w:rsid w:val="00342F0A"/>
    <w:rsid w:val="00357225"/>
    <w:rsid w:val="003947BC"/>
    <w:rsid w:val="003B6A00"/>
    <w:rsid w:val="003F58C3"/>
    <w:rsid w:val="00402A2D"/>
    <w:rsid w:val="004322EB"/>
    <w:rsid w:val="00432707"/>
    <w:rsid w:val="004566EB"/>
    <w:rsid w:val="00483879"/>
    <w:rsid w:val="00494484"/>
    <w:rsid w:val="004A7E43"/>
    <w:rsid w:val="004F56DA"/>
    <w:rsid w:val="0050132B"/>
    <w:rsid w:val="00512280"/>
    <w:rsid w:val="00516C1B"/>
    <w:rsid w:val="005211B5"/>
    <w:rsid w:val="0053085A"/>
    <w:rsid w:val="00567DC9"/>
    <w:rsid w:val="005C0E7E"/>
    <w:rsid w:val="00631481"/>
    <w:rsid w:val="00640375"/>
    <w:rsid w:val="00640E93"/>
    <w:rsid w:val="00661D83"/>
    <w:rsid w:val="00675002"/>
    <w:rsid w:val="00685C3F"/>
    <w:rsid w:val="006D08F3"/>
    <w:rsid w:val="006D122B"/>
    <w:rsid w:val="006E4BF4"/>
    <w:rsid w:val="006F6A50"/>
    <w:rsid w:val="00717EDC"/>
    <w:rsid w:val="00792538"/>
    <w:rsid w:val="007C26E8"/>
    <w:rsid w:val="007C541D"/>
    <w:rsid w:val="008063E3"/>
    <w:rsid w:val="008148DE"/>
    <w:rsid w:val="00834AB4"/>
    <w:rsid w:val="008450CB"/>
    <w:rsid w:val="008A64FC"/>
    <w:rsid w:val="008C067D"/>
    <w:rsid w:val="00903652"/>
    <w:rsid w:val="00933521"/>
    <w:rsid w:val="00934985"/>
    <w:rsid w:val="00990E6B"/>
    <w:rsid w:val="00A12BD7"/>
    <w:rsid w:val="00A14F5A"/>
    <w:rsid w:val="00A25AD9"/>
    <w:rsid w:val="00A30B9E"/>
    <w:rsid w:val="00A40F17"/>
    <w:rsid w:val="00A61196"/>
    <w:rsid w:val="00A70BCD"/>
    <w:rsid w:val="00A76083"/>
    <w:rsid w:val="00AC2BEE"/>
    <w:rsid w:val="00AE0AFC"/>
    <w:rsid w:val="00B31FEE"/>
    <w:rsid w:val="00B55547"/>
    <w:rsid w:val="00B74B59"/>
    <w:rsid w:val="00B771FD"/>
    <w:rsid w:val="00B9199D"/>
    <w:rsid w:val="00BA6BFE"/>
    <w:rsid w:val="00BB468F"/>
    <w:rsid w:val="00BD2745"/>
    <w:rsid w:val="00BE327C"/>
    <w:rsid w:val="00BF0A2F"/>
    <w:rsid w:val="00C31B07"/>
    <w:rsid w:val="00C566C0"/>
    <w:rsid w:val="00C654B1"/>
    <w:rsid w:val="00C66795"/>
    <w:rsid w:val="00D12850"/>
    <w:rsid w:val="00D600AA"/>
    <w:rsid w:val="00D749AE"/>
    <w:rsid w:val="00DC5E00"/>
    <w:rsid w:val="00DF3818"/>
    <w:rsid w:val="00DF3A1F"/>
    <w:rsid w:val="00E01F69"/>
    <w:rsid w:val="00E05319"/>
    <w:rsid w:val="00E11837"/>
    <w:rsid w:val="00E14232"/>
    <w:rsid w:val="00E426D5"/>
    <w:rsid w:val="00E707EF"/>
    <w:rsid w:val="00E7296B"/>
    <w:rsid w:val="00E96658"/>
    <w:rsid w:val="00EC123D"/>
    <w:rsid w:val="00ED41C9"/>
    <w:rsid w:val="00EE463E"/>
    <w:rsid w:val="00EE50ED"/>
    <w:rsid w:val="00EF4684"/>
    <w:rsid w:val="00F9353B"/>
    <w:rsid w:val="00F97584"/>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6847E6D6-CF2B-4869-AABB-ABD59813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4705</Words>
  <Characters>26822</Characters>
  <Application>Microsoft Office Word</Application>
  <DocSecurity>2</DocSecurity>
  <Lines>223</Lines>
  <Paragraphs>62</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Lipp, Troy</cp:lastModifiedBy>
  <cp:revision>4</cp:revision>
  <cp:lastPrinted>2006-09-05T15:44:00Z</cp:lastPrinted>
  <dcterms:created xsi:type="dcterms:W3CDTF">2016-03-29T03:28:00Z</dcterms:created>
  <dcterms:modified xsi:type="dcterms:W3CDTF">2016-03-29T03:29:00Z</dcterms:modified>
</cp:coreProperties>
</file>