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77A" w:rsidRDefault="007F277A" w:rsidP="001268D6">
      <w:pPr>
        <w:contextualSpacing/>
        <w:jc w:val="center"/>
        <w:rPr>
          <w:b/>
          <w:bCs/>
          <w:sz w:val="28"/>
          <w:szCs w:val="28"/>
        </w:rPr>
      </w:pPr>
    </w:p>
    <w:p w:rsidR="007F277A" w:rsidRPr="00EF045C" w:rsidRDefault="00160E64" w:rsidP="001268D6">
      <w:pPr>
        <w:contextualSpacing/>
        <w:jc w:val="center"/>
        <w:rPr>
          <w:b/>
          <w:bCs/>
          <w:sz w:val="28"/>
          <w:szCs w:val="28"/>
        </w:rPr>
      </w:pPr>
      <w:r>
        <w:rPr>
          <w:noProof/>
        </w:rPr>
        <mc:AlternateContent>
          <mc:Choice Requires="wpc">
            <w:drawing>
              <wp:anchor distT="0" distB="0" distL="114300" distR="114300" simplePos="0" relativeHeight="251658752" behindDoc="1" locked="0" layoutInCell="1" allowOverlap="1">
                <wp:simplePos x="0" y="0"/>
                <wp:positionH relativeFrom="column">
                  <wp:posOffset>-571500</wp:posOffset>
                </wp:positionH>
                <wp:positionV relativeFrom="paragraph">
                  <wp:posOffset>-807720</wp:posOffset>
                </wp:positionV>
                <wp:extent cx="981710" cy="776605"/>
                <wp:effectExtent l="0" t="0" r="0" b="0"/>
                <wp:wrapNone/>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22" descr="BeigeR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274" y="31222"/>
                            <a:ext cx="822436" cy="6350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0543" y="190443"/>
                            <a:ext cx="281086" cy="28099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0C1D7084" id="Canvas 5" o:spid="_x0000_s1026" editas="canvas" style="position:absolute;margin-left:-45pt;margin-top:-63.6pt;width:77.3pt;height:61.15pt;z-index:-251657728" coordsize="9817,77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17;height:7766;visibility:visible;mso-wrap-style:square">
                  <v:fill o:detectmouseclick="t"/>
                  <v:path o:connecttype="none"/>
                </v:shape>
                <v:shape id="Picture 22" o:spid="_x0000_s1028" type="#_x0000_t75" alt="BeigeRings" style="position:absolute;left:1592;top:312;width:8225;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">
                  <v:imagedata r:id="rId10" o:title="BeigeRings"/>
                </v:shape>
                <v:shape id="Picture 23" o:spid="_x0000_s1029" type="#_x0000_t75" style="position:absolute;left:1405;top:1904;width:2811;height:2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">
                  <v:imagedata r:id="rId11" o:title=""/>
                </v:shape>
              </v:group>
            </w:pict>
          </mc:Fallback>
        </mc:AlternateContent>
      </w:r>
      <w:r w:rsidR="007F277A" w:rsidRPr="00EF045C">
        <w:rPr>
          <w:b/>
          <w:bCs/>
          <w:sz w:val="28"/>
          <w:szCs w:val="28"/>
        </w:rPr>
        <w:t xml:space="preserve">Healthy </w:t>
      </w:r>
      <w:smartTag w:uri="urn:schemas-microsoft-com:office:smarttags" w:element="City">
        <w:smartTag w:uri="urn:schemas-microsoft-com:office:smarttags" w:element="place">
          <w:r w:rsidR="007F277A" w:rsidRPr="00EF045C">
            <w:rPr>
              <w:b/>
              <w:bCs/>
              <w:sz w:val="28"/>
              <w:szCs w:val="28"/>
            </w:rPr>
            <w:t>Montgomery</w:t>
          </w:r>
        </w:smartTag>
      </w:smartTag>
      <w:r w:rsidR="007F277A" w:rsidRPr="00EF045C">
        <w:rPr>
          <w:b/>
          <w:bCs/>
          <w:sz w:val="28"/>
          <w:szCs w:val="28"/>
        </w:rPr>
        <w:t xml:space="preserve"> Steering Committee Meeting</w:t>
      </w:r>
    </w:p>
    <w:p w:rsidR="0061444C" w:rsidRPr="0061444C" w:rsidRDefault="0061444C" w:rsidP="0061444C">
      <w:pPr>
        <w:contextualSpacing/>
        <w:jc w:val="center"/>
        <w:rPr>
          <w:b/>
          <w:bCs/>
          <w:sz w:val="28"/>
          <w:szCs w:val="28"/>
        </w:rPr>
      </w:pPr>
      <w:r w:rsidRPr="0061444C">
        <w:rPr>
          <w:b/>
          <w:bCs/>
          <w:sz w:val="28"/>
          <w:szCs w:val="28"/>
        </w:rPr>
        <w:t>MedStar Montgomery Medical Center</w:t>
      </w:r>
    </w:p>
    <w:p w:rsidR="007F277A" w:rsidRDefault="0061444C" w:rsidP="0061444C">
      <w:pPr>
        <w:contextualSpacing/>
        <w:jc w:val="center"/>
        <w:rPr>
          <w:b/>
          <w:bCs/>
          <w:sz w:val="28"/>
          <w:szCs w:val="28"/>
        </w:rPr>
      </w:pPr>
      <w:r w:rsidRPr="0061444C">
        <w:rPr>
          <w:b/>
          <w:bCs/>
          <w:sz w:val="28"/>
          <w:szCs w:val="28"/>
        </w:rPr>
        <w:t>18101 Prince Philip Drive</w:t>
      </w:r>
      <w:r>
        <w:rPr>
          <w:b/>
          <w:bCs/>
          <w:sz w:val="28"/>
          <w:szCs w:val="28"/>
        </w:rPr>
        <w:t xml:space="preserve">, </w:t>
      </w:r>
      <w:r w:rsidRPr="0061444C">
        <w:rPr>
          <w:b/>
          <w:bCs/>
          <w:sz w:val="28"/>
          <w:szCs w:val="28"/>
        </w:rPr>
        <w:t>Olney, Maryland 20832</w:t>
      </w:r>
    </w:p>
    <w:p w:rsidR="007F277A" w:rsidRPr="00EF045C" w:rsidRDefault="007F277A" w:rsidP="001268D6">
      <w:pPr>
        <w:contextualSpacing/>
        <w:jc w:val="center"/>
        <w:rPr>
          <w:b/>
          <w:bCs/>
          <w:sz w:val="28"/>
          <w:szCs w:val="28"/>
        </w:rPr>
      </w:pPr>
      <w:r w:rsidRPr="00EF045C">
        <w:rPr>
          <w:b/>
          <w:bCs/>
          <w:sz w:val="28"/>
          <w:szCs w:val="28"/>
        </w:rPr>
        <w:t xml:space="preserve">Monday, </w:t>
      </w:r>
      <w:r>
        <w:rPr>
          <w:b/>
          <w:bCs/>
          <w:sz w:val="28"/>
          <w:szCs w:val="28"/>
        </w:rPr>
        <w:t>April 4, 2016</w:t>
      </w:r>
      <w:r w:rsidRPr="00EF045C">
        <w:rPr>
          <w:b/>
          <w:bCs/>
          <w:sz w:val="28"/>
          <w:szCs w:val="28"/>
        </w:rPr>
        <w:t xml:space="preserve"> ■ 6:00PM-8:00PM  </w:t>
      </w:r>
    </w:p>
    <w:p w:rsidR="007F277A" w:rsidRPr="008D3EE9" w:rsidRDefault="007F277A" w:rsidP="001268D6">
      <w:pPr>
        <w:contextualSpacing/>
        <w:jc w:val="center"/>
        <w:rPr>
          <w:b/>
          <w:bCs/>
        </w:rPr>
      </w:pPr>
      <w:r w:rsidRPr="008D3EE9">
        <w:rPr>
          <w:b/>
          <w:bCs/>
        </w:rPr>
        <w:t xml:space="preserve"> </w:t>
      </w:r>
    </w:p>
    <w:p w:rsidR="007F277A" w:rsidRPr="003F5CC6" w:rsidRDefault="007F277A" w:rsidP="003F5CC6">
      <w:pPr>
        <w:pStyle w:val="NoSpacing"/>
        <w:rPr>
          <w:color w:val="000000"/>
        </w:rPr>
      </w:pPr>
      <w:r w:rsidRPr="008D3EE9">
        <w:rPr>
          <w:b/>
          <w:bCs/>
        </w:rPr>
        <w:t>Members and Alternates Present:</w:t>
      </w:r>
      <w:r w:rsidRPr="008D3EE9">
        <w:t xml:space="preserve"> </w:t>
      </w:r>
      <w:r w:rsidR="003F5CC6">
        <w:t xml:space="preserve"> </w:t>
      </w:r>
      <w:r w:rsidR="003F5CC6" w:rsidRPr="003F5CC6">
        <w:rPr>
          <w:color w:val="000000"/>
        </w:rPr>
        <w:t xml:space="preserve">Uma Ahluwalia, Ron Bialek, </w:t>
      </w:r>
      <w:r w:rsidR="008C558B">
        <w:rPr>
          <w:color w:val="000000"/>
        </w:rPr>
        <w:t xml:space="preserve">Gina Cook, Raymond Crowel, </w:t>
      </w:r>
      <w:r w:rsidR="003F5CC6">
        <w:rPr>
          <w:color w:val="000000"/>
        </w:rPr>
        <w:t>T</w:t>
      </w:r>
      <w:r w:rsidR="003F5CC6" w:rsidRPr="003F5CC6">
        <w:rPr>
          <w:color w:val="000000"/>
        </w:rPr>
        <w:t xml:space="preserve">anya Edelin, </w:t>
      </w:r>
      <w:r w:rsidR="008C558B">
        <w:rPr>
          <w:color w:val="000000"/>
        </w:rPr>
        <w:t>Carol Garvey,</w:t>
      </w:r>
      <w:r w:rsidR="008C558B" w:rsidRPr="003F5CC6">
        <w:rPr>
          <w:color w:val="000000"/>
        </w:rPr>
        <w:t xml:space="preserve"> </w:t>
      </w:r>
      <w:r w:rsidR="003F5CC6" w:rsidRPr="003F5CC6">
        <w:rPr>
          <w:color w:val="000000"/>
        </w:rPr>
        <w:t>Leslie</w:t>
      </w:r>
      <w:r w:rsidR="003F5CC6">
        <w:rPr>
          <w:color w:val="000000"/>
        </w:rPr>
        <w:t xml:space="preserve"> </w:t>
      </w:r>
      <w:r w:rsidR="003F5CC6" w:rsidRPr="003F5CC6">
        <w:rPr>
          <w:color w:val="000000"/>
        </w:rPr>
        <w:t xml:space="preserve">Graham, </w:t>
      </w:r>
      <w:r w:rsidR="008C558B">
        <w:rPr>
          <w:color w:val="000000"/>
        </w:rPr>
        <w:t xml:space="preserve">Patricia Grant, </w:t>
      </w:r>
      <w:r w:rsidR="003F5CC6" w:rsidRPr="003F5CC6">
        <w:rPr>
          <w:color w:val="000000"/>
        </w:rPr>
        <w:t xml:space="preserve">George Leventhal, Amy Lindsey, </w:t>
      </w:r>
      <w:r w:rsidR="00CF1DBB">
        <w:rPr>
          <w:color w:val="000000"/>
        </w:rPr>
        <w:t>Shara</w:t>
      </w:r>
      <w:r w:rsidR="008C558B">
        <w:rPr>
          <w:color w:val="000000"/>
        </w:rPr>
        <w:t>n London,</w:t>
      </w:r>
      <w:r w:rsidR="008C558B" w:rsidRPr="003F5CC6">
        <w:rPr>
          <w:color w:val="000000"/>
        </w:rPr>
        <w:t xml:space="preserve"> </w:t>
      </w:r>
      <w:r w:rsidR="003F5CC6" w:rsidRPr="003F5CC6">
        <w:rPr>
          <w:color w:val="000000"/>
        </w:rPr>
        <w:t>Dairy Marroquin, Kathy McCallum, Beatrice Miller, Nguyen K. Nguyen, Chrisandra Richardson, Joanne Roberts, Michael Stoto, Ulder Tillman, Deidre Washington</w:t>
      </w:r>
      <w:r w:rsidR="00CF1DBB">
        <w:rPr>
          <w:color w:val="000000"/>
        </w:rPr>
        <w:t>, Emil Wolanin</w:t>
      </w:r>
      <w:r w:rsidR="003F5CC6">
        <w:rPr>
          <w:color w:val="000000"/>
        </w:rPr>
        <w:t xml:space="preserve"> </w:t>
      </w:r>
    </w:p>
    <w:p w:rsidR="007F277A" w:rsidRDefault="007F277A" w:rsidP="001268D6">
      <w:pPr>
        <w:pStyle w:val="BodyText"/>
        <w:spacing w:after="0"/>
        <w:rPr>
          <w:b/>
          <w:bCs/>
        </w:rPr>
      </w:pPr>
    </w:p>
    <w:p w:rsidR="007F277A" w:rsidRPr="00696D7A" w:rsidRDefault="007F277A" w:rsidP="001268D6">
      <w:pPr>
        <w:pStyle w:val="BodyText"/>
        <w:spacing w:after="0"/>
        <w:rPr>
          <w:color w:val="000000"/>
        </w:rPr>
      </w:pPr>
      <w:r w:rsidRPr="008D3EE9">
        <w:rPr>
          <w:b/>
          <w:bCs/>
        </w:rPr>
        <w:t>Healthy Montgomery Staff:</w:t>
      </w:r>
      <w:r>
        <w:t xml:space="preserve">  </w:t>
      </w:r>
      <w:r w:rsidR="008C558B">
        <w:rPr>
          <w:color w:val="000000"/>
        </w:rPr>
        <w:t>Dourakine Rosarion,</w:t>
      </w:r>
      <w:r w:rsidR="008C558B" w:rsidRPr="00696D7A">
        <w:rPr>
          <w:color w:val="000000"/>
        </w:rPr>
        <w:t xml:space="preserve"> </w:t>
      </w:r>
      <w:r w:rsidRPr="00696D7A">
        <w:rPr>
          <w:color w:val="000000"/>
        </w:rPr>
        <w:t>Colleen Ryan Smi</w:t>
      </w:r>
      <w:r>
        <w:rPr>
          <w:color w:val="000000"/>
        </w:rPr>
        <w:t>th, Karen Thompkins</w:t>
      </w:r>
    </w:p>
    <w:p w:rsidR="007F277A" w:rsidRDefault="007F277A" w:rsidP="001268D6">
      <w:pPr>
        <w:pStyle w:val="BodyText"/>
        <w:spacing w:after="0"/>
        <w:rPr>
          <w:b/>
          <w:bCs/>
          <w:color w:val="000000"/>
        </w:rPr>
      </w:pPr>
    </w:p>
    <w:p w:rsidR="007F277A" w:rsidRPr="003C61BE" w:rsidRDefault="007F277A" w:rsidP="001268D6">
      <w:pPr>
        <w:pStyle w:val="BodyText"/>
        <w:spacing w:after="0"/>
        <w:rPr>
          <w:bCs/>
        </w:rPr>
      </w:pPr>
      <w:r w:rsidRPr="003C61BE">
        <w:rPr>
          <w:b/>
          <w:bCs/>
          <w:color w:val="000000"/>
        </w:rPr>
        <w:t>IPH</w:t>
      </w:r>
      <w:r w:rsidRPr="003C61BE">
        <w:rPr>
          <w:b/>
          <w:bCs/>
          <w:iCs/>
          <w:color w:val="000000"/>
        </w:rPr>
        <w:t>I Staff</w:t>
      </w:r>
      <w:r>
        <w:rPr>
          <w:b/>
          <w:bCs/>
          <w:iCs/>
          <w:color w:val="000000"/>
        </w:rPr>
        <w:t xml:space="preserve">: </w:t>
      </w:r>
      <w:r>
        <w:rPr>
          <w:b/>
        </w:rPr>
        <w:t xml:space="preserve"> </w:t>
      </w:r>
      <w:r w:rsidRPr="003C61BE">
        <w:t>Susan DeFrancesco</w:t>
      </w:r>
      <w:r>
        <w:t>, Michael Rhein</w:t>
      </w:r>
    </w:p>
    <w:p w:rsidR="007F277A" w:rsidRPr="003C61BE" w:rsidRDefault="007F277A" w:rsidP="001268D6">
      <w:pPr>
        <w:pStyle w:val="BodyText"/>
        <w:spacing w:after="0"/>
        <w:rPr>
          <w:bCs/>
        </w:rPr>
      </w:pPr>
    </w:p>
    <w:p w:rsidR="007F277A" w:rsidRDefault="007F277A" w:rsidP="00E36250">
      <w:r w:rsidRPr="008D3EE9">
        <w:rPr>
          <w:b/>
          <w:bCs/>
        </w:rPr>
        <w:t>Guests</w:t>
      </w:r>
      <w:r w:rsidRPr="008D3EE9">
        <w:t xml:space="preserve">: </w:t>
      </w:r>
      <w:r w:rsidR="00534670" w:rsidRPr="00534670">
        <w:t>Eleni Antzoulatos, RoseMarie Broadbell</w:t>
      </w:r>
      <w:r w:rsidR="0061444C">
        <w:t>,</w:t>
      </w:r>
      <w:r w:rsidR="00534670" w:rsidRPr="00534670">
        <w:rPr>
          <w:color w:val="000000"/>
        </w:rPr>
        <w:t xml:space="preserve"> Perry Chan</w:t>
      </w:r>
      <w:r w:rsidR="00534670" w:rsidRPr="0061444C">
        <w:rPr>
          <w:color w:val="000000"/>
        </w:rPr>
        <w:t>,</w:t>
      </w:r>
      <w:r w:rsidR="0061444C" w:rsidRPr="0061444C">
        <w:rPr>
          <w:color w:val="000000"/>
        </w:rPr>
        <w:t xml:space="preserve"> B</w:t>
      </w:r>
      <w:r w:rsidR="0061444C">
        <w:rPr>
          <w:color w:val="000000"/>
        </w:rPr>
        <w:t xml:space="preserve">etty Lam, </w:t>
      </w:r>
      <w:r w:rsidR="00534670" w:rsidRPr="00534670">
        <w:rPr>
          <w:color w:val="000000"/>
        </w:rPr>
        <w:t xml:space="preserve">Nancy Lim, Kate McGrail, Patricia Rios, Angela Rotter, </w:t>
      </w:r>
      <w:r w:rsidR="007806DA" w:rsidRPr="00534670">
        <w:rPr>
          <w:color w:val="000000"/>
        </w:rPr>
        <w:t>Arlee Wallace</w:t>
      </w:r>
      <w:r w:rsidR="00534670">
        <w:rPr>
          <w:color w:val="000000"/>
        </w:rPr>
        <w:t xml:space="preserve"> </w:t>
      </w:r>
    </w:p>
    <w:p w:rsidR="007F277A" w:rsidRDefault="007F277A" w:rsidP="001268D6"/>
    <w:p w:rsidR="007F277A" w:rsidRDefault="007F277A" w:rsidP="001268D6">
      <w:pPr>
        <w:pStyle w:val="msolistparagraph0"/>
        <w:ind w:left="0"/>
        <w:rPr>
          <w:rFonts w:ascii="Times New Roman" w:hAnsi="Times New Roman"/>
          <w:b/>
          <w:bCs/>
          <w:sz w:val="24"/>
          <w:szCs w:val="24"/>
        </w:rPr>
      </w:pPr>
    </w:p>
    <w:p w:rsidR="007F277A" w:rsidRDefault="007F277A" w:rsidP="001268D6">
      <w:pPr>
        <w:pStyle w:val="msolistparagraph0"/>
        <w:ind w:left="0"/>
        <w:rPr>
          <w:rFonts w:ascii="Times New Roman" w:hAnsi="Times New Roman"/>
          <w:b/>
          <w:bCs/>
          <w:sz w:val="24"/>
          <w:szCs w:val="24"/>
        </w:rPr>
      </w:pPr>
      <w:r w:rsidRPr="00DE42D6">
        <w:rPr>
          <w:rFonts w:ascii="Times New Roman" w:hAnsi="Times New Roman"/>
          <w:b/>
          <w:bCs/>
          <w:sz w:val="24"/>
          <w:szCs w:val="24"/>
        </w:rPr>
        <w:t>Meeting materials made available online or provided at the meeting:</w:t>
      </w:r>
    </w:p>
    <w:p w:rsidR="007F277A" w:rsidRDefault="007F277A" w:rsidP="001268D6">
      <w:pPr>
        <w:pStyle w:val="msolistparagraph0"/>
        <w:ind w:left="0"/>
        <w:rPr>
          <w:rFonts w:ascii="Times New Roman" w:hAnsi="Times New Roman"/>
          <w:b/>
          <w:bCs/>
          <w:sz w:val="24"/>
          <w:szCs w:val="24"/>
        </w:rPr>
      </w:pPr>
    </w:p>
    <w:p w:rsidR="007F277A" w:rsidRDefault="007F277A" w:rsidP="00C40330">
      <w:pPr>
        <w:pStyle w:val="msolistparagraph0"/>
        <w:numPr>
          <w:ilvl w:val="0"/>
          <w:numId w:val="1"/>
        </w:numPr>
        <w:rPr>
          <w:rFonts w:ascii="Times New Roman" w:hAnsi="Times New Roman"/>
          <w:bCs/>
          <w:sz w:val="24"/>
          <w:szCs w:val="24"/>
        </w:rPr>
      </w:pPr>
      <w:r w:rsidRPr="008F07F4">
        <w:rPr>
          <w:rFonts w:ascii="Times New Roman" w:hAnsi="Times New Roman"/>
          <w:bCs/>
          <w:sz w:val="24"/>
          <w:szCs w:val="24"/>
        </w:rPr>
        <w:t>Agenda</w:t>
      </w:r>
    </w:p>
    <w:p w:rsidR="00AF2CA3" w:rsidRPr="008F07F4" w:rsidRDefault="00AF2CA3" w:rsidP="00C40330">
      <w:pPr>
        <w:pStyle w:val="msolistparagraph0"/>
        <w:numPr>
          <w:ilvl w:val="0"/>
          <w:numId w:val="1"/>
        </w:numPr>
        <w:rPr>
          <w:rFonts w:ascii="Times New Roman" w:hAnsi="Times New Roman"/>
          <w:bCs/>
          <w:sz w:val="24"/>
          <w:szCs w:val="24"/>
        </w:rPr>
      </w:pPr>
      <w:r>
        <w:rPr>
          <w:rFonts w:ascii="Times New Roman" w:hAnsi="Times New Roman"/>
          <w:bCs/>
          <w:sz w:val="24"/>
          <w:szCs w:val="24"/>
        </w:rPr>
        <w:t xml:space="preserve">HMSC </w:t>
      </w:r>
      <w:r w:rsidR="00DE42D6">
        <w:rPr>
          <w:rFonts w:ascii="Times New Roman" w:hAnsi="Times New Roman"/>
          <w:bCs/>
          <w:sz w:val="24"/>
          <w:szCs w:val="24"/>
        </w:rPr>
        <w:t>February</w:t>
      </w:r>
      <w:r>
        <w:rPr>
          <w:rFonts w:ascii="Times New Roman" w:hAnsi="Times New Roman"/>
          <w:bCs/>
          <w:sz w:val="24"/>
          <w:szCs w:val="24"/>
        </w:rPr>
        <w:t xml:space="preserve"> Meeting Minutes for Approval </w:t>
      </w:r>
    </w:p>
    <w:p w:rsidR="00AF2CA3" w:rsidRDefault="00AF2CA3" w:rsidP="00C40330">
      <w:pPr>
        <w:pStyle w:val="msolistparagraph0"/>
        <w:numPr>
          <w:ilvl w:val="0"/>
          <w:numId w:val="1"/>
        </w:numPr>
        <w:rPr>
          <w:rFonts w:ascii="Times New Roman" w:hAnsi="Times New Roman"/>
          <w:bCs/>
          <w:sz w:val="24"/>
          <w:szCs w:val="24"/>
        </w:rPr>
      </w:pPr>
      <w:r>
        <w:rPr>
          <w:rFonts w:ascii="Times New Roman" w:hAnsi="Times New Roman"/>
          <w:bCs/>
          <w:sz w:val="24"/>
          <w:szCs w:val="24"/>
        </w:rPr>
        <w:t>CHNA Update</w:t>
      </w:r>
      <w:r w:rsidR="00DE42D6">
        <w:rPr>
          <w:rFonts w:ascii="Times New Roman" w:hAnsi="Times New Roman"/>
          <w:bCs/>
          <w:sz w:val="24"/>
          <w:szCs w:val="24"/>
        </w:rPr>
        <w:t xml:space="preserve"> Presentation</w:t>
      </w:r>
    </w:p>
    <w:p w:rsidR="00AF2CA3" w:rsidRDefault="00AF2CA3" w:rsidP="00C40330">
      <w:pPr>
        <w:pStyle w:val="msolistparagraph0"/>
        <w:numPr>
          <w:ilvl w:val="0"/>
          <w:numId w:val="1"/>
        </w:numPr>
        <w:rPr>
          <w:rFonts w:ascii="Times New Roman" w:hAnsi="Times New Roman"/>
          <w:bCs/>
          <w:sz w:val="24"/>
          <w:szCs w:val="24"/>
        </w:rPr>
      </w:pPr>
      <w:r>
        <w:rPr>
          <w:rFonts w:ascii="Times New Roman" w:hAnsi="Times New Roman"/>
          <w:bCs/>
          <w:sz w:val="24"/>
          <w:szCs w:val="24"/>
        </w:rPr>
        <w:t>CHNA Report Outline</w:t>
      </w:r>
    </w:p>
    <w:p w:rsidR="00AF2CA3" w:rsidRDefault="00AF2CA3" w:rsidP="00C40330">
      <w:pPr>
        <w:pStyle w:val="msolistparagraph0"/>
        <w:numPr>
          <w:ilvl w:val="0"/>
          <w:numId w:val="1"/>
        </w:numPr>
        <w:rPr>
          <w:rFonts w:ascii="Times New Roman" w:hAnsi="Times New Roman"/>
          <w:bCs/>
          <w:sz w:val="24"/>
          <w:szCs w:val="24"/>
        </w:rPr>
      </w:pPr>
      <w:r>
        <w:rPr>
          <w:rFonts w:ascii="Times New Roman" w:hAnsi="Times New Roman"/>
          <w:bCs/>
          <w:sz w:val="24"/>
          <w:szCs w:val="24"/>
        </w:rPr>
        <w:t xml:space="preserve">CHNA Report –Obesity Key Findings Draft </w:t>
      </w:r>
    </w:p>
    <w:p w:rsidR="00E812AE" w:rsidRDefault="00606109" w:rsidP="00C40330">
      <w:pPr>
        <w:pStyle w:val="msolistparagraph0"/>
        <w:numPr>
          <w:ilvl w:val="0"/>
          <w:numId w:val="1"/>
        </w:numPr>
        <w:rPr>
          <w:rFonts w:ascii="Times New Roman" w:hAnsi="Times New Roman"/>
          <w:bCs/>
          <w:sz w:val="24"/>
          <w:szCs w:val="24"/>
        </w:rPr>
      </w:pPr>
      <w:r>
        <w:rPr>
          <w:rFonts w:ascii="Times New Roman" w:hAnsi="Times New Roman"/>
          <w:bCs/>
          <w:sz w:val="24"/>
          <w:szCs w:val="24"/>
        </w:rPr>
        <w:t>Priority-setting</w:t>
      </w:r>
      <w:r w:rsidR="00E812AE">
        <w:rPr>
          <w:rFonts w:ascii="Times New Roman" w:hAnsi="Times New Roman"/>
          <w:bCs/>
          <w:sz w:val="24"/>
          <w:szCs w:val="24"/>
        </w:rPr>
        <w:t xml:space="preserve"> Presentation</w:t>
      </w:r>
    </w:p>
    <w:p w:rsidR="00CB60F0" w:rsidRDefault="00AF2CA3" w:rsidP="00C40330">
      <w:pPr>
        <w:pStyle w:val="msolistparagraph0"/>
        <w:numPr>
          <w:ilvl w:val="0"/>
          <w:numId w:val="1"/>
        </w:numPr>
        <w:rPr>
          <w:rFonts w:ascii="Times New Roman" w:hAnsi="Times New Roman"/>
          <w:bCs/>
          <w:sz w:val="24"/>
          <w:szCs w:val="24"/>
        </w:rPr>
      </w:pPr>
      <w:r>
        <w:rPr>
          <w:rFonts w:ascii="Times New Roman" w:hAnsi="Times New Roman"/>
          <w:bCs/>
          <w:sz w:val="24"/>
          <w:szCs w:val="24"/>
        </w:rPr>
        <w:t xml:space="preserve">Move More </w:t>
      </w:r>
      <w:r w:rsidR="00CB60F0">
        <w:rPr>
          <w:rFonts w:ascii="Times New Roman" w:hAnsi="Times New Roman"/>
          <w:bCs/>
          <w:sz w:val="24"/>
          <w:szCs w:val="24"/>
        </w:rPr>
        <w:t>Promotional Items</w:t>
      </w:r>
    </w:p>
    <w:p w:rsidR="00AF2CA3" w:rsidRDefault="00AF2CA3" w:rsidP="00C40330">
      <w:pPr>
        <w:pStyle w:val="msolistparagraph0"/>
        <w:numPr>
          <w:ilvl w:val="1"/>
          <w:numId w:val="1"/>
        </w:numPr>
        <w:rPr>
          <w:rFonts w:ascii="Times New Roman" w:hAnsi="Times New Roman"/>
          <w:bCs/>
          <w:sz w:val="24"/>
          <w:szCs w:val="24"/>
        </w:rPr>
      </w:pPr>
      <w:r>
        <w:rPr>
          <w:rFonts w:ascii="Times New Roman" w:hAnsi="Times New Roman"/>
          <w:bCs/>
          <w:sz w:val="24"/>
          <w:szCs w:val="24"/>
        </w:rPr>
        <w:t xml:space="preserve">100 Mile </w:t>
      </w:r>
      <w:r w:rsidR="00CB60F0">
        <w:rPr>
          <w:rFonts w:ascii="Times New Roman" w:hAnsi="Times New Roman"/>
          <w:bCs/>
          <w:sz w:val="24"/>
          <w:szCs w:val="24"/>
        </w:rPr>
        <w:t>Challenge Kick Off</w:t>
      </w:r>
      <w:r>
        <w:rPr>
          <w:rFonts w:ascii="Times New Roman" w:hAnsi="Times New Roman"/>
          <w:bCs/>
          <w:sz w:val="24"/>
          <w:szCs w:val="24"/>
        </w:rPr>
        <w:t xml:space="preserve"> </w:t>
      </w:r>
    </w:p>
    <w:p w:rsidR="00CB60F0" w:rsidRDefault="00CB60F0" w:rsidP="00C40330">
      <w:pPr>
        <w:pStyle w:val="msolistparagraph0"/>
        <w:numPr>
          <w:ilvl w:val="1"/>
          <w:numId w:val="1"/>
        </w:numPr>
        <w:rPr>
          <w:rFonts w:ascii="Times New Roman" w:hAnsi="Times New Roman"/>
          <w:bCs/>
          <w:sz w:val="24"/>
          <w:szCs w:val="24"/>
        </w:rPr>
      </w:pPr>
      <w:r>
        <w:rPr>
          <w:rFonts w:ascii="Times New Roman" w:hAnsi="Times New Roman"/>
          <w:bCs/>
          <w:sz w:val="24"/>
          <w:szCs w:val="24"/>
        </w:rPr>
        <w:t>100 Mile Challenge</w:t>
      </w:r>
    </w:p>
    <w:p w:rsidR="00CB60F0" w:rsidRDefault="00CB60F0" w:rsidP="00C40330">
      <w:pPr>
        <w:pStyle w:val="msolistparagraph0"/>
        <w:numPr>
          <w:ilvl w:val="1"/>
          <w:numId w:val="1"/>
        </w:numPr>
        <w:rPr>
          <w:rFonts w:ascii="Times New Roman" w:hAnsi="Times New Roman"/>
          <w:bCs/>
          <w:sz w:val="24"/>
          <w:szCs w:val="24"/>
        </w:rPr>
      </w:pPr>
      <w:r>
        <w:rPr>
          <w:rFonts w:ascii="Times New Roman" w:hAnsi="Times New Roman"/>
          <w:bCs/>
          <w:sz w:val="24"/>
          <w:szCs w:val="24"/>
        </w:rPr>
        <w:t>Move More Montgomery Festival</w:t>
      </w:r>
    </w:p>
    <w:p w:rsidR="00CB60F0" w:rsidRDefault="00CB60F0" w:rsidP="00C40330">
      <w:pPr>
        <w:pStyle w:val="msolistparagraph0"/>
        <w:numPr>
          <w:ilvl w:val="0"/>
          <w:numId w:val="1"/>
        </w:numPr>
        <w:rPr>
          <w:rFonts w:ascii="Times New Roman" w:hAnsi="Times New Roman"/>
          <w:bCs/>
          <w:sz w:val="24"/>
          <w:szCs w:val="24"/>
        </w:rPr>
      </w:pPr>
      <w:r>
        <w:rPr>
          <w:rFonts w:ascii="Times New Roman" w:hAnsi="Times New Roman"/>
          <w:bCs/>
          <w:sz w:val="24"/>
          <w:szCs w:val="24"/>
        </w:rPr>
        <w:t>EWBA Quarterly Report</w:t>
      </w:r>
    </w:p>
    <w:p w:rsidR="0061444C" w:rsidRDefault="00DE42D6" w:rsidP="00C40330">
      <w:pPr>
        <w:pStyle w:val="msolistparagraph0"/>
        <w:numPr>
          <w:ilvl w:val="0"/>
          <w:numId w:val="1"/>
        </w:numPr>
        <w:rPr>
          <w:rFonts w:ascii="Times New Roman" w:hAnsi="Times New Roman"/>
          <w:bCs/>
          <w:sz w:val="24"/>
          <w:szCs w:val="24"/>
        </w:rPr>
      </w:pPr>
      <w:r>
        <w:rPr>
          <w:rFonts w:ascii="Times New Roman" w:hAnsi="Times New Roman"/>
          <w:bCs/>
          <w:sz w:val="24"/>
          <w:szCs w:val="24"/>
        </w:rPr>
        <w:t xml:space="preserve">BHTF Recommendations Report - </w:t>
      </w:r>
      <w:r w:rsidR="008F07F4" w:rsidRPr="008F07F4">
        <w:rPr>
          <w:rFonts w:ascii="Times New Roman" w:hAnsi="Times New Roman"/>
          <w:bCs/>
          <w:sz w:val="24"/>
          <w:szCs w:val="24"/>
        </w:rPr>
        <w:t>Executive Summary</w:t>
      </w:r>
    </w:p>
    <w:p w:rsidR="007F277A" w:rsidRPr="00E812AE" w:rsidRDefault="00DE42D6" w:rsidP="00E812AE">
      <w:pPr>
        <w:pStyle w:val="NormalWeb"/>
        <w:numPr>
          <w:ilvl w:val="0"/>
          <w:numId w:val="1"/>
        </w:numPr>
        <w:rPr>
          <w:color w:val="000000"/>
        </w:rPr>
      </w:pPr>
      <w:r w:rsidRPr="00DE42D6">
        <w:rPr>
          <w:color w:val="000000"/>
        </w:rPr>
        <w:t>HHS Data Issues among Minority Health Initiatives and Programs (White Paper)</w:t>
      </w:r>
    </w:p>
    <w:p w:rsidR="007F277A" w:rsidRDefault="007F277A" w:rsidP="001268D6">
      <w:pPr>
        <w:pStyle w:val="msolistparagraph0"/>
        <w:ind w:left="0"/>
        <w:rPr>
          <w:rFonts w:ascii="Times New Roman" w:hAnsi="Times New Roman"/>
          <w:sz w:val="24"/>
          <w:szCs w:val="24"/>
        </w:rPr>
      </w:pPr>
    </w:p>
    <w:tbl>
      <w:tblPr>
        <w:tblW w:w="135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020"/>
        <w:gridCol w:w="2340"/>
        <w:gridCol w:w="1620"/>
      </w:tblGrid>
      <w:tr w:rsidR="007F277A" w:rsidRPr="008D3EE9" w:rsidTr="0096442F">
        <w:trPr>
          <w:trHeight w:val="620"/>
          <w:tblHeader/>
        </w:trPr>
        <w:tc>
          <w:tcPr>
            <w:tcW w:w="2520" w:type="dxa"/>
            <w:vAlign w:val="bottom"/>
          </w:tcPr>
          <w:p w:rsidR="007F277A" w:rsidRPr="008D3EE9" w:rsidRDefault="007F277A" w:rsidP="008F494B">
            <w:pPr>
              <w:jc w:val="center"/>
              <w:rPr>
                <w:b/>
                <w:bCs/>
              </w:rPr>
            </w:pPr>
            <w:r w:rsidRPr="008D3EE9">
              <w:rPr>
                <w:b/>
                <w:bCs/>
              </w:rPr>
              <w:t>Topic/Presenter</w:t>
            </w:r>
          </w:p>
        </w:tc>
        <w:tc>
          <w:tcPr>
            <w:tcW w:w="7020" w:type="dxa"/>
            <w:vAlign w:val="bottom"/>
          </w:tcPr>
          <w:p w:rsidR="007F277A" w:rsidRPr="008D3EE9" w:rsidRDefault="007F277A" w:rsidP="008F494B">
            <w:pPr>
              <w:jc w:val="center"/>
              <w:rPr>
                <w:b/>
                <w:bCs/>
                <w:i/>
                <w:iCs/>
              </w:rPr>
            </w:pPr>
            <w:r w:rsidRPr="008D3EE9">
              <w:rPr>
                <w:b/>
                <w:bCs/>
              </w:rPr>
              <w:t>Key Points</w:t>
            </w:r>
          </w:p>
        </w:tc>
        <w:tc>
          <w:tcPr>
            <w:tcW w:w="2340" w:type="dxa"/>
            <w:vAlign w:val="bottom"/>
          </w:tcPr>
          <w:p w:rsidR="007F277A" w:rsidRPr="008D3EE9" w:rsidRDefault="007F277A" w:rsidP="008F494B">
            <w:pPr>
              <w:jc w:val="center"/>
              <w:rPr>
                <w:b/>
                <w:bCs/>
              </w:rPr>
            </w:pPr>
            <w:r>
              <w:rPr>
                <w:b/>
                <w:bCs/>
              </w:rPr>
              <w:t>Action Item(s)</w:t>
            </w:r>
          </w:p>
        </w:tc>
        <w:tc>
          <w:tcPr>
            <w:tcW w:w="1620" w:type="dxa"/>
          </w:tcPr>
          <w:p w:rsidR="007F277A" w:rsidRDefault="007F277A" w:rsidP="008F494B">
            <w:pPr>
              <w:jc w:val="center"/>
              <w:rPr>
                <w:b/>
                <w:bCs/>
              </w:rPr>
            </w:pPr>
            <w:r w:rsidRPr="008D3EE9">
              <w:rPr>
                <w:b/>
                <w:bCs/>
              </w:rPr>
              <w:t xml:space="preserve">Responsible </w:t>
            </w:r>
          </w:p>
          <w:p w:rsidR="007F277A" w:rsidRPr="008D3EE9" w:rsidRDefault="007F277A" w:rsidP="008F494B">
            <w:pPr>
              <w:jc w:val="center"/>
              <w:rPr>
                <w:b/>
                <w:bCs/>
              </w:rPr>
            </w:pPr>
            <w:r>
              <w:rPr>
                <w:b/>
                <w:bCs/>
              </w:rPr>
              <w:t>Person</w:t>
            </w:r>
          </w:p>
        </w:tc>
      </w:tr>
      <w:tr w:rsidR="007F277A" w:rsidRPr="008D3EE9" w:rsidTr="00964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520" w:type="dxa"/>
            <w:tcBorders>
              <w:top w:val="single" w:sz="4" w:space="0" w:color="auto"/>
              <w:left w:val="single" w:sz="4" w:space="0" w:color="auto"/>
              <w:bottom w:val="single" w:sz="4" w:space="0" w:color="auto"/>
              <w:right w:val="single" w:sz="4" w:space="0" w:color="auto"/>
            </w:tcBorders>
          </w:tcPr>
          <w:p w:rsidR="007F277A" w:rsidRPr="008D3EE9" w:rsidRDefault="007F277A" w:rsidP="008F494B">
            <w:pPr>
              <w:contextualSpacing/>
              <w:rPr>
                <w:b/>
                <w:bCs/>
              </w:rPr>
            </w:pPr>
            <w:r w:rsidRPr="008D3EE9">
              <w:rPr>
                <w:b/>
                <w:bCs/>
              </w:rPr>
              <w:t xml:space="preserve">Welcome and Introductions </w:t>
            </w:r>
          </w:p>
          <w:p w:rsidR="007F277A" w:rsidRPr="00811E83" w:rsidRDefault="00811E83" w:rsidP="00E7297C">
            <w:pPr>
              <w:contextualSpacing/>
              <w:rPr>
                <w:i/>
                <w:iCs/>
              </w:rPr>
            </w:pPr>
            <w:r w:rsidRPr="00811E83">
              <w:rPr>
                <w:i/>
              </w:rPr>
              <w:t>Co-Chair Shara</w:t>
            </w:r>
            <w:r w:rsidR="00B651CA" w:rsidRPr="00811E83">
              <w:rPr>
                <w:i/>
              </w:rPr>
              <w:t>n London</w:t>
            </w:r>
          </w:p>
          <w:p w:rsidR="007F277A" w:rsidRPr="008D3EE9" w:rsidRDefault="007F277A" w:rsidP="00E7297C">
            <w:pPr>
              <w:contextualSpacing/>
              <w:rPr>
                <w:b/>
                <w:bCs/>
              </w:rPr>
            </w:pPr>
          </w:p>
        </w:tc>
        <w:tc>
          <w:tcPr>
            <w:tcW w:w="7020" w:type="dxa"/>
            <w:tcBorders>
              <w:top w:val="single" w:sz="4" w:space="0" w:color="auto"/>
              <w:left w:val="single" w:sz="4" w:space="0" w:color="auto"/>
              <w:bottom w:val="single" w:sz="4" w:space="0" w:color="auto"/>
              <w:right w:val="single" w:sz="4" w:space="0" w:color="auto"/>
            </w:tcBorders>
          </w:tcPr>
          <w:p w:rsidR="007F277A" w:rsidRPr="008955B6" w:rsidRDefault="00B651CA" w:rsidP="00CF7CE1">
            <w:pPr>
              <w:tabs>
                <w:tab w:val="left" w:pos="432"/>
              </w:tabs>
              <w:contextualSpacing/>
              <w:rPr>
                <w:bCs/>
              </w:rPr>
            </w:pPr>
            <w:r>
              <w:t>The meeting was c</w:t>
            </w:r>
            <w:r w:rsidR="00811E83">
              <w:t>alled to order by Co-Chair Shara</w:t>
            </w:r>
            <w:r>
              <w:t xml:space="preserve">n London. </w:t>
            </w:r>
            <w:r w:rsidR="00CF7CE1">
              <w:t xml:space="preserve"> MedStar Montgomery was acknowledged for hosting the HMSC meeting.  Members and guests were</w:t>
            </w:r>
            <w:r>
              <w:t xml:space="preserve"> asked to introduce </w:t>
            </w:r>
            <w:r w:rsidR="00CF7CE1">
              <w:t>themselves</w:t>
            </w:r>
            <w:r>
              <w:t xml:space="preserve">. </w:t>
            </w:r>
          </w:p>
        </w:tc>
        <w:tc>
          <w:tcPr>
            <w:tcW w:w="2340" w:type="dxa"/>
            <w:tcBorders>
              <w:top w:val="single" w:sz="4" w:space="0" w:color="auto"/>
              <w:left w:val="single" w:sz="4" w:space="0" w:color="auto"/>
              <w:bottom w:val="single" w:sz="4" w:space="0" w:color="auto"/>
              <w:right w:val="single" w:sz="4" w:space="0" w:color="auto"/>
            </w:tcBorders>
          </w:tcPr>
          <w:p w:rsidR="007F277A" w:rsidRPr="008D3EE9" w:rsidRDefault="007F277A" w:rsidP="008F494B">
            <w:pPr>
              <w:rPr>
                <w:b/>
                <w:bCs/>
              </w:rPr>
            </w:pPr>
          </w:p>
        </w:tc>
        <w:tc>
          <w:tcPr>
            <w:tcW w:w="1620" w:type="dxa"/>
            <w:tcBorders>
              <w:top w:val="single" w:sz="4" w:space="0" w:color="auto"/>
              <w:left w:val="single" w:sz="4" w:space="0" w:color="auto"/>
              <w:bottom w:val="single" w:sz="4" w:space="0" w:color="auto"/>
              <w:right w:val="single" w:sz="4" w:space="0" w:color="auto"/>
            </w:tcBorders>
          </w:tcPr>
          <w:p w:rsidR="007F277A" w:rsidRPr="008D3EE9" w:rsidRDefault="007F277A" w:rsidP="008F494B">
            <w:pPr>
              <w:rPr>
                <w:b/>
                <w:bCs/>
              </w:rPr>
            </w:pPr>
          </w:p>
          <w:p w:rsidR="007F277A" w:rsidRPr="008D3EE9" w:rsidRDefault="007F277A" w:rsidP="008F494B">
            <w:pPr>
              <w:rPr>
                <w:b/>
                <w:bCs/>
              </w:rPr>
            </w:pPr>
          </w:p>
          <w:p w:rsidR="007F277A" w:rsidRPr="008D3EE9" w:rsidRDefault="007F277A" w:rsidP="008F494B">
            <w:pPr>
              <w:rPr>
                <w:b/>
                <w:bCs/>
              </w:rPr>
            </w:pPr>
          </w:p>
        </w:tc>
      </w:tr>
      <w:tr w:rsidR="007F277A" w:rsidRPr="008D3EE9" w:rsidTr="0096442F">
        <w:trPr>
          <w:trHeight w:val="540"/>
        </w:trPr>
        <w:tc>
          <w:tcPr>
            <w:tcW w:w="2520" w:type="dxa"/>
            <w:tcBorders>
              <w:bottom w:val="single" w:sz="4" w:space="0" w:color="808080"/>
            </w:tcBorders>
          </w:tcPr>
          <w:p w:rsidR="007F277A" w:rsidRDefault="007F277A" w:rsidP="008F494B">
            <w:pPr>
              <w:contextualSpacing/>
              <w:rPr>
                <w:b/>
                <w:bCs/>
              </w:rPr>
            </w:pPr>
            <w:r>
              <w:rPr>
                <w:b/>
                <w:bCs/>
              </w:rPr>
              <w:t xml:space="preserve">Approval of  </w:t>
            </w:r>
            <w:r w:rsidRPr="008D3EE9">
              <w:rPr>
                <w:b/>
                <w:bCs/>
              </w:rPr>
              <w:t>Minutes</w:t>
            </w:r>
          </w:p>
          <w:p w:rsidR="00811E83" w:rsidRPr="00811E83" w:rsidRDefault="00811E83" w:rsidP="00811E83">
            <w:pPr>
              <w:contextualSpacing/>
              <w:rPr>
                <w:i/>
                <w:iCs/>
              </w:rPr>
            </w:pPr>
            <w:r w:rsidRPr="00811E83">
              <w:rPr>
                <w:i/>
              </w:rPr>
              <w:t>Co-Chair Sharan London</w:t>
            </w:r>
          </w:p>
          <w:p w:rsidR="007F277A" w:rsidRPr="008D3EE9" w:rsidRDefault="007F277A" w:rsidP="008F494B">
            <w:pPr>
              <w:contextualSpacing/>
              <w:rPr>
                <w:b/>
                <w:bCs/>
              </w:rPr>
            </w:pPr>
          </w:p>
        </w:tc>
        <w:tc>
          <w:tcPr>
            <w:tcW w:w="7020" w:type="dxa"/>
            <w:tcBorders>
              <w:bottom w:val="single" w:sz="4" w:space="0" w:color="808080"/>
            </w:tcBorders>
          </w:tcPr>
          <w:p w:rsidR="00607CFC" w:rsidRDefault="003335E2" w:rsidP="00E76610">
            <w:pPr>
              <w:keepNext/>
              <w:keepLines/>
              <w:contextualSpacing/>
              <w:rPr>
                <w:bCs/>
              </w:rPr>
            </w:pPr>
            <w:r>
              <w:rPr>
                <w:bCs/>
              </w:rPr>
              <w:t xml:space="preserve">Carol Garvey was at the last meeting but was not listed.  </w:t>
            </w:r>
            <w:r w:rsidR="00CF7CE1">
              <w:rPr>
                <w:bCs/>
              </w:rPr>
              <w:t>A request was made to make this c</w:t>
            </w:r>
            <w:r>
              <w:rPr>
                <w:bCs/>
              </w:rPr>
              <w:t xml:space="preserve">orrection to </w:t>
            </w:r>
            <w:r w:rsidR="00CF7CE1">
              <w:rPr>
                <w:bCs/>
              </w:rPr>
              <w:t xml:space="preserve">the </w:t>
            </w:r>
            <w:r>
              <w:rPr>
                <w:bCs/>
              </w:rPr>
              <w:t xml:space="preserve">minutes.  </w:t>
            </w:r>
          </w:p>
          <w:p w:rsidR="008F07F4" w:rsidRDefault="008F07F4" w:rsidP="00E76610">
            <w:pPr>
              <w:keepNext/>
              <w:keepLines/>
              <w:contextualSpacing/>
              <w:rPr>
                <w:bCs/>
              </w:rPr>
            </w:pPr>
          </w:p>
          <w:p w:rsidR="007F277A" w:rsidRPr="0015131C" w:rsidRDefault="00CF7CE1" w:rsidP="00E76610">
            <w:pPr>
              <w:keepNext/>
              <w:keepLines/>
              <w:contextualSpacing/>
              <w:rPr>
                <w:bCs/>
              </w:rPr>
            </w:pPr>
            <w:r>
              <w:rPr>
                <w:bCs/>
              </w:rPr>
              <w:t>The m</w:t>
            </w:r>
            <w:r w:rsidR="003335E2">
              <w:rPr>
                <w:bCs/>
              </w:rPr>
              <w:t xml:space="preserve">inutes were approved by </w:t>
            </w:r>
            <w:r w:rsidR="00607CFC">
              <w:rPr>
                <w:bCs/>
              </w:rPr>
              <w:t>Carol Garvey</w:t>
            </w:r>
            <w:r w:rsidR="003335E2">
              <w:rPr>
                <w:bCs/>
              </w:rPr>
              <w:t xml:space="preserve"> and seconded by </w:t>
            </w:r>
            <w:r w:rsidR="003335E2" w:rsidRPr="003F5CC6">
              <w:rPr>
                <w:color w:val="000000"/>
              </w:rPr>
              <w:t>Ron Bialek</w:t>
            </w:r>
            <w:r w:rsidR="003335E2">
              <w:rPr>
                <w:color w:val="000000"/>
              </w:rPr>
              <w:t>.</w:t>
            </w:r>
          </w:p>
        </w:tc>
        <w:tc>
          <w:tcPr>
            <w:tcW w:w="2340" w:type="dxa"/>
            <w:tcBorders>
              <w:bottom w:val="single" w:sz="4" w:space="0" w:color="808080"/>
            </w:tcBorders>
          </w:tcPr>
          <w:p w:rsidR="007F277A" w:rsidRPr="008F07F4" w:rsidRDefault="008F07F4" w:rsidP="00811E83">
            <w:pPr>
              <w:rPr>
                <w:bCs/>
              </w:rPr>
            </w:pPr>
            <w:r w:rsidRPr="008F07F4">
              <w:rPr>
                <w:bCs/>
              </w:rPr>
              <w:t>Correction to add Carol Garvey for attendance</w:t>
            </w:r>
            <w:r w:rsidR="00CF7CE1">
              <w:rPr>
                <w:bCs/>
              </w:rPr>
              <w:t xml:space="preserve"> to the minutes.</w:t>
            </w:r>
          </w:p>
        </w:tc>
        <w:tc>
          <w:tcPr>
            <w:tcW w:w="1620" w:type="dxa"/>
            <w:tcBorders>
              <w:bottom w:val="single" w:sz="4" w:space="0" w:color="808080"/>
            </w:tcBorders>
          </w:tcPr>
          <w:p w:rsidR="007F277A" w:rsidRPr="008F07F4" w:rsidRDefault="008F07F4" w:rsidP="008F494B">
            <w:pPr>
              <w:rPr>
                <w:bCs/>
              </w:rPr>
            </w:pPr>
            <w:r w:rsidRPr="008F07F4">
              <w:rPr>
                <w:bCs/>
              </w:rPr>
              <w:t>HM Staff</w:t>
            </w:r>
          </w:p>
        </w:tc>
      </w:tr>
      <w:tr w:rsidR="007F277A" w:rsidRPr="008D3EE9" w:rsidTr="00F83340">
        <w:trPr>
          <w:trHeight w:val="332"/>
        </w:trPr>
        <w:tc>
          <w:tcPr>
            <w:tcW w:w="2520" w:type="dxa"/>
            <w:tcBorders>
              <w:top w:val="nil"/>
              <w:bottom w:val="single" w:sz="4" w:space="0" w:color="808080"/>
            </w:tcBorders>
          </w:tcPr>
          <w:p w:rsidR="007F277A" w:rsidRDefault="007F277A" w:rsidP="008F494B">
            <w:pPr>
              <w:rPr>
                <w:b/>
                <w:bCs/>
              </w:rPr>
            </w:pPr>
            <w:r>
              <w:rPr>
                <w:b/>
                <w:bCs/>
              </w:rPr>
              <w:t xml:space="preserve">HHS Director’s Comments </w:t>
            </w:r>
          </w:p>
          <w:p w:rsidR="007F277A" w:rsidRPr="00747527" w:rsidRDefault="007F277A" w:rsidP="008F494B">
            <w:pPr>
              <w:rPr>
                <w:bCs/>
                <w:i/>
              </w:rPr>
            </w:pPr>
            <w:r w:rsidRPr="0015131C">
              <w:rPr>
                <w:bCs/>
                <w:i/>
              </w:rPr>
              <w:t>Ms.</w:t>
            </w:r>
            <w:r>
              <w:rPr>
                <w:b/>
                <w:bCs/>
              </w:rPr>
              <w:t xml:space="preserve"> </w:t>
            </w:r>
            <w:r w:rsidRPr="00747527">
              <w:rPr>
                <w:bCs/>
                <w:i/>
              </w:rPr>
              <w:t>Uma Ahluwali</w:t>
            </w:r>
            <w:r>
              <w:rPr>
                <w:bCs/>
                <w:i/>
              </w:rPr>
              <w:t>a,</w:t>
            </w:r>
            <w:r>
              <w:t xml:space="preserve"> </w:t>
            </w:r>
            <w:r w:rsidRPr="00747527">
              <w:rPr>
                <w:bCs/>
                <w:i/>
              </w:rPr>
              <w:t>DHHS Director</w:t>
            </w:r>
          </w:p>
          <w:p w:rsidR="007F277A" w:rsidRDefault="007F277A" w:rsidP="008F494B">
            <w:pPr>
              <w:contextualSpacing/>
              <w:rPr>
                <w:i/>
                <w:iCs/>
              </w:rPr>
            </w:pPr>
          </w:p>
          <w:p w:rsidR="007F277A" w:rsidRDefault="007F277A" w:rsidP="008F494B">
            <w:pPr>
              <w:contextualSpacing/>
              <w:rPr>
                <w:i/>
                <w:iCs/>
              </w:rPr>
            </w:pPr>
          </w:p>
          <w:p w:rsidR="007F277A" w:rsidRPr="002D772C" w:rsidRDefault="007F277A" w:rsidP="008F494B">
            <w:pPr>
              <w:contextualSpacing/>
              <w:rPr>
                <w:bCs/>
                <w:i/>
              </w:rPr>
            </w:pPr>
          </w:p>
        </w:tc>
        <w:tc>
          <w:tcPr>
            <w:tcW w:w="7020" w:type="dxa"/>
            <w:tcBorders>
              <w:top w:val="nil"/>
              <w:bottom w:val="single" w:sz="4" w:space="0" w:color="808080"/>
            </w:tcBorders>
          </w:tcPr>
          <w:p w:rsidR="007F277A" w:rsidRDefault="0076286A" w:rsidP="000F38CF">
            <w:pPr>
              <w:contextualSpacing/>
              <w:rPr>
                <w:bCs/>
              </w:rPr>
            </w:pPr>
            <w:r>
              <w:rPr>
                <w:bCs/>
              </w:rPr>
              <w:t>Ms. Ahluwalia made the following comments:</w:t>
            </w:r>
          </w:p>
          <w:p w:rsidR="0076286A" w:rsidRDefault="0076286A" w:rsidP="000F38CF">
            <w:pPr>
              <w:contextualSpacing/>
              <w:rPr>
                <w:bCs/>
              </w:rPr>
            </w:pPr>
          </w:p>
          <w:p w:rsidR="006F145C" w:rsidRDefault="00321A22" w:rsidP="000F38CF">
            <w:pPr>
              <w:contextualSpacing/>
              <w:rPr>
                <w:bCs/>
              </w:rPr>
            </w:pPr>
            <w:r>
              <w:rPr>
                <w:bCs/>
              </w:rPr>
              <w:t xml:space="preserve">A </w:t>
            </w:r>
            <w:r w:rsidR="006F145C">
              <w:rPr>
                <w:bCs/>
              </w:rPr>
              <w:t>b</w:t>
            </w:r>
            <w:r w:rsidR="00862F10">
              <w:rPr>
                <w:bCs/>
              </w:rPr>
              <w:t xml:space="preserve">anner has </w:t>
            </w:r>
            <w:r w:rsidR="0076286A">
              <w:rPr>
                <w:bCs/>
              </w:rPr>
              <w:t>be</w:t>
            </w:r>
            <w:r w:rsidR="00862F10">
              <w:rPr>
                <w:bCs/>
              </w:rPr>
              <w:t>en</w:t>
            </w:r>
            <w:r w:rsidR="0076286A">
              <w:rPr>
                <w:bCs/>
              </w:rPr>
              <w:t xml:space="preserve"> added to the HM website </w:t>
            </w:r>
            <w:r>
              <w:rPr>
                <w:bCs/>
              </w:rPr>
              <w:t>in</w:t>
            </w:r>
            <w:r w:rsidR="0076286A">
              <w:rPr>
                <w:bCs/>
              </w:rPr>
              <w:t xml:space="preserve"> acknowledge</w:t>
            </w:r>
            <w:r w:rsidR="003335E2">
              <w:rPr>
                <w:bCs/>
              </w:rPr>
              <w:t xml:space="preserve">ment of </w:t>
            </w:r>
            <w:r w:rsidR="00606109">
              <w:rPr>
                <w:bCs/>
              </w:rPr>
              <w:t>National Public Health W</w:t>
            </w:r>
            <w:r w:rsidR="003335E2">
              <w:rPr>
                <w:bCs/>
              </w:rPr>
              <w:t>eek</w:t>
            </w:r>
            <w:r w:rsidR="006F145C">
              <w:rPr>
                <w:bCs/>
              </w:rPr>
              <w:t xml:space="preserve"> (</w:t>
            </w:r>
            <w:r w:rsidR="008F07F4" w:rsidRPr="008F07F4">
              <w:rPr>
                <w:bCs/>
              </w:rPr>
              <w:t>April 4-April 8</w:t>
            </w:r>
            <w:r w:rsidR="006F145C" w:rsidRPr="008F07F4">
              <w:rPr>
                <w:bCs/>
              </w:rPr>
              <w:t>)</w:t>
            </w:r>
            <w:r w:rsidR="003335E2" w:rsidRPr="008F07F4">
              <w:rPr>
                <w:bCs/>
              </w:rPr>
              <w:t>.</w:t>
            </w:r>
          </w:p>
          <w:p w:rsidR="003335E2" w:rsidRDefault="003335E2" w:rsidP="000F38CF">
            <w:pPr>
              <w:contextualSpacing/>
              <w:rPr>
                <w:bCs/>
              </w:rPr>
            </w:pPr>
            <w:r>
              <w:rPr>
                <w:bCs/>
              </w:rPr>
              <w:t xml:space="preserve">  </w:t>
            </w:r>
          </w:p>
          <w:p w:rsidR="0076286A" w:rsidRDefault="006F145C" w:rsidP="000F38CF">
            <w:pPr>
              <w:contextualSpacing/>
              <w:rPr>
                <w:bCs/>
              </w:rPr>
            </w:pPr>
            <w:r>
              <w:rPr>
                <w:bCs/>
              </w:rPr>
              <w:t xml:space="preserve">Robert Wood Johnson recently released </w:t>
            </w:r>
            <w:r w:rsidR="00606109">
              <w:rPr>
                <w:bCs/>
              </w:rPr>
              <w:t>the 2016 County Health Rankings;</w:t>
            </w:r>
            <w:r w:rsidR="00862F10">
              <w:rPr>
                <w:bCs/>
              </w:rPr>
              <w:t xml:space="preserve"> Montgomery </w:t>
            </w:r>
            <w:r w:rsidR="00C45757">
              <w:rPr>
                <w:bCs/>
              </w:rPr>
              <w:t xml:space="preserve">County </w:t>
            </w:r>
            <w:r w:rsidR="008F07F4">
              <w:rPr>
                <w:bCs/>
              </w:rPr>
              <w:t xml:space="preserve">was ahead in many of the rankings and Howard County is ahead by a few.  </w:t>
            </w:r>
          </w:p>
          <w:p w:rsidR="00622AEF" w:rsidRDefault="00622AEF" w:rsidP="00622AEF">
            <w:pPr>
              <w:rPr>
                <w:bCs/>
              </w:rPr>
            </w:pPr>
          </w:p>
          <w:p w:rsidR="003335E2" w:rsidRDefault="00C45757" w:rsidP="00622AEF">
            <w:pPr>
              <w:rPr>
                <w:bCs/>
              </w:rPr>
            </w:pPr>
            <w:r>
              <w:rPr>
                <w:bCs/>
              </w:rPr>
              <w:t xml:space="preserve">HM </w:t>
            </w:r>
            <w:r w:rsidR="00606109">
              <w:rPr>
                <w:bCs/>
              </w:rPr>
              <w:t>Priority-Setting</w:t>
            </w:r>
            <w:r w:rsidR="006F145C">
              <w:rPr>
                <w:bCs/>
              </w:rPr>
              <w:t xml:space="preserve"> </w:t>
            </w:r>
            <w:r w:rsidR="00F26E1A">
              <w:rPr>
                <w:bCs/>
              </w:rPr>
              <w:t>Retreat is scheduled for June 9</w:t>
            </w:r>
            <w:r w:rsidR="006F145C">
              <w:rPr>
                <w:bCs/>
              </w:rPr>
              <w:t xml:space="preserve">, </w:t>
            </w:r>
            <w:r w:rsidR="00622AEF">
              <w:rPr>
                <w:bCs/>
              </w:rPr>
              <w:t>2016</w:t>
            </w:r>
            <w:r w:rsidR="00F26E1A">
              <w:rPr>
                <w:bCs/>
              </w:rPr>
              <w:t>,</w:t>
            </w:r>
            <w:r w:rsidR="006F145C">
              <w:rPr>
                <w:bCs/>
              </w:rPr>
              <w:t xml:space="preserve"> 10:00am - 2:00</w:t>
            </w:r>
            <w:r w:rsidR="003335E2">
              <w:rPr>
                <w:bCs/>
              </w:rPr>
              <w:t>pm</w:t>
            </w:r>
            <w:r w:rsidR="00622AEF">
              <w:rPr>
                <w:bCs/>
              </w:rPr>
              <w:t xml:space="preserve">.  </w:t>
            </w:r>
            <w:r w:rsidR="00F26E1A">
              <w:rPr>
                <w:bCs/>
              </w:rPr>
              <w:t xml:space="preserve">HHS and IPH have been collaborating in preparation for the retreat.  </w:t>
            </w:r>
            <w:r w:rsidR="006F145C">
              <w:rPr>
                <w:bCs/>
              </w:rPr>
              <w:t>A special thank you</w:t>
            </w:r>
            <w:r w:rsidR="007137A5">
              <w:rPr>
                <w:bCs/>
              </w:rPr>
              <w:t xml:space="preserve"> </w:t>
            </w:r>
            <w:r w:rsidR="00606109">
              <w:rPr>
                <w:bCs/>
              </w:rPr>
              <w:t>to</w:t>
            </w:r>
            <w:r w:rsidR="007137A5">
              <w:rPr>
                <w:bCs/>
              </w:rPr>
              <w:t xml:space="preserve"> Colleen, Susan and Karen </w:t>
            </w:r>
            <w:r w:rsidR="006F145C">
              <w:rPr>
                <w:bCs/>
              </w:rPr>
              <w:t>who</w:t>
            </w:r>
            <w:r w:rsidR="007137A5">
              <w:rPr>
                <w:bCs/>
              </w:rPr>
              <w:t xml:space="preserve"> worked </w:t>
            </w:r>
            <w:r>
              <w:rPr>
                <w:bCs/>
              </w:rPr>
              <w:t xml:space="preserve">tirelessly </w:t>
            </w:r>
            <w:r w:rsidR="007137A5">
              <w:rPr>
                <w:bCs/>
              </w:rPr>
              <w:t xml:space="preserve">on the </w:t>
            </w:r>
            <w:r w:rsidR="006F145C">
              <w:rPr>
                <w:bCs/>
              </w:rPr>
              <w:t>CHNA r</w:t>
            </w:r>
            <w:r w:rsidR="007137A5">
              <w:rPr>
                <w:bCs/>
              </w:rPr>
              <w:t xml:space="preserve">eport. </w:t>
            </w:r>
            <w:r w:rsidR="00F26E1A">
              <w:rPr>
                <w:bCs/>
              </w:rPr>
              <w:t xml:space="preserve">  A skilled facilitator has been identified, </w:t>
            </w:r>
            <w:r w:rsidR="00622AEF" w:rsidRPr="00F26E1A">
              <w:rPr>
                <w:bCs/>
              </w:rPr>
              <w:t>Margaret O’Brien</w:t>
            </w:r>
            <w:r w:rsidR="00F26E1A">
              <w:rPr>
                <w:bCs/>
              </w:rPr>
              <w:t>.  She was</w:t>
            </w:r>
            <w:r w:rsidR="0054641B" w:rsidRPr="00F26E1A">
              <w:rPr>
                <w:bCs/>
              </w:rPr>
              <w:t xml:space="preserve"> </w:t>
            </w:r>
            <w:r w:rsidR="00766AC6">
              <w:rPr>
                <w:bCs/>
              </w:rPr>
              <w:t xml:space="preserve">formerly </w:t>
            </w:r>
            <w:r w:rsidR="006F145C">
              <w:rPr>
                <w:bCs/>
              </w:rPr>
              <w:t xml:space="preserve">with </w:t>
            </w:r>
            <w:r w:rsidR="00F26E1A">
              <w:rPr>
                <w:bCs/>
              </w:rPr>
              <w:t>the Consumer Health Foundation and now a</w:t>
            </w:r>
            <w:r w:rsidR="00766AC6">
              <w:rPr>
                <w:bCs/>
              </w:rPr>
              <w:t xml:space="preserve"> </w:t>
            </w:r>
            <w:r w:rsidR="00F26E1A">
              <w:rPr>
                <w:bCs/>
              </w:rPr>
              <w:t>p</w:t>
            </w:r>
            <w:r w:rsidR="0054641B">
              <w:rPr>
                <w:bCs/>
              </w:rPr>
              <w:t>rof</w:t>
            </w:r>
            <w:r w:rsidR="007137A5">
              <w:rPr>
                <w:bCs/>
              </w:rPr>
              <w:t>essor</w:t>
            </w:r>
            <w:r w:rsidR="0054641B">
              <w:rPr>
                <w:bCs/>
              </w:rPr>
              <w:t xml:space="preserve"> at Georgetown University</w:t>
            </w:r>
            <w:r w:rsidR="00F26E1A">
              <w:rPr>
                <w:bCs/>
              </w:rPr>
              <w:t xml:space="preserve">.  </w:t>
            </w:r>
          </w:p>
          <w:p w:rsidR="006F145C" w:rsidRDefault="006F145C" w:rsidP="00622AEF">
            <w:pPr>
              <w:rPr>
                <w:bCs/>
              </w:rPr>
            </w:pPr>
          </w:p>
          <w:p w:rsidR="00622AEF" w:rsidRDefault="007137A5" w:rsidP="00622AEF">
            <w:pPr>
              <w:rPr>
                <w:bCs/>
              </w:rPr>
            </w:pPr>
            <w:r>
              <w:rPr>
                <w:bCs/>
              </w:rPr>
              <w:t>A b</w:t>
            </w:r>
            <w:r w:rsidR="003335E2">
              <w:rPr>
                <w:bCs/>
              </w:rPr>
              <w:t xml:space="preserve">rief </w:t>
            </w:r>
            <w:r w:rsidR="00F852E6">
              <w:rPr>
                <w:bCs/>
              </w:rPr>
              <w:t>p</w:t>
            </w:r>
            <w:r w:rsidR="00606109">
              <w:rPr>
                <w:bCs/>
              </w:rPr>
              <w:t>riority-setting</w:t>
            </w:r>
            <w:r>
              <w:rPr>
                <w:bCs/>
              </w:rPr>
              <w:t xml:space="preserve"> p</w:t>
            </w:r>
            <w:r w:rsidR="003335E2">
              <w:rPr>
                <w:bCs/>
              </w:rPr>
              <w:t xml:space="preserve">rep session will be provided </w:t>
            </w:r>
            <w:r w:rsidR="00F26E1A">
              <w:rPr>
                <w:bCs/>
              </w:rPr>
              <w:t>as part of</w:t>
            </w:r>
            <w:r w:rsidR="003335E2">
              <w:rPr>
                <w:bCs/>
              </w:rPr>
              <w:t xml:space="preserve"> th</w:t>
            </w:r>
            <w:r w:rsidR="006F145C">
              <w:rPr>
                <w:bCs/>
              </w:rPr>
              <w:t xml:space="preserve">e </w:t>
            </w:r>
            <w:r w:rsidR="003335E2">
              <w:rPr>
                <w:bCs/>
              </w:rPr>
              <w:t>meeting</w:t>
            </w:r>
            <w:r w:rsidR="00F26E1A">
              <w:rPr>
                <w:bCs/>
              </w:rPr>
              <w:t xml:space="preserve"> today</w:t>
            </w:r>
            <w:r w:rsidR="003335E2">
              <w:rPr>
                <w:bCs/>
              </w:rPr>
              <w:t>.</w:t>
            </w:r>
            <w:r w:rsidR="006F145C">
              <w:rPr>
                <w:bCs/>
              </w:rPr>
              <w:t xml:space="preserve">  </w:t>
            </w:r>
            <w:r w:rsidR="00606109">
              <w:rPr>
                <w:bCs/>
              </w:rPr>
              <w:t>Priority-setting</w:t>
            </w:r>
            <w:r w:rsidR="00C35DE0" w:rsidRPr="00622AEF">
              <w:rPr>
                <w:bCs/>
              </w:rPr>
              <w:t xml:space="preserve"> </w:t>
            </w:r>
            <w:r w:rsidR="006F145C">
              <w:rPr>
                <w:bCs/>
              </w:rPr>
              <w:t>invitations</w:t>
            </w:r>
            <w:r w:rsidR="003335E2">
              <w:rPr>
                <w:bCs/>
              </w:rPr>
              <w:t xml:space="preserve"> have been sent out</w:t>
            </w:r>
            <w:r w:rsidR="006F145C">
              <w:rPr>
                <w:bCs/>
              </w:rPr>
              <w:t xml:space="preserve"> </w:t>
            </w:r>
            <w:r w:rsidR="003335E2">
              <w:rPr>
                <w:bCs/>
              </w:rPr>
              <w:t xml:space="preserve">but </w:t>
            </w:r>
            <w:r w:rsidR="006F145C">
              <w:rPr>
                <w:bCs/>
              </w:rPr>
              <w:t xml:space="preserve">the HM team </w:t>
            </w:r>
            <w:r w:rsidR="003335E2">
              <w:rPr>
                <w:bCs/>
              </w:rPr>
              <w:t xml:space="preserve">will </w:t>
            </w:r>
            <w:r w:rsidR="006F145C">
              <w:rPr>
                <w:bCs/>
              </w:rPr>
              <w:t>re-send</w:t>
            </w:r>
            <w:r w:rsidR="00522BF0">
              <w:rPr>
                <w:bCs/>
              </w:rPr>
              <w:t xml:space="preserve"> the invitations with updated information</w:t>
            </w:r>
            <w:r w:rsidR="00C35DE0">
              <w:rPr>
                <w:bCs/>
              </w:rPr>
              <w:t xml:space="preserve">.  </w:t>
            </w:r>
          </w:p>
          <w:p w:rsidR="00522BF0" w:rsidRDefault="00522BF0" w:rsidP="000F38CF">
            <w:pPr>
              <w:contextualSpacing/>
              <w:rPr>
                <w:bCs/>
              </w:rPr>
            </w:pPr>
          </w:p>
          <w:p w:rsidR="00522BF0" w:rsidRDefault="00522BF0" w:rsidP="000F38CF">
            <w:pPr>
              <w:contextualSpacing/>
              <w:rPr>
                <w:bCs/>
              </w:rPr>
            </w:pPr>
            <w:r>
              <w:rPr>
                <w:bCs/>
              </w:rPr>
              <w:t xml:space="preserve">A </w:t>
            </w:r>
            <w:r w:rsidR="003335E2">
              <w:rPr>
                <w:bCs/>
              </w:rPr>
              <w:t>p</w:t>
            </w:r>
            <w:r w:rsidR="003B1E11">
              <w:rPr>
                <w:bCs/>
              </w:rPr>
              <w:t xml:space="preserve">roject management </w:t>
            </w:r>
            <w:r w:rsidR="00DA026C">
              <w:rPr>
                <w:bCs/>
              </w:rPr>
              <w:t>approach</w:t>
            </w:r>
            <w:r>
              <w:rPr>
                <w:bCs/>
              </w:rPr>
              <w:t xml:space="preserve"> will </w:t>
            </w:r>
            <w:r w:rsidR="00F26E1A">
              <w:rPr>
                <w:bCs/>
              </w:rPr>
              <w:t xml:space="preserve">be implemented to execute future </w:t>
            </w:r>
            <w:r>
              <w:rPr>
                <w:bCs/>
              </w:rPr>
              <w:t xml:space="preserve">HM </w:t>
            </w:r>
            <w:r w:rsidR="00F26E1A">
              <w:rPr>
                <w:bCs/>
              </w:rPr>
              <w:t xml:space="preserve">activities.  </w:t>
            </w:r>
            <w:r>
              <w:rPr>
                <w:bCs/>
              </w:rPr>
              <w:t>The approach will include r</w:t>
            </w:r>
            <w:r w:rsidR="003B1E11">
              <w:rPr>
                <w:bCs/>
              </w:rPr>
              <w:t xml:space="preserve">epresentatives from </w:t>
            </w:r>
            <w:r w:rsidR="003B1E11">
              <w:rPr>
                <w:bCs/>
              </w:rPr>
              <w:lastRenderedPageBreak/>
              <w:t>the hospital</w:t>
            </w:r>
            <w:r>
              <w:rPr>
                <w:bCs/>
              </w:rPr>
              <w:t>s</w:t>
            </w:r>
            <w:r w:rsidR="00F852E6">
              <w:rPr>
                <w:bCs/>
              </w:rPr>
              <w:t xml:space="preserve">, some HMSC </w:t>
            </w:r>
            <w:r w:rsidR="00CF7CE1">
              <w:rPr>
                <w:bCs/>
              </w:rPr>
              <w:t xml:space="preserve">members and </w:t>
            </w:r>
            <w:r w:rsidR="00F852E6">
              <w:rPr>
                <w:bCs/>
              </w:rPr>
              <w:t>HM partners</w:t>
            </w:r>
            <w:r>
              <w:rPr>
                <w:bCs/>
              </w:rPr>
              <w:t xml:space="preserve">.  This </w:t>
            </w:r>
            <w:r w:rsidR="00CF7CE1">
              <w:rPr>
                <w:bCs/>
              </w:rPr>
              <w:t>development is in</w:t>
            </w:r>
            <w:r>
              <w:rPr>
                <w:bCs/>
              </w:rPr>
              <w:t xml:space="preserve"> response to the h</w:t>
            </w:r>
            <w:r w:rsidR="00C45757">
              <w:rPr>
                <w:bCs/>
              </w:rPr>
              <w:t>o</w:t>
            </w:r>
            <w:r>
              <w:rPr>
                <w:bCs/>
              </w:rPr>
              <w:t xml:space="preserve">spital representatives expressing a desire for enhanced </w:t>
            </w:r>
            <w:r w:rsidR="00CF7CE1">
              <w:rPr>
                <w:bCs/>
              </w:rPr>
              <w:t xml:space="preserve">CHNA </w:t>
            </w:r>
            <w:r>
              <w:rPr>
                <w:bCs/>
              </w:rPr>
              <w:t>alignment between HM and the hospitals</w:t>
            </w:r>
            <w:r w:rsidR="00F26E1A">
              <w:rPr>
                <w:bCs/>
              </w:rPr>
              <w:t>.</w:t>
            </w:r>
          </w:p>
          <w:p w:rsidR="00622AEF" w:rsidRDefault="00593D4B" w:rsidP="000F38CF">
            <w:pPr>
              <w:contextualSpacing/>
              <w:rPr>
                <w:bCs/>
              </w:rPr>
            </w:pPr>
            <w:r>
              <w:rPr>
                <w:bCs/>
              </w:rPr>
              <w:t xml:space="preserve">  </w:t>
            </w:r>
          </w:p>
          <w:p w:rsidR="0076286A" w:rsidRDefault="00522BF0" w:rsidP="000F38CF">
            <w:pPr>
              <w:contextualSpacing/>
              <w:rPr>
                <w:bCs/>
              </w:rPr>
            </w:pPr>
            <w:r>
              <w:rPr>
                <w:bCs/>
              </w:rPr>
              <w:t xml:space="preserve">Councilman </w:t>
            </w:r>
            <w:r w:rsidR="00C35DE0">
              <w:rPr>
                <w:bCs/>
              </w:rPr>
              <w:t xml:space="preserve">Leventhal will be </w:t>
            </w:r>
            <w:r w:rsidR="00A714FA">
              <w:rPr>
                <w:bCs/>
              </w:rPr>
              <w:t xml:space="preserve">presenting at the upcoming Hilltop symposium at UMBC on 6/17/2016.  </w:t>
            </w:r>
            <w:r w:rsidR="00F852E6">
              <w:rPr>
                <w:bCs/>
              </w:rPr>
              <w:t>The topic is</w:t>
            </w:r>
            <w:r w:rsidR="00C35DE0">
              <w:rPr>
                <w:bCs/>
              </w:rPr>
              <w:t xml:space="preserve"> </w:t>
            </w:r>
            <w:r w:rsidR="00593D4B">
              <w:rPr>
                <w:bCs/>
              </w:rPr>
              <w:t>Montgome</w:t>
            </w:r>
            <w:r w:rsidR="00A714FA">
              <w:rPr>
                <w:bCs/>
              </w:rPr>
              <w:t>ry County’s Health Improvement e</w:t>
            </w:r>
            <w:r w:rsidR="00593D4B">
              <w:rPr>
                <w:bCs/>
              </w:rPr>
              <w:t xml:space="preserve">fforts. </w:t>
            </w:r>
          </w:p>
          <w:p w:rsidR="007F277A" w:rsidRDefault="007F277A" w:rsidP="00AB67F1">
            <w:pPr>
              <w:contextualSpacing/>
              <w:rPr>
                <w:bCs/>
              </w:rPr>
            </w:pPr>
          </w:p>
        </w:tc>
        <w:tc>
          <w:tcPr>
            <w:tcW w:w="2340" w:type="dxa"/>
            <w:tcBorders>
              <w:top w:val="nil"/>
              <w:bottom w:val="single" w:sz="4" w:space="0" w:color="808080"/>
            </w:tcBorders>
          </w:tcPr>
          <w:p w:rsidR="007F277A" w:rsidRDefault="00B651CA" w:rsidP="001B181D">
            <w:pPr>
              <w:rPr>
                <w:b/>
                <w:bCs/>
              </w:rPr>
            </w:pPr>
            <w:r>
              <w:rPr>
                <w:bCs/>
              </w:rPr>
              <w:lastRenderedPageBreak/>
              <w:t>R</w:t>
            </w:r>
            <w:r w:rsidR="00F26E1A">
              <w:rPr>
                <w:bCs/>
              </w:rPr>
              <w:t xml:space="preserve">e-send the invitations </w:t>
            </w:r>
            <w:r w:rsidR="00606109">
              <w:rPr>
                <w:bCs/>
              </w:rPr>
              <w:t>to the Priority-</w:t>
            </w:r>
            <w:r>
              <w:rPr>
                <w:bCs/>
              </w:rPr>
              <w:t xml:space="preserve">Setting Retreat </w:t>
            </w:r>
            <w:r w:rsidR="00F26E1A">
              <w:rPr>
                <w:bCs/>
              </w:rPr>
              <w:t>with updated information.</w:t>
            </w:r>
          </w:p>
          <w:p w:rsidR="007F277A" w:rsidRDefault="007F277A" w:rsidP="001B181D">
            <w:pPr>
              <w:rPr>
                <w:b/>
                <w:bCs/>
              </w:rPr>
            </w:pPr>
          </w:p>
          <w:p w:rsidR="007F277A" w:rsidRDefault="007F277A" w:rsidP="001B181D">
            <w:pPr>
              <w:rPr>
                <w:b/>
                <w:bCs/>
              </w:rPr>
            </w:pPr>
          </w:p>
          <w:p w:rsidR="007F277A" w:rsidRPr="008D3EE9" w:rsidRDefault="007F277A" w:rsidP="001B181D">
            <w:pPr>
              <w:rPr>
                <w:b/>
                <w:bCs/>
              </w:rPr>
            </w:pPr>
          </w:p>
        </w:tc>
        <w:tc>
          <w:tcPr>
            <w:tcW w:w="1620" w:type="dxa"/>
            <w:tcBorders>
              <w:top w:val="nil"/>
              <w:bottom w:val="single" w:sz="4" w:space="0" w:color="808080"/>
            </w:tcBorders>
          </w:tcPr>
          <w:p w:rsidR="007F277A" w:rsidRDefault="007F277A" w:rsidP="008F494B">
            <w:pPr>
              <w:rPr>
                <w:b/>
                <w:bCs/>
              </w:rPr>
            </w:pPr>
          </w:p>
          <w:p w:rsidR="007F277A" w:rsidRDefault="00B651CA" w:rsidP="008F494B">
            <w:pPr>
              <w:rPr>
                <w:b/>
                <w:bCs/>
              </w:rPr>
            </w:pPr>
            <w:r w:rsidRPr="008F07F4">
              <w:rPr>
                <w:bCs/>
              </w:rPr>
              <w:t>HM Staff</w:t>
            </w:r>
          </w:p>
          <w:p w:rsidR="007F277A" w:rsidRDefault="007F277A" w:rsidP="008F494B">
            <w:pPr>
              <w:rPr>
                <w:b/>
                <w:bCs/>
              </w:rPr>
            </w:pPr>
          </w:p>
          <w:p w:rsidR="007F277A" w:rsidRDefault="007F277A" w:rsidP="008F494B">
            <w:pPr>
              <w:rPr>
                <w:b/>
                <w:bCs/>
              </w:rPr>
            </w:pPr>
          </w:p>
          <w:p w:rsidR="007F277A" w:rsidRDefault="007F277A" w:rsidP="008F494B">
            <w:pPr>
              <w:rPr>
                <w:b/>
                <w:bCs/>
              </w:rPr>
            </w:pPr>
          </w:p>
          <w:p w:rsidR="007F277A" w:rsidRDefault="007F277A" w:rsidP="008F494B">
            <w:pPr>
              <w:rPr>
                <w:b/>
                <w:bCs/>
              </w:rPr>
            </w:pPr>
          </w:p>
          <w:p w:rsidR="007F277A" w:rsidRPr="008D3EE9" w:rsidRDefault="007F277A" w:rsidP="008F494B">
            <w:pPr>
              <w:rPr>
                <w:b/>
                <w:bCs/>
              </w:rPr>
            </w:pPr>
          </w:p>
        </w:tc>
      </w:tr>
      <w:tr w:rsidR="007F277A" w:rsidRPr="008D3EE9" w:rsidTr="00753399">
        <w:trPr>
          <w:trHeight w:val="3680"/>
        </w:trPr>
        <w:tc>
          <w:tcPr>
            <w:tcW w:w="2520" w:type="dxa"/>
          </w:tcPr>
          <w:p w:rsidR="007F277A" w:rsidRPr="0085558D" w:rsidRDefault="007F277A" w:rsidP="001945E8">
            <w:pPr>
              <w:contextualSpacing/>
              <w:rPr>
                <w:b/>
                <w:bCs/>
              </w:rPr>
            </w:pPr>
            <w:r>
              <w:rPr>
                <w:b/>
                <w:bCs/>
              </w:rPr>
              <w:t xml:space="preserve">Hospital Workgroup Update – </w:t>
            </w:r>
            <w:r w:rsidRPr="00AB67F1">
              <w:rPr>
                <w:bCs/>
                <w:i/>
              </w:rPr>
              <w:t>Dr. Deidre Washington</w:t>
            </w:r>
          </w:p>
        </w:tc>
        <w:tc>
          <w:tcPr>
            <w:tcW w:w="7020" w:type="dxa"/>
          </w:tcPr>
          <w:p w:rsidR="00450B4A" w:rsidRDefault="00450B4A" w:rsidP="00042BDB">
            <w:r>
              <w:t xml:space="preserve">The HM Hospital </w:t>
            </w:r>
            <w:r w:rsidR="00F852E6">
              <w:t>W</w:t>
            </w:r>
            <w:r w:rsidR="0073226E">
              <w:t>ork</w:t>
            </w:r>
            <w:r>
              <w:t>group</w:t>
            </w:r>
            <w:r w:rsidR="00BC2CA7">
              <w:t xml:space="preserve"> </w:t>
            </w:r>
            <w:r>
              <w:t>met</w:t>
            </w:r>
            <w:r w:rsidR="00BC2CA7">
              <w:t xml:space="preserve"> </w:t>
            </w:r>
            <w:r>
              <w:t>regularly during the course of the preceding months</w:t>
            </w:r>
            <w:r w:rsidR="00BC2CA7">
              <w:t xml:space="preserve">.  </w:t>
            </w:r>
          </w:p>
          <w:p w:rsidR="00450B4A" w:rsidRDefault="00450B4A" w:rsidP="00042BDB"/>
          <w:p w:rsidR="00593D4B" w:rsidRDefault="00CF7CE1" w:rsidP="00042BDB">
            <w:r>
              <w:t>A p</w:t>
            </w:r>
            <w:r w:rsidR="00EF11A6">
              <w:t xml:space="preserve">roject management </w:t>
            </w:r>
            <w:r w:rsidR="00BC2CA7">
              <w:t xml:space="preserve">team </w:t>
            </w:r>
            <w:r w:rsidR="00EF11A6">
              <w:t xml:space="preserve">approach </w:t>
            </w:r>
            <w:r w:rsidR="0073226E">
              <w:t xml:space="preserve">will </w:t>
            </w:r>
            <w:r w:rsidR="00BC2CA7">
              <w:t>keep</w:t>
            </w:r>
            <w:r w:rsidR="0073226E">
              <w:t xml:space="preserve"> communication and coordination strong </w:t>
            </w:r>
            <w:r w:rsidR="0010687F">
              <w:t xml:space="preserve">between </w:t>
            </w:r>
            <w:r w:rsidR="0073226E">
              <w:t xml:space="preserve">CHNA </w:t>
            </w:r>
            <w:r w:rsidR="0010687F">
              <w:t>cycles</w:t>
            </w:r>
            <w:r w:rsidR="0073226E">
              <w:t xml:space="preserve">. </w:t>
            </w:r>
            <w:r w:rsidR="00F852E6">
              <w:t xml:space="preserve">It </w:t>
            </w:r>
            <w:r w:rsidR="0073226E">
              <w:t>will</w:t>
            </w:r>
            <w:r w:rsidR="00F852E6">
              <w:t xml:space="preserve"> also</w:t>
            </w:r>
            <w:r w:rsidR="0073226E">
              <w:t xml:space="preserve"> e</w:t>
            </w:r>
            <w:r w:rsidR="00042BDB">
              <w:t xml:space="preserve">nsure that </w:t>
            </w:r>
            <w:r w:rsidR="0073226E">
              <w:t>the g</w:t>
            </w:r>
            <w:r w:rsidR="00042BDB">
              <w:t>roup is a</w:t>
            </w:r>
            <w:r w:rsidR="0073226E">
              <w:t xml:space="preserve">ction-oriented and that </w:t>
            </w:r>
            <w:r w:rsidR="00042BDB">
              <w:t>d</w:t>
            </w:r>
            <w:r w:rsidR="00EF11A6">
              <w:t>eliverables</w:t>
            </w:r>
            <w:r w:rsidR="00042BDB">
              <w:t xml:space="preserve"> </w:t>
            </w:r>
            <w:r w:rsidR="00EF11A6">
              <w:t xml:space="preserve">target specific </w:t>
            </w:r>
            <w:r w:rsidR="0073226E">
              <w:t>goals</w:t>
            </w:r>
            <w:r w:rsidR="00042BDB">
              <w:t xml:space="preserve">.  </w:t>
            </w:r>
            <w:r w:rsidR="00900D94">
              <w:t xml:space="preserve"> Hospitals will also be able to provide more regular input into the </w:t>
            </w:r>
            <w:r>
              <w:t xml:space="preserve">CHNA </w:t>
            </w:r>
            <w:r w:rsidR="00900D94">
              <w:t xml:space="preserve">process. </w:t>
            </w:r>
          </w:p>
          <w:p w:rsidR="00EF11A6" w:rsidRDefault="00EF11A6" w:rsidP="00CE71B1"/>
          <w:p w:rsidR="00900D94" w:rsidRDefault="00900D94" w:rsidP="00CE71B1">
            <w:r>
              <w:t xml:space="preserve">Since last year, we have been working on </w:t>
            </w:r>
            <w:r w:rsidR="00EF11A6">
              <w:t>Asset Mapping</w:t>
            </w:r>
            <w:r>
              <w:t>.   We are looking</w:t>
            </w:r>
            <w:r w:rsidR="0073226E">
              <w:t xml:space="preserve"> at the six p</w:t>
            </w:r>
            <w:r w:rsidR="00042BDB">
              <w:t xml:space="preserve">riority areas, </w:t>
            </w:r>
            <w:r>
              <w:t xml:space="preserve">and </w:t>
            </w:r>
            <w:r w:rsidR="00042BDB">
              <w:t xml:space="preserve">mapping where all </w:t>
            </w:r>
            <w:r>
              <w:t xml:space="preserve">of </w:t>
            </w:r>
            <w:r w:rsidR="00042BDB">
              <w:t xml:space="preserve">the </w:t>
            </w:r>
            <w:r w:rsidR="00EF11A6">
              <w:t xml:space="preserve">hospitals are </w:t>
            </w:r>
            <w:r w:rsidR="0073226E">
              <w:t>providing services within</w:t>
            </w:r>
            <w:r w:rsidR="00042BDB">
              <w:t xml:space="preserve"> the County</w:t>
            </w:r>
            <w:r w:rsidR="0073226E">
              <w:t>.  The goal is to identify if t</w:t>
            </w:r>
            <w:r w:rsidR="00F852E6">
              <w:t>here is overlap within services/</w:t>
            </w:r>
            <w:r w:rsidR="0073226E">
              <w:t xml:space="preserve">locations </w:t>
            </w:r>
            <w:r w:rsidR="00D40DAB">
              <w:t>and</w:t>
            </w:r>
            <w:r w:rsidR="0073226E">
              <w:t xml:space="preserve"> </w:t>
            </w:r>
            <w:r w:rsidR="00D40DAB">
              <w:t xml:space="preserve">any existing </w:t>
            </w:r>
            <w:r w:rsidR="00593D4B">
              <w:t xml:space="preserve">gaps.  </w:t>
            </w:r>
            <w:r w:rsidR="00862F10">
              <w:t>T</w:t>
            </w:r>
            <w:r w:rsidR="00A836B4">
              <w:t xml:space="preserve">his </w:t>
            </w:r>
            <w:r w:rsidR="0073226E">
              <w:t>shou</w:t>
            </w:r>
            <w:r w:rsidR="00A836B4">
              <w:t>ld lead to more strategic</w:t>
            </w:r>
            <w:r w:rsidR="00862F10">
              <w:t xml:space="preserve"> decisions</w:t>
            </w:r>
            <w:r w:rsidR="00A836B4">
              <w:t xml:space="preserve"> in how resources are</w:t>
            </w:r>
            <w:r w:rsidR="0073226E">
              <w:t xml:space="preserve"> allocated.</w:t>
            </w:r>
            <w:r>
              <w:t xml:space="preserve">  </w:t>
            </w:r>
          </w:p>
          <w:p w:rsidR="00900D94" w:rsidRDefault="00900D94" w:rsidP="00CE71B1"/>
          <w:p w:rsidR="00A836B4" w:rsidRDefault="00F852E6" w:rsidP="00CE71B1">
            <w:r>
              <w:t>The group is starting with c</w:t>
            </w:r>
            <w:r w:rsidR="00900D94">
              <w:t xml:space="preserve">ardiovascular outreach.  </w:t>
            </w:r>
            <w:r w:rsidR="00EF11A6">
              <w:t xml:space="preserve">Most hospitals are doing </w:t>
            </w:r>
            <w:r w:rsidR="00862F10">
              <w:t xml:space="preserve">some form of </w:t>
            </w:r>
            <w:r w:rsidR="00EF11A6">
              <w:t xml:space="preserve">outreach </w:t>
            </w:r>
            <w:r w:rsidR="00900D94">
              <w:t>around</w:t>
            </w:r>
            <w:r w:rsidR="00862F10">
              <w:t xml:space="preserve"> blood pressure screening. </w:t>
            </w:r>
            <w:r w:rsidR="00EF11A6">
              <w:t xml:space="preserve"> </w:t>
            </w:r>
            <w:r w:rsidR="003E33B3">
              <w:t>Historically, the ho</w:t>
            </w:r>
            <w:r w:rsidR="00862F10">
              <w:t xml:space="preserve">spitals have not been aware of what </w:t>
            </w:r>
            <w:r w:rsidR="003E33B3">
              <w:t>services the other organizations have</w:t>
            </w:r>
            <w:r w:rsidR="00862F10">
              <w:t xml:space="preserve"> </w:t>
            </w:r>
            <w:r w:rsidR="003E33B3">
              <w:t xml:space="preserve">provided.  </w:t>
            </w:r>
            <w:r w:rsidR="00910A99">
              <w:t>The e</w:t>
            </w:r>
            <w:r w:rsidR="003E33B3">
              <w:t>xisting n</w:t>
            </w:r>
            <w:r w:rsidR="00862F10">
              <w:t>eeds and</w:t>
            </w:r>
            <w:r w:rsidR="003E33B3">
              <w:t xml:space="preserve"> the results of</w:t>
            </w:r>
            <w:r w:rsidR="00862F10">
              <w:t xml:space="preserve"> </w:t>
            </w:r>
            <w:r w:rsidR="00910A99">
              <w:t xml:space="preserve">the </w:t>
            </w:r>
            <w:r w:rsidR="00862F10">
              <w:t xml:space="preserve">asset mapping </w:t>
            </w:r>
            <w:r w:rsidR="003E33B3">
              <w:t xml:space="preserve">will be reviewed; the hospitals will </w:t>
            </w:r>
            <w:r w:rsidR="00862F10">
              <w:t xml:space="preserve">work together so that </w:t>
            </w:r>
            <w:r w:rsidR="00EF11A6">
              <w:t>more strategic decisions</w:t>
            </w:r>
            <w:r w:rsidR="00042BDB">
              <w:t xml:space="preserve"> </w:t>
            </w:r>
            <w:r w:rsidR="003E33B3">
              <w:t xml:space="preserve">are </w:t>
            </w:r>
            <w:r w:rsidR="00862F10">
              <w:t xml:space="preserve">made </w:t>
            </w:r>
            <w:r w:rsidR="003E33B3">
              <w:t xml:space="preserve">regarding the use of </w:t>
            </w:r>
            <w:r w:rsidR="00042BDB">
              <w:t xml:space="preserve">resources </w:t>
            </w:r>
            <w:r w:rsidR="00910A99">
              <w:t>and efforts in</w:t>
            </w:r>
            <w:r w:rsidR="003E33B3">
              <w:t xml:space="preserve"> </w:t>
            </w:r>
            <w:r>
              <w:t>c</w:t>
            </w:r>
            <w:r w:rsidR="00042BDB">
              <w:t>ardiovascular outreach</w:t>
            </w:r>
            <w:r w:rsidR="00EF11A6">
              <w:t>.</w:t>
            </w:r>
          </w:p>
          <w:p w:rsidR="00910A99" w:rsidRDefault="00910A99" w:rsidP="00CE71B1"/>
          <w:p w:rsidR="00910A99" w:rsidRDefault="00910A99" w:rsidP="00CE71B1">
            <w:r>
              <w:lastRenderedPageBreak/>
              <w:t xml:space="preserve">Lastly, we discussed how </w:t>
            </w:r>
            <w:r w:rsidR="00F852E6">
              <w:t>to</w:t>
            </w:r>
            <w:r>
              <w:t xml:space="preserve"> better align our four individual CHNAs.  We’ve been looking into </w:t>
            </w:r>
            <w:r w:rsidR="00ED3D1E">
              <w:t xml:space="preserve">the issue of measurements.  </w:t>
            </w:r>
            <w:r w:rsidR="00D40DAB">
              <w:t>We</w:t>
            </w:r>
            <w:r>
              <w:t xml:space="preserve"> are looking at </w:t>
            </w:r>
            <w:r w:rsidR="00ED3D1E">
              <w:t>our</w:t>
            </w:r>
            <w:r w:rsidR="00D40DAB">
              <w:t xml:space="preserve"> community benefit activities </w:t>
            </w:r>
            <w:r>
              <w:t>and identify</w:t>
            </w:r>
            <w:r w:rsidR="00F852E6">
              <w:t>ing</w:t>
            </w:r>
            <w:r>
              <w:t xml:space="preserve"> key metrics </w:t>
            </w:r>
            <w:r w:rsidR="00F852E6">
              <w:t>in which</w:t>
            </w:r>
            <w:r>
              <w:t xml:space="preserve"> all hospitals can report.  We want to be</w:t>
            </w:r>
            <w:r w:rsidR="00D40DAB">
              <w:t xml:space="preserve"> able to show how we can have </w:t>
            </w:r>
            <w:r>
              <w:t xml:space="preserve">collective impact on certain areas within the County.  </w:t>
            </w:r>
            <w:r w:rsidR="00ED3D1E">
              <w:t>We</w:t>
            </w:r>
            <w:r>
              <w:t xml:space="preserve"> will </w:t>
            </w:r>
            <w:r w:rsidR="00ED3D1E">
              <w:t>start with</w:t>
            </w:r>
            <w:r>
              <w:t xml:space="preserve"> 2 or 3 </w:t>
            </w:r>
            <w:r w:rsidR="00D40DAB">
              <w:t xml:space="preserve">metrics </w:t>
            </w:r>
            <w:r>
              <w:t>so that all of the hospitals can be re</w:t>
            </w:r>
            <w:r w:rsidR="0083168C">
              <w:t>presented (</w:t>
            </w:r>
            <w:r w:rsidR="00B651CA">
              <w:t>metrics could include</w:t>
            </w:r>
            <w:r w:rsidR="0083168C">
              <w:t xml:space="preserve"> </w:t>
            </w:r>
            <w:r w:rsidR="00ED3D1E">
              <w:t>mammograms, senior fitness or pre-diabetes</w:t>
            </w:r>
            <w:r w:rsidR="0083168C">
              <w:t>)</w:t>
            </w:r>
            <w:r w:rsidR="00ED3D1E">
              <w:t xml:space="preserve">.  </w:t>
            </w:r>
          </w:p>
          <w:p w:rsidR="00275038" w:rsidRDefault="00275038" w:rsidP="00CE71B1"/>
          <w:p w:rsidR="00275038" w:rsidRDefault="00275038" w:rsidP="00CE71B1">
            <w:r>
              <w:t>A discussion followed the presentation and included the following key points:</w:t>
            </w:r>
          </w:p>
          <w:p w:rsidR="003B1E11" w:rsidRDefault="003B1E11" w:rsidP="002630C1">
            <w:pPr>
              <w:tabs>
                <w:tab w:val="left" w:pos="432"/>
              </w:tabs>
            </w:pPr>
          </w:p>
          <w:p w:rsidR="0083168C" w:rsidRPr="00275038" w:rsidRDefault="00275038" w:rsidP="00C40330">
            <w:pPr>
              <w:pStyle w:val="ListParagraph"/>
              <w:numPr>
                <w:ilvl w:val="0"/>
                <w:numId w:val="6"/>
              </w:numPr>
              <w:tabs>
                <w:tab w:val="left" w:pos="432"/>
              </w:tabs>
              <w:rPr>
                <w:b/>
              </w:rPr>
            </w:pPr>
            <w:r>
              <w:t xml:space="preserve">Consider using </w:t>
            </w:r>
            <w:r w:rsidR="0083168C">
              <w:t xml:space="preserve">Crisp Data </w:t>
            </w:r>
            <w:r w:rsidR="00F852E6">
              <w:t>and local census data as part of the data plane.</w:t>
            </w:r>
          </w:p>
          <w:p w:rsidR="00275038" w:rsidRPr="00275038" w:rsidRDefault="00275038" w:rsidP="00C40330">
            <w:pPr>
              <w:pStyle w:val="ListParagraph"/>
              <w:numPr>
                <w:ilvl w:val="0"/>
                <w:numId w:val="6"/>
              </w:numPr>
              <w:tabs>
                <w:tab w:val="left" w:pos="432"/>
              </w:tabs>
              <w:rPr>
                <w:b/>
              </w:rPr>
            </w:pPr>
            <w:r>
              <w:t>Safety net providers were not included in the Asset Mapping.</w:t>
            </w:r>
          </w:p>
          <w:p w:rsidR="00275038" w:rsidRPr="00275038" w:rsidRDefault="00275038" w:rsidP="00C40330">
            <w:pPr>
              <w:pStyle w:val="ListParagraph"/>
              <w:numPr>
                <w:ilvl w:val="0"/>
                <w:numId w:val="6"/>
              </w:numPr>
              <w:tabs>
                <w:tab w:val="left" w:pos="432"/>
              </w:tabs>
            </w:pPr>
            <w:r>
              <w:t>Housing and education are of int</w:t>
            </w:r>
            <w:r w:rsidR="00946809">
              <w:t>erest to members of the HMSC.</w:t>
            </w:r>
          </w:p>
          <w:p w:rsidR="00275038" w:rsidRDefault="00F852E6" w:rsidP="00C40330">
            <w:pPr>
              <w:pStyle w:val="ListParagraph"/>
              <w:numPr>
                <w:ilvl w:val="0"/>
                <w:numId w:val="6"/>
              </w:numPr>
              <w:tabs>
                <w:tab w:val="left" w:pos="432"/>
              </w:tabs>
            </w:pPr>
            <w:r>
              <w:t xml:space="preserve">The </w:t>
            </w:r>
            <w:r w:rsidR="00945151">
              <w:t>County’s a</w:t>
            </w:r>
            <w:r w:rsidR="003B1E11">
              <w:t xml:space="preserve">gencies </w:t>
            </w:r>
            <w:r w:rsidR="00945151">
              <w:t xml:space="preserve">represented on the HMSC </w:t>
            </w:r>
            <w:r w:rsidR="00D40DAB">
              <w:t>should</w:t>
            </w:r>
            <w:r w:rsidR="003B1E11">
              <w:t xml:space="preserve"> </w:t>
            </w:r>
            <w:r w:rsidR="00945151">
              <w:t xml:space="preserve">meet/coordinate on existing (or future) shared efforts. </w:t>
            </w:r>
          </w:p>
          <w:p w:rsidR="00946809" w:rsidRDefault="00945151" w:rsidP="00C40330">
            <w:pPr>
              <w:pStyle w:val="ListParagraph"/>
              <w:numPr>
                <w:ilvl w:val="0"/>
                <w:numId w:val="6"/>
              </w:numPr>
              <w:tabs>
                <w:tab w:val="left" w:pos="432"/>
              </w:tabs>
            </w:pPr>
            <w:r>
              <w:t xml:space="preserve">We </w:t>
            </w:r>
            <w:r w:rsidR="00275038">
              <w:t>will see what</w:t>
            </w:r>
            <w:r>
              <w:t xml:space="preserve"> issues emerge as well as </w:t>
            </w:r>
            <w:r w:rsidR="001976FE">
              <w:t xml:space="preserve">where the synergies </w:t>
            </w:r>
            <w:r w:rsidR="00275038">
              <w:t>exist as a result of the priority-setting</w:t>
            </w:r>
            <w:r w:rsidR="001976FE">
              <w:t xml:space="preserve">.  </w:t>
            </w:r>
          </w:p>
          <w:p w:rsidR="00D40DAB" w:rsidRDefault="00D40DAB" w:rsidP="00C40330">
            <w:pPr>
              <w:pStyle w:val="ListParagraph"/>
              <w:numPr>
                <w:ilvl w:val="0"/>
                <w:numId w:val="6"/>
              </w:numPr>
              <w:tabs>
                <w:tab w:val="left" w:pos="432"/>
              </w:tabs>
            </w:pPr>
            <w:r>
              <w:t>HM health</w:t>
            </w:r>
            <w:r w:rsidR="007F2568">
              <w:t xml:space="preserve"> initiatives </w:t>
            </w:r>
            <w:r>
              <w:t xml:space="preserve">should be </w:t>
            </w:r>
            <w:r w:rsidR="00731931">
              <w:t xml:space="preserve">shared with the HMSC </w:t>
            </w:r>
            <w:r w:rsidR="007F2568">
              <w:t xml:space="preserve">so everyone can be </w:t>
            </w:r>
            <w:r w:rsidR="00731931">
              <w:t xml:space="preserve">informed of </w:t>
            </w:r>
            <w:r>
              <w:t xml:space="preserve">the various </w:t>
            </w:r>
            <w:r w:rsidR="00731931">
              <w:t>activities</w:t>
            </w:r>
            <w:r>
              <w:t xml:space="preserve"> taking place among HM members</w:t>
            </w:r>
            <w:r w:rsidR="00731931">
              <w:t>.</w:t>
            </w:r>
            <w:r w:rsidR="00D41D09">
              <w:t xml:space="preserve">  </w:t>
            </w:r>
          </w:p>
          <w:p w:rsidR="00946809" w:rsidRDefault="00731931" w:rsidP="00C40330">
            <w:pPr>
              <w:pStyle w:val="ListParagraph"/>
              <w:numPr>
                <w:ilvl w:val="0"/>
                <w:numId w:val="6"/>
              </w:numPr>
              <w:tabs>
                <w:tab w:val="left" w:pos="432"/>
              </w:tabs>
            </w:pPr>
            <w:r>
              <w:t>Concern</w:t>
            </w:r>
            <w:r w:rsidR="00471DB9">
              <w:t>s have been</w:t>
            </w:r>
            <w:r>
              <w:t xml:space="preserve"> </w:t>
            </w:r>
            <w:r w:rsidR="00D41D09">
              <w:t xml:space="preserve">raised </w:t>
            </w:r>
            <w:r>
              <w:t xml:space="preserve">about </w:t>
            </w:r>
            <w:r w:rsidR="00471DB9">
              <w:t xml:space="preserve">the burden to </w:t>
            </w:r>
            <w:r>
              <w:t xml:space="preserve">staff </w:t>
            </w:r>
            <w:r w:rsidR="00D40DAB">
              <w:t>relating</w:t>
            </w:r>
            <w:r w:rsidR="00D41D09">
              <w:t xml:space="preserve"> to the establi</w:t>
            </w:r>
            <w:r w:rsidR="00120A37">
              <w:t>shment of an additional HM work</w:t>
            </w:r>
            <w:r w:rsidR="00D41D09">
              <w:t>group.</w:t>
            </w:r>
          </w:p>
          <w:p w:rsidR="00946809" w:rsidRDefault="00946809" w:rsidP="00C40330">
            <w:pPr>
              <w:pStyle w:val="ListParagraph"/>
              <w:numPr>
                <w:ilvl w:val="0"/>
                <w:numId w:val="6"/>
              </w:numPr>
              <w:tabs>
                <w:tab w:val="left" w:pos="432"/>
              </w:tabs>
            </w:pPr>
            <w:r>
              <w:t xml:space="preserve">The hospitals have not decided how they will utilize the data but will look into how to make it available to the HMSC and possibly </w:t>
            </w:r>
            <w:r w:rsidR="00120A37">
              <w:t xml:space="preserve">to </w:t>
            </w:r>
            <w:r>
              <w:t>the public.</w:t>
            </w:r>
          </w:p>
          <w:p w:rsidR="00504F7B" w:rsidRPr="00946809" w:rsidRDefault="00883A22" w:rsidP="00C40330">
            <w:pPr>
              <w:pStyle w:val="ListParagraph"/>
              <w:numPr>
                <w:ilvl w:val="0"/>
                <w:numId w:val="6"/>
              </w:numPr>
              <w:tabs>
                <w:tab w:val="left" w:pos="432"/>
              </w:tabs>
              <w:rPr>
                <w:bCs/>
              </w:rPr>
            </w:pPr>
            <w:r>
              <w:t>HM</w:t>
            </w:r>
            <w:r w:rsidR="000F46F7">
              <w:t xml:space="preserve"> </w:t>
            </w:r>
            <w:r w:rsidR="00946809">
              <w:t xml:space="preserve">staff can </w:t>
            </w:r>
            <w:r w:rsidR="000F46F7">
              <w:t>i</w:t>
            </w:r>
            <w:r w:rsidR="000F46F7" w:rsidRPr="00946809">
              <w:rPr>
                <w:bCs/>
              </w:rPr>
              <w:t xml:space="preserve">nvestigate HCI’s ability to add a </w:t>
            </w:r>
            <w:r w:rsidR="008B7758" w:rsidRPr="00946809">
              <w:rPr>
                <w:bCs/>
              </w:rPr>
              <w:t xml:space="preserve">public access </w:t>
            </w:r>
            <w:r w:rsidR="000F46F7" w:rsidRPr="00946809">
              <w:rPr>
                <w:bCs/>
              </w:rPr>
              <w:t>calendar to the HM website</w:t>
            </w:r>
            <w:r w:rsidR="008B7758" w:rsidRPr="00946809">
              <w:rPr>
                <w:bCs/>
              </w:rPr>
              <w:t xml:space="preserve">.  </w:t>
            </w:r>
          </w:p>
          <w:p w:rsidR="000F46F7" w:rsidRPr="00FC1033" w:rsidRDefault="000F46F7" w:rsidP="007F2568"/>
        </w:tc>
        <w:tc>
          <w:tcPr>
            <w:tcW w:w="2340" w:type="dxa"/>
          </w:tcPr>
          <w:p w:rsidR="007F277A" w:rsidRPr="00B651CA" w:rsidRDefault="00B651CA" w:rsidP="008F494B">
            <w:r w:rsidRPr="00B651CA">
              <w:lastRenderedPageBreak/>
              <w:t>Determine if a calendar of events can be added to the HM website.</w:t>
            </w:r>
          </w:p>
        </w:tc>
        <w:tc>
          <w:tcPr>
            <w:tcW w:w="1620" w:type="dxa"/>
          </w:tcPr>
          <w:p w:rsidR="007F277A" w:rsidRDefault="00B651CA" w:rsidP="008F494B">
            <w:pPr>
              <w:rPr>
                <w:b/>
              </w:rPr>
            </w:pPr>
            <w:r w:rsidRPr="008F07F4">
              <w:rPr>
                <w:bCs/>
              </w:rPr>
              <w:t>HM Staff</w:t>
            </w:r>
          </w:p>
        </w:tc>
      </w:tr>
      <w:tr w:rsidR="007F277A" w:rsidRPr="008D3EE9" w:rsidTr="0060179C">
        <w:trPr>
          <w:trHeight w:val="1052"/>
        </w:trPr>
        <w:tc>
          <w:tcPr>
            <w:tcW w:w="2520" w:type="dxa"/>
          </w:tcPr>
          <w:p w:rsidR="007F277A" w:rsidRPr="0064234A" w:rsidRDefault="007F277A" w:rsidP="001B181D">
            <w:pPr>
              <w:contextualSpacing/>
              <w:rPr>
                <w:bCs/>
                <w:i/>
              </w:rPr>
            </w:pPr>
            <w:r w:rsidRPr="00AB67F1">
              <w:rPr>
                <w:b/>
                <w:bCs/>
              </w:rPr>
              <w:lastRenderedPageBreak/>
              <w:t xml:space="preserve">HM </w:t>
            </w:r>
            <w:r w:rsidR="00606109">
              <w:rPr>
                <w:b/>
                <w:bCs/>
              </w:rPr>
              <w:t>Priority-setting</w:t>
            </w:r>
            <w:r w:rsidRPr="00AB67F1">
              <w:rPr>
                <w:b/>
                <w:bCs/>
              </w:rPr>
              <w:t xml:space="preserve"> Preparation</w:t>
            </w:r>
            <w:r>
              <w:rPr>
                <w:bCs/>
                <w:i/>
              </w:rPr>
              <w:t>-Michael Rhein</w:t>
            </w:r>
          </w:p>
        </w:tc>
        <w:tc>
          <w:tcPr>
            <w:tcW w:w="7020" w:type="dxa"/>
          </w:tcPr>
          <w:p w:rsidR="00995350" w:rsidRDefault="00086118" w:rsidP="00416C8B">
            <w:pPr>
              <w:tabs>
                <w:tab w:val="left" w:pos="432"/>
              </w:tabs>
            </w:pPr>
            <w:r>
              <w:t xml:space="preserve">We are in the second cycle of </w:t>
            </w:r>
            <w:r w:rsidR="00995350">
              <w:t>Healthy Montgomery with the CHNA</w:t>
            </w:r>
            <w:r>
              <w:t xml:space="preserve"> underway.  </w:t>
            </w:r>
            <w:r w:rsidR="00570F5A">
              <w:t xml:space="preserve">As you recall, the </w:t>
            </w:r>
            <w:r>
              <w:t>cycle</w:t>
            </w:r>
            <w:r w:rsidR="00120A37">
              <w:t xml:space="preserve"> should </w:t>
            </w:r>
            <w:r>
              <w:t xml:space="preserve">be </w:t>
            </w:r>
            <w:r w:rsidR="00120A37">
              <w:t xml:space="preserve">every </w:t>
            </w:r>
            <w:r>
              <w:t>3 years</w:t>
            </w:r>
            <w:r w:rsidR="00995350">
              <w:t>.</w:t>
            </w:r>
            <w:r>
              <w:t xml:space="preserve"> </w:t>
            </w:r>
            <w:r w:rsidR="00995350">
              <w:t>A</w:t>
            </w:r>
            <w:r w:rsidR="00570F5A">
              <w:t xml:space="preserve"> lot of g</w:t>
            </w:r>
            <w:r>
              <w:t xml:space="preserve">reat thing things have happened and there are also some things that we want to </w:t>
            </w:r>
            <w:r w:rsidR="00995350">
              <w:t>adjust</w:t>
            </w:r>
            <w:r>
              <w:t xml:space="preserve"> a</w:t>
            </w:r>
            <w:r w:rsidR="00570F5A">
              <w:t>s</w:t>
            </w:r>
            <w:r>
              <w:t xml:space="preserve"> we move forward.  </w:t>
            </w:r>
          </w:p>
          <w:p w:rsidR="004A6AE1" w:rsidRDefault="004A6AE1" w:rsidP="00416C8B">
            <w:pPr>
              <w:tabs>
                <w:tab w:val="left" w:pos="432"/>
              </w:tabs>
            </w:pPr>
          </w:p>
          <w:p w:rsidR="00FF793C" w:rsidRDefault="00995350" w:rsidP="00416C8B">
            <w:pPr>
              <w:tabs>
                <w:tab w:val="left" w:pos="432"/>
              </w:tabs>
            </w:pPr>
            <w:r>
              <w:t xml:space="preserve">The discussion about alignment and better communication </w:t>
            </w:r>
            <w:r w:rsidR="004A6AE1">
              <w:t xml:space="preserve">relate to the </w:t>
            </w:r>
            <w:r>
              <w:t xml:space="preserve">Collective Impact </w:t>
            </w:r>
            <w:r w:rsidR="004A6AE1">
              <w:t xml:space="preserve">strategy.  We </w:t>
            </w:r>
            <w:r w:rsidR="00D7308B">
              <w:t>discussed</w:t>
            </w:r>
            <w:r w:rsidR="004A6AE1">
              <w:t xml:space="preserve"> this about a year ago and it seemed to resonate with the HMSC.  We would </w:t>
            </w:r>
            <w:r w:rsidR="00120A37">
              <w:t>be well-</w:t>
            </w:r>
            <w:r w:rsidR="00B40EA3">
              <w:t>served by talking about wha</w:t>
            </w:r>
            <w:r w:rsidR="004A6AE1">
              <w:t xml:space="preserve">t we want </w:t>
            </w:r>
            <w:r w:rsidR="00B40EA3">
              <w:t xml:space="preserve">to get out of </w:t>
            </w:r>
            <w:r w:rsidR="004A6AE1">
              <w:t xml:space="preserve">implementation as we go into </w:t>
            </w:r>
            <w:r w:rsidR="00B40EA3">
              <w:t>Action Planning.</w:t>
            </w:r>
            <w:r w:rsidR="00FF793C">
              <w:t xml:space="preserve"> </w:t>
            </w:r>
          </w:p>
          <w:p w:rsidR="00B40EA3" w:rsidRDefault="00B40EA3" w:rsidP="00416C8B">
            <w:pPr>
              <w:tabs>
                <w:tab w:val="left" w:pos="432"/>
              </w:tabs>
            </w:pPr>
          </w:p>
          <w:p w:rsidR="00B40EA3" w:rsidRDefault="00120A37" w:rsidP="00416C8B">
            <w:pPr>
              <w:tabs>
                <w:tab w:val="left" w:pos="432"/>
              </w:tabs>
            </w:pPr>
            <w:r>
              <w:t>The first c</w:t>
            </w:r>
            <w:r w:rsidR="00B40EA3">
              <w:t xml:space="preserve">ycle </w:t>
            </w:r>
            <w:r w:rsidR="004A6AE1">
              <w:t>began about</w:t>
            </w:r>
            <w:r w:rsidR="00B40EA3">
              <w:t xml:space="preserve"> 5 ½ years</w:t>
            </w:r>
            <w:r w:rsidR="004A6AE1">
              <w:t xml:space="preserve"> ago</w:t>
            </w:r>
            <w:r w:rsidR="00B40EA3">
              <w:t>.  What are the strengths?  What great things happened to make members feel good about having spe</w:t>
            </w:r>
            <w:r w:rsidR="002C4597">
              <w:t>nt a lot of time on this effort?</w:t>
            </w:r>
          </w:p>
          <w:p w:rsidR="00B40EA3" w:rsidRDefault="00B40EA3" w:rsidP="00416C8B">
            <w:pPr>
              <w:tabs>
                <w:tab w:val="left" w:pos="432"/>
              </w:tabs>
            </w:pPr>
          </w:p>
          <w:p w:rsidR="00B40EA3" w:rsidRPr="00B40EA3" w:rsidRDefault="00B40EA3" w:rsidP="00416C8B">
            <w:pPr>
              <w:tabs>
                <w:tab w:val="left" w:pos="432"/>
              </w:tabs>
              <w:rPr>
                <w:u w:val="single"/>
              </w:rPr>
            </w:pPr>
            <w:r w:rsidRPr="00B40EA3">
              <w:rPr>
                <w:u w:val="single"/>
              </w:rPr>
              <w:t>Strengths:</w:t>
            </w:r>
          </w:p>
          <w:p w:rsidR="00B40EA3" w:rsidRDefault="00B40EA3" w:rsidP="00C40330">
            <w:pPr>
              <w:pStyle w:val="ListParagraph"/>
              <w:numPr>
                <w:ilvl w:val="0"/>
                <w:numId w:val="2"/>
              </w:numPr>
              <w:tabs>
                <w:tab w:val="left" w:pos="432"/>
              </w:tabs>
              <w:ind w:left="406"/>
            </w:pPr>
            <w:r>
              <w:t>Better cooperation among hospitals</w:t>
            </w:r>
          </w:p>
          <w:p w:rsidR="007F277A" w:rsidRDefault="00B40EA3" w:rsidP="00C40330">
            <w:pPr>
              <w:pStyle w:val="ListParagraph"/>
              <w:numPr>
                <w:ilvl w:val="0"/>
                <w:numId w:val="2"/>
              </w:numPr>
              <w:tabs>
                <w:tab w:val="left" w:pos="432"/>
              </w:tabs>
              <w:ind w:left="406"/>
            </w:pPr>
            <w:r>
              <w:t>2 great plans</w:t>
            </w:r>
            <w:r w:rsidR="004A6AE1">
              <w:t xml:space="preserve"> (obesity and behavioral health action plans)</w:t>
            </w:r>
          </w:p>
          <w:p w:rsidR="00B40EA3" w:rsidRDefault="00B40EA3" w:rsidP="00C40330">
            <w:pPr>
              <w:pStyle w:val="ListParagraph"/>
              <w:numPr>
                <w:ilvl w:val="0"/>
                <w:numId w:val="2"/>
              </w:numPr>
              <w:tabs>
                <w:tab w:val="left" w:pos="432"/>
              </w:tabs>
              <w:ind w:left="406"/>
            </w:pPr>
            <w:r>
              <w:t xml:space="preserve">Regular </w:t>
            </w:r>
            <w:r w:rsidR="00A745E6">
              <w:t>HMSC</w:t>
            </w:r>
            <w:r w:rsidR="00187BF8">
              <w:t xml:space="preserve"> meetings, </w:t>
            </w:r>
            <w:r>
              <w:t>participation has been phenomenal</w:t>
            </w:r>
          </w:p>
          <w:p w:rsidR="004A6AE1" w:rsidRDefault="00120A37" w:rsidP="00C40330">
            <w:pPr>
              <w:pStyle w:val="ListParagraph"/>
              <w:numPr>
                <w:ilvl w:val="0"/>
                <w:numId w:val="2"/>
              </w:numPr>
              <w:tabs>
                <w:tab w:val="left" w:pos="432"/>
              </w:tabs>
              <w:ind w:left="406"/>
            </w:pPr>
            <w:r>
              <w:t>Considering</w:t>
            </w:r>
            <w:r w:rsidR="004A6AE1">
              <w:t xml:space="preserve"> how to measure progress</w:t>
            </w:r>
          </w:p>
          <w:p w:rsidR="00FD7F65" w:rsidRDefault="00FD7F65" w:rsidP="00C40330">
            <w:pPr>
              <w:pStyle w:val="ListParagraph"/>
              <w:numPr>
                <w:ilvl w:val="0"/>
                <w:numId w:val="2"/>
              </w:numPr>
              <w:tabs>
                <w:tab w:val="left" w:pos="432"/>
              </w:tabs>
              <w:ind w:left="406"/>
            </w:pPr>
            <w:r>
              <w:t>The healthiest county in Maryland</w:t>
            </w:r>
          </w:p>
          <w:p w:rsidR="00FD7F65" w:rsidRDefault="00187BF8" w:rsidP="00C40330">
            <w:pPr>
              <w:pStyle w:val="ListParagraph"/>
              <w:numPr>
                <w:ilvl w:val="0"/>
                <w:numId w:val="2"/>
              </w:numPr>
              <w:tabs>
                <w:tab w:val="left" w:pos="432"/>
              </w:tabs>
              <w:ind w:left="406"/>
            </w:pPr>
            <w:r>
              <w:t>HMSC</w:t>
            </w:r>
            <w:r w:rsidR="00FD7F65">
              <w:t xml:space="preserve"> is a diverse group and new partners have joined </w:t>
            </w:r>
          </w:p>
          <w:p w:rsidR="007F277A" w:rsidRDefault="007F277A" w:rsidP="00416C8B">
            <w:pPr>
              <w:tabs>
                <w:tab w:val="left" w:pos="432"/>
              </w:tabs>
            </w:pPr>
          </w:p>
          <w:p w:rsidR="007F277A" w:rsidRPr="00B40EA3" w:rsidRDefault="00B40EA3" w:rsidP="00416C8B">
            <w:pPr>
              <w:tabs>
                <w:tab w:val="left" w:pos="432"/>
              </w:tabs>
              <w:rPr>
                <w:u w:val="single"/>
              </w:rPr>
            </w:pPr>
            <w:r w:rsidRPr="00B40EA3">
              <w:rPr>
                <w:u w:val="single"/>
              </w:rPr>
              <w:t>Areas to consider for improvement</w:t>
            </w:r>
          </w:p>
          <w:p w:rsidR="007F277A" w:rsidRDefault="00B40EA3" w:rsidP="00C40330">
            <w:pPr>
              <w:pStyle w:val="ListParagraph"/>
              <w:numPr>
                <w:ilvl w:val="0"/>
                <w:numId w:val="3"/>
              </w:numPr>
              <w:tabs>
                <w:tab w:val="left" w:pos="432"/>
              </w:tabs>
              <w:ind w:left="406"/>
            </w:pPr>
            <w:r>
              <w:t>Actionable recommendations (actions rather than recommendations)</w:t>
            </w:r>
          </w:p>
          <w:p w:rsidR="00FD7F65" w:rsidRDefault="00FD7F65" w:rsidP="00C40330">
            <w:pPr>
              <w:pStyle w:val="ListParagraph"/>
              <w:numPr>
                <w:ilvl w:val="0"/>
                <w:numId w:val="3"/>
              </w:numPr>
              <w:tabs>
                <w:tab w:val="left" w:pos="432"/>
              </w:tabs>
              <w:ind w:left="406"/>
            </w:pPr>
            <w:r>
              <w:t xml:space="preserve">How </w:t>
            </w:r>
            <w:r w:rsidR="00187BF8">
              <w:t>do we</w:t>
            </w:r>
            <w:r>
              <w:t xml:space="preserve"> get the other priorities going as we </w:t>
            </w:r>
            <w:r w:rsidR="00187BF8">
              <w:t xml:space="preserve">have </w:t>
            </w:r>
            <w:r>
              <w:t xml:space="preserve">only focused on </w:t>
            </w:r>
            <w:r w:rsidR="00E812AE">
              <w:t>2?</w:t>
            </w:r>
          </w:p>
          <w:p w:rsidR="00B40EA3" w:rsidRDefault="00120A37" w:rsidP="00C40330">
            <w:pPr>
              <w:pStyle w:val="ListParagraph"/>
              <w:numPr>
                <w:ilvl w:val="0"/>
                <w:numId w:val="3"/>
              </w:numPr>
              <w:tabs>
                <w:tab w:val="left" w:pos="432"/>
              </w:tabs>
              <w:ind w:left="406"/>
            </w:pPr>
            <w:r>
              <w:t>More engagement, an agenda-</w:t>
            </w:r>
            <w:r w:rsidR="00C07AB4">
              <w:t>setting beyond the department, more stakeholders taking ownership, bring more issues to the table, a decentralized agenda setting.</w:t>
            </w:r>
          </w:p>
          <w:p w:rsidR="00FD7F65" w:rsidRDefault="00FD7F65" w:rsidP="00C40330">
            <w:pPr>
              <w:pStyle w:val="ListParagraph"/>
              <w:numPr>
                <w:ilvl w:val="0"/>
                <w:numId w:val="3"/>
              </w:numPr>
              <w:tabs>
                <w:tab w:val="left" w:pos="432"/>
              </w:tabs>
              <w:ind w:left="406"/>
            </w:pPr>
            <w:r>
              <w:lastRenderedPageBreak/>
              <w:t xml:space="preserve">A better understanding of how we are measuring our progress or success.  </w:t>
            </w:r>
          </w:p>
          <w:p w:rsidR="00D65712" w:rsidRDefault="00C07AB4" w:rsidP="00C40330">
            <w:pPr>
              <w:pStyle w:val="ListParagraph"/>
              <w:numPr>
                <w:ilvl w:val="0"/>
                <w:numId w:val="3"/>
              </w:numPr>
              <w:tabs>
                <w:tab w:val="left" w:pos="432"/>
              </w:tabs>
              <w:ind w:left="406"/>
            </w:pPr>
            <w:r>
              <w:t>Greater communi</w:t>
            </w:r>
            <w:r w:rsidR="00E83C25">
              <w:t xml:space="preserve">cation about what </w:t>
            </w:r>
            <w:r w:rsidR="00FD7F65">
              <w:t>we are doing and where we are going so that we can feel that we are reaching our goals</w:t>
            </w:r>
            <w:r w:rsidR="00E83C25">
              <w:t>.</w:t>
            </w:r>
          </w:p>
          <w:p w:rsidR="00FD7F65" w:rsidRDefault="00FD7F65" w:rsidP="00C40330">
            <w:pPr>
              <w:pStyle w:val="ListParagraph"/>
              <w:numPr>
                <w:ilvl w:val="0"/>
                <w:numId w:val="3"/>
              </w:numPr>
              <w:tabs>
                <w:tab w:val="left" w:pos="432"/>
              </w:tabs>
              <w:ind w:left="406"/>
            </w:pPr>
            <w:r>
              <w:t>Capturing the value on the investment of resources (e.g.</w:t>
            </w:r>
            <w:r w:rsidR="00D65712">
              <w:t xml:space="preserve"> value on the time of attendees</w:t>
            </w:r>
            <w:r>
              <w:t>)</w:t>
            </w:r>
          </w:p>
          <w:p w:rsidR="00FD7F65" w:rsidRDefault="00FD7F65" w:rsidP="00C40330">
            <w:pPr>
              <w:pStyle w:val="ListParagraph"/>
              <w:numPr>
                <w:ilvl w:val="0"/>
                <w:numId w:val="3"/>
              </w:numPr>
              <w:tabs>
                <w:tab w:val="left" w:pos="432"/>
              </w:tabs>
              <w:ind w:left="406"/>
            </w:pPr>
            <w:r>
              <w:t>The cycle is too long and needs to line up with the 3yr cycle of the hospital</w:t>
            </w:r>
          </w:p>
          <w:p w:rsidR="002C4597" w:rsidRDefault="00120A37" w:rsidP="00C40330">
            <w:pPr>
              <w:pStyle w:val="ListParagraph"/>
              <w:numPr>
                <w:ilvl w:val="0"/>
                <w:numId w:val="3"/>
              </w:numPr>
              <w:tabs>
                <w:tab w:val="left" w:pos="432"/>
              </w:tabs>
              <w:ind w:left="406"/>
            </w:pPr>
            <w:r>
              <w:t>The work</w:t>
            </w:r>
            <w:r w:rsidR="00187BF8">
              <w:t>group</w:t>
            </w:r>
            <w:r w:rsidR="00FD7F65">
              <w:t xml:space="preserve"> </w:t>
            </w:r>
            <w:r>
              <w:t xml:space="preserve">model </w:t>
            </w:r>
            <w:r w:rsidR="009244A3">
              <w:t>is not</w:t>
            </w:r>
            <w:r>
              <w:t xml:space="preserve"> sustainable or scalable.  Work</w:t>
            </w:r>
            <w:r w:rsidR="009244A3">
              <w:t>groups also needed more clarity</w:t>
            </w:r>
            <w:r w:rsidR="007A04AC">
              <w:t xml:space="preserve"> around implementation resources and parameters for their work. </w:t>
            </w:r>
          </w:p>
          <w:p w:rsidR="002C4597" w:rsidRDefault="002C4597" w:rsidP="002C4597">
            <w:pPr>
              <w:tabs>
                <w:tab w:val="left" w:pos="432"/>
              </w:tabs>
              <w:ind w:left="46"/>
            </w:pPr>
          </w:p>
          <w:p w:rsidR="00162A9A" w:rsidRDefault="007A04AC" w:rsidP="002C4597">
            <w:pPr>
              <w:tabs>
                <w:tab w:val="left" w:pos="432"/>
              </w:tabs>
              <w:ind w:left="46"/>
            </w:pPr>
            <w:r>
              <w:t xml:space="preserve">A definition of collective impact is a model for harnessing the commitment of a group of important actors from different sectors to a common agenda for solving a specific social problem.  </w:t>
            </w:r>
          </w:p>
          <w:p w:rsidR="00952376" w:rsidRDefault="00952376" w:rsidP="007A04AC">
            <w:pPr>
              <w:tabs>
                <w:tab w:val="left" w:pos="432"/>
              </w:tabs>
            </w:pPr>
          </w:p>
          <w:p w:rsidR="00952376" w:rsidRDefault="00952376" w:rsidP="007A04AC">
            <w:pPr>
              <w:tabs>
                <w:tab w:val="left" w:pos="432"/>
              </w:tabs>
            </w:pPr>
            <w:r>
              <w:t>Five essential elements of collective impact are: common agenda, shared measurement, mutually reinforcing activities, continuous communication and a backbone organization.  Collaboration and collective impact are not the same.</w:t>
            </w:r>
          </w:p>
          <w:p w:rsidR="00570C8B" w:rsidRDefault="00570C8B" w:rsidP="007A04AC">
            <w:pPr>
              <w:tabs>
                <w:tab w:val="left" w:pos="432"/>
              </w:tabs>
            </w:pPr>
          </w:p>
          <w:p w:rsidR="00570C8B" w:rsidRDefault="00570C8B" w:rsidP="007A04AC">
            <w:pPr>
              <w:tabs>
                <w:tab w:val="left" w:pos="432"/>
              </w:tabs>
            </w:pPr>
            <w:r>
              <w:t>There are several implications to HM and the approach to future work</w:t>
            </w:r>
            <w:r w:rsidR="00D7308B">
              <w:t xml:space="preserve"> including: being clear about what measures that we want to move the needle on, being more efficient about action planning, added clarity to implementation and reducing the number of core measures. </w:t>
            </w:r>
          </w:p>
          <w:p w:rsidR="00952376" w:rsidRDefault="00952376" w:rsidP="007A04AC">
            <w:pPr>
              <w:tabs>
                <w:tab w:val="left" w:pos="432"/>
              </w:tabs>
            </w:pPr>
          </w:p>
          <w:p w:rsidR="00952376" w:rsidRDefault="000855CE" w:rsidP="007A04AC">
            <w:pPr>
              <w:tabs>
                <w:tab w:val="left" w:pos="432"/>
              </w:tabs>
            </w:pPr>
            <w:r>
              <w:t xml:space="preserve">The </w:t>
            </w:r>
            <w:r w:rsidR="00952376">
              <w:t>proposed</w:t>
            </w:r>
            <w:r>
              <w:t xml:space="preserve"> revamped</w:t>
            </w:r>
            <w:r w:rsidR="00952376">
              <w:t xml:space="preserve"> action </w:t>
            </w:r>
            <w:r>
              <w:t xml:space="preserve">planning process </w:t>
            </w:r>
            <w:r w:rsidR="00570C8B">
              <w:t>wil</w:t>
            </w:r>
            <w:r w:rsidR="00120A37">
              <w:t>l include an ad hoc expert work</w:t>
            </w:r>
            <w:r w:rsidR="00570C8B">
              <w:t xml:space="preserve">group that will meet for 2 extended sessions to review data and materials </w:t>
            </w:r>
            <w:r w:rsidR="00120A37">
              <w:t>(</w:t>
            </w:r>
            <w:r w:rsidR="00570C8B">
              <w:t xml:space="preserve">pulled together </w:t>
            </w:r>
            <w:r w:rsidR="00120A37">
              <w:t>by</w:t>
            </w:r>
            <w:r w:rsidR="00570C8B">
              <w:t xml:space="preserve"> HM staff</w:t>
            </w:r>
            <w:r w:rsidR="00120A37">
              <w:t>)</w:t>
            </w:r>
            <w:r w:rsidR="00570C8B">
              <w:t xml:space="preserve">.  The HM staff will draft the action plan and it will be presented to the HMSC for approval.  </w:t>
            </w:r>
          </w:p>
          <w:p w:rsidR="00952376" w:rsidRDefault="00952376" w:rsidP="007A04AC">
            <w:pPr>
              <w:tabs>
                <w:tab w:val="left" w:pos="432"/>
              </w:tabs>
            </w:pPr>
          </w:p>
          <w:p w:rsidR="00952376" w:rsidRDefault="00120A37" w:rsidP="007A04AC">
            <w:pPr>
              <w:tabs>
                <w:tab w:val="left" w:pos="432"/>
              </w:tabs>
            </w:pPr>
            <w:r>
              <w:lastRenderedPageBreak/>
              <w:t>A group d</w:t>
            </w:r>
            <w:r w:rsidR="00952376">
              <w:t>iscussion followed:</w:t>
            </w:r>
          </w:p>
          <w:p w:rsidR="00EF296A" w:rsidRDefault="00EF296A" w:rsidP="007A04AC">
            <w:pPr>
              <w:tabs>
                <w:tab w:val="left" w:pos="432"/>
              </w:tabs>
            </w:pPr>
          </w:p>
          <w:p w:rsidR="00EF296A" w:rsidRDefault="00952376" w:rsidP="00C40330">
            <w:pPr>
              <w:pStyle w:val="ListParagraph"/>
              <w:numPr>
                <w:ilvl w:val="0"/>
                <w:numId w:val="5"/>
              </w:numPr>
              <w:tabs>
                <w:tab w:val="left" w:pos="432"/>
              </w:tabs>
            </w:pPr>
            <w:r>
              <w:t xml:space="preserve">How will the </w:t>
            </w:r>
            <w:r w:rsidR="00D7308B">
              <w:t>two</w:t>
            </w:r>
            <w:r>
              <w:t xml:space="preserve"> </w:t>
            </w:r>
            <w:r w:rsidR="008D22EA">
              <w:t>work</w:t>
            </w:r>
            <w:r>
              <w:t xml:space="preserve">groups and recommendations be incorporated </w:t>
            </w:r>
            <w:r w:rsidR="008D22EA">
              <w:t xml:space="preserve">into </w:t>
            </w:r>
            <w:r>
              <w:t xml:space="preserve">this strategy?  EWBA is going into action and implementation with the Trinity Grant.  There are several activities taking place within Behavioral Health </w:t>
            </w:r>
            <w:r w:rsidR="00D069D5">
              <w:t xml:space="preserve">throughout the </w:t>
            </w:r>
            <w:r>
              <w:t xml:space="preserve">County </w:t>
            </w:r>
            <w:r w:rsidR="008D22EA">
              <w:t>which</w:t>
            </w:r>
            <w:r w:rsidR="00D069D5">
              <w:t xml:space="preserve"> are being considered along with </w:t>
            </w:r>
            <w:r>
              <w:t>the recommendations.</w:t>
            </w:r>
          </w:p>
          <w:p w:rsidR="00A66C89" w:rsidRDefault="000855CE" w:rsidP="00C40330">
            <w:pPr>
              <w:pStyle w:val="ListParagraph"/>
              <w:numPr>
                <w:ilvl w:val="0"/>
                <w:numId w:val="5"/>
              </w:numPr>
              <w:tabs>
                <w:tab w:val="left" w:pos="432"/>
              </w:tabs>
            </w:pPr>
            <w:r>
              <w:t>W</w:t>
            </w:r>
            <w:r w:rsidR="00A66C89">
              <w:t xml:space="preserve">hen we talk about </w:t>
            </w:r>
            <w:r>
              <w:t>ad hoc groups</w:t>
            </w:r>
            <w:r w:rsidR="00D069D5">
              <w:t xml:space="preserve"> that will meet for </w:t>
            </w:r>
            <w:r w:rsidR="00A66C89">
              <w:t xml:space="preserve">2 sessions it seems as if we will lose our continuous </w:t>
            </w:r>
            <w:r w:rsidR="00D069D5">
              <w:t>communication</w:t>
            </w:r>
            <w:r w:rsidR="00A66C89">
              <w:t xml:space="preserve"> </w:t>
            </w:r>
            <w:r w:rsidR="00120A37">
              <w:t>that</w:t>
            </w:r>
            <w:r w:rsidR="00A66C89">
              <w:t xml:space="preserve"> we talked about earlier.</w:t>
            </w:r>
            <w:r w:rsidR="00D069D5">
              <w:t xml:space="preserve"> </w:t>
            </w:r>
            <w:r w:rsidR="00A66C89">
              <w:t xml:space="preserve"> The ad</w:t>
            </w:r>
            <w:r w:rsidR="00120A37">
              <w:t xml:space="preserve"> </w:t>
            </w:r>
            <w:r w:rsidR="00A66C89">
              <w:t>hoc groups may continue to meet for a period of time to monitor the progress.</w:t>
            </w:r>
          </w:p>
          <w:p w:rsidR="00952376" w:rsidRDefault="00CA3783" w:rsidP="00C40330">
            <w:pPr>
              <w:pStyle w:val="ListParagraph"/>
              <w:numPr>
                <w:ilvl w:val="0"/>
                <w:numId w:val="5"/>
              </w:numPr>
              <w:tabs>
                <w:tab w:val="left" w:pos="432"/>
              </w:tabs>
            </w:pPr>
            <w:r>
              <w:t xml:space="preserve">Focusing on all 6 priorities </w:t>
            </w:r>
            <w:r w:rsidR="00A66C89">
              <w:t xml:space="preserve">could get in the way of collective impact.  We also have to think of a different way of prioritizing, maybe consider the root causes which would address many issues.  </w:t>
            </w:r>
            <w:r w:rsidR="00D069D5">
              <w:t xml:space="preserve"> </w:t>
            </w:r>
          </w:p>
          <w:p w:rsidR="007F277A" w:rsidRDefault="00456E0F" w:rsidP="00C40330">
            <w:pPr>
              <w:pStyle w:val="ListParagraph"/>
              <w:numPr>
                <w:ilvl w:val="0"/>
                <w:numId w:val="5"/>
              </w:numPr>
              <w:tabs>
                <w:tab w:val="left" w:pos="432"/>
              </w:tabs>
            </w:pPr>
            <w:r>
              <w:t xml:space="preserve">Obesity, </w:t>
            </w:r>
            <w:r w:rsidR="00CA3783">
              <w:t>diabetes and heart d</w:t>
            </w:r>
            <w:r>
              <w:t xml:space="preserve">isease really aren’t 3 different priorities.  We may want to look into combining some of the priorities. </w:t>
            </w:r>
          </w:p>
          <w:p w:rsidR="00527DBB" w:rsidRDefault="00527DBB" w:rsidP="00C40330">
            <w:pPr>
              <w:pStyle w:val="ListParagraph"/>
              <w:numPr>
                <w:ilvl w:val="0"/>
                <w:numId w:val="5"/>
              </w:numPr>
              <w:tabs>
                <w:tab w:val="left" w:pos="432"/>
              </w:tabs>
            </w:pPr>
            <w:r>
              <w:t xml:space="preserve">What will be the criteria that we will use for </w:t>
            </w:r>
            <w:r w:rsidR="00CA3783">
              <w:t>priority-setting (r</w:t>
            </w:r>
            <w:r>
              <w:t>oot causes, social determinants of health)? Maybe a few individuals interested in helping IPHI and DHHS with priority-setting can assist</w:t>
            </w:r>
            <w:r w:rsidR="00CA3783">
              <w:t xml:space="preserve"> in this area</w:t>
            </w:r>
            <w:r>
              <w:t>.</w:t>
            </w:r>
          </w:p>
          <w:p w:rsidR="00527DBB" w:rsidRDefault="00527DBB" w:rsidP="00C40330">
            <w:pPr>
              <w:pStyle w:val="ListParagraph"/>
              <w:numPr>
                <w:ilvl w:val="0"/>
                <w:numId w:val="5"/>
              </w:numPr>
              <w:tabs>
                <w:tab w:val="left" w:pos="432"/>
              </w:tabs>
            </w:pPr>
            <w:r>
              <w:t>The June 6</w:t>
            </w:r>
            <w:r w:rsidRPr="00527DBB">
              <w:rPr>
                <w:vertAlign w:val="superscript"/>
              </w:rPr>
              <w:t>th</w:t>
            </w:r>
            <w:r>
              <w:t xml:space="preserve"> meeting can be staging for the priority-setting meeting on June 9</w:t>
            </w:r>
            <w:r w:rsidRPr="00527DBB">
              <w:rPr>
                <w:vertAlign w:val="superscript"/>
              </w:rPr>
              <w:t>th</w:t>
            </w:r>
            <w:r>
              <w:t>.   A web conference will be held on June 6th that will be oriented for preparation on June 9</w:t>
            </w:r>
            <w:r w:rsidRPr="00527DBB">
              <w:rPr>
                <w:vertAlign w:val="superscript"/>
              </w:rPr>
              <w:t>th</w:t>
            </w:r>
            <w:r>
              <w:t>.</w:t>
            </w:r>
          </w:p>
          <w:p w:rsidR="007F277A" w:rsidRDefault="007F277A" w:rsidP="00416C8B">
            <w:pPr>
              <w:tabs>
                <w:tab w:val="left" w:pos="432"/>
              </w:tabs>
            </w:pPr>
          </w:p>
        </w:tc>
        <w:tc>
          <w:tcPr>
            <w:tcW w:w="2340" w:type="dxa"/>
          </w:tcPr>
          <w:p w:rsidR="007F277A" w:rsidRPr="002D4008" w:rsidRDefault="007F277A" w:rsidP="008F494B">
            <w:pPr>
              <w:rPr>
                <w:b/>
              </w:rPr>
            </w:pPr>
          </w:p>
        </w:tc>
        <w:tc>
          <w:tcPr>
            <w:tcW w:w="1620" w:type="dxa"/>
          </w:tcPr>
          <w:p w:rsidR="007F277A" w:rsidRDefault="007F277A" w:rsidP="008F494B">
            <w:pPr>
              <w:rPr>
                <w:b/>
              </w:rPr>
            </w:pPr>
          </w:p>
        </w:tc>
      </w:tr>
      <w:tr w:rsidR="007F277A" w:rsidRPr="008D3EE9" w:rsidTr="00601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2"/>
        </w:trPr>
        <w:tc>
          <w:tcPr>
            <w:tcW w:w="2520" w:type="dxa"/>
            <w:tcBorders>
              <w:top w:val="single" w:sz="4" w:space="0" w:color="auto"/>
              <w:left w:val="single" w:sz="4" w:space="0" w:color="auto"/>
              <w:bottom w:val="single" w:sz="4" w:space="0" w:color="auto"/>
              <w:right w:val="single" w:sz="4" w:space="0" w:color="auto"/>
            </w:tcBorders>
          </w:tcPr>
          <w:p w:rsidR="007F277A" w:rsidRDefault="007F277A" w:rsidP="00AB67F1">
            <w:pPr>
              <w:contextualSpacing/>
              <w:rPr>
                <w:b/>
                <w:bCs/>
              </w:rPr>
            </w:pPr>
            <w:r>
              <w:rPr>
                <w:b/>
                <w:bCs/>
              </w:rPr>
              <w:lastRenderedPageBreak/>
              <w:t>Community Health Needs Assessment</w:t>
            </w:r>
          </w:p>
          <w:p w:rsidR="007F277A" w:rsidRPr="00D72A16" w:rsidRDefault="007F277A" w:rsidP="00AB67F1">
            <w:pPr>
              <w:contextualSpacing/>
              <w:rPr>
                <w:bCs/>
                <w:i/>
              </w:rPr>
            </w:pPr>
            <w:r w:rsidRPr="00D72A16">
              <w:rPr>
                <w:bCs/>
                <w:i/>
              </w:rPr>
              <w:t xml:space="preserve">Dr. </w:t>
            </w:r>
            <w:r>
              <w:rPr>
                <w:bCs/>
                <w:i/>
              </w:rPr>
              <w:t>Ulder Tillman</w:t>
            </w:r>
          </w:p>
        </w:tc>
        <w:tc>
          <w:tcPr>
            <w:tcW w:w="7020" w:type="dxa"/>
            <w:tcBorders>
              <w:top w:val="single" w:sz="4" w:space="0" w:color="auto"/>
              <w:left w:val="single" w:sz="4" w:space="0" w:color="auto"/>
              <w:bottom w:val="single" w:sz="4" w:space="0" w:color="auto"/>
              <w:right w:val="single" w:sz="4" w:space="0" w:color="auto"/>
            </w:tcBorders>
          </w:tcPr>
          <w:p w:rsidR="009F4ECA" w:rsidRDefault="00CA3783" w:rsidP="00785FEE">
            <w:pPr>
              <w:tabs>
                <w:tab w:val="left" w:pos="432"/>
              </w:tabs>
            </w:pPr>
            <w:r>
              <w:t>Committee m</w:t>
            </w:r>
            <w:r w:rsidR="009F4ECA">
              <w:t>embers should h</w:t>
            </w:r>
            <w:r w:rsidR="00C70DE2">
              <w:t xml:space="preserve">ave received the outline for the </w:t>
            </w:r>
            <w:r>
              <w:t xml:space="preserve">CHNA Report that will include </w:t>
            </w:r>
            <w:r w:rsidR="00527DBB">
              <w:t>the following</w:t>
            </w:r>
            <w:r w:rsidR="009F4ECA">
              <w:t>:</w:t>
            </w:r>
          </w:p>
          <w:p w:rsidR="009F4ECA" w:rsidRDefault="00C70DE2" w:rsidP="00C40330">
            <w:pPr>
              <w:pStyle w:val="ListParagraph"/>
              <w:numPr>
                <w:ilvl w:val="0"/>
                <w:numId w:val="4"/>
              </w:numPr>
              <w:tabs>
                <w:tab w:val="left" w:pos="432"/>
              </w:tabs>
            </w:pPr>
            <w:r>
              <w:t>Executive Summary</w:t>
            </w:r>
          </w:p>
          <w:p w:rsidR="009F4ECA" w:rsidRDefault="00C70DE2" w:rsidP="00C40330">
            <w:pPr>
              <w:pStyle w:val="ListParagraph"/>
              <w:numPr>
                <w:ilvl w:val="0"/>
                <w:numId w:val="4"/>
              </w:numPr>
              <w:tabs>
                <w:tab w:val="left" w:pos="432"/>
              </w:tabs>
            </w:pPr>
            <w:r>
              <w:t>Introduction</w:t>
            </w:r>
          </w:p>
          <w:p w:rsidR="009F4ECA" w:rsidRDefault="00C70DE2" w:rsidP="00C40330">
            <w:pPr>
              <w:pStyle w:val="ListParagraph"/>
              <w:numPr>
                <w:ilvl w:val="0"/>
                <w:numId w:val="4"/>
              </w:numPr>
              <w:tabs>
                <w:tab w:val="left" w:pos="432"/>
              </w:tabs>
            </w:pPr>
            <w:r>
              <w:t xml:space="preserve">Purpose of </w:t>
            </w:r>
            <w:r w:rsidR="004B689C">
              <w:t>the</w:t>
            </w:r>
            <w:r w:rsidR="009F4ECA">
              <w:t xml:space="preserve"> </w:t>
            </w:r>
            <w:r>
              <w:t>assessment methods</w:t>
            </w:r>
            <w:r w:rsidR="009F4ECA">
              <w:t xml:space="preserve"> </w:t>
            </w:r>
          </w:p>
          <w:p w:rsidR="004B689C" w:rsidRDefault="009F4ECA" w:rsidP="00C40330">
            <w:pPr>
              <w:pStyle w:val="ListParagraph"/>
              <w:numPr>
                <w:ilvl w:val="0"/>
                <w:numId w:val="4"/>
              </w:numPr>
              <w:tabs>
                <w:tab w:val="left" w:pos="432"/>
              </w:tabs>
            </w:pPr>
            <w:r>
              <w:lastRenderedPageBreak/>
              <w:t>O</w:t>
            </w:r>
            <w:r w:rsidR="00C70DE2">
              <w:t xml:space="preserve">verview </w:t>
            </w:r>
            <w:r w:rsidR="0024691E">
              <w:t>of</w:t>
            </w:r>
            <w:r w:rsidR="00C70DE2">
              <w:t xml:space="preserve"> Montgomery County –</w:t>
            </w:r>
            <w:r w:rsidR="00813A57">
              <w:t xml:space="preserve"> </w:t>
            </w:r>
            <w:r w:rsidR="00C70DE2">
              <w:t xml:space="preserve">Not only a summary of the key findings, but </w:t>
            </w:r>
            <w:r w:rsidR="004B689C">
              <w:t>also the</w:t>
            </w:r>
            <w:r w:rsidR="00C70DE2">
              <w:t xml:space="preserve"> underlying factors </w:t>
            </w:r>
            <w:r w:rsidR="00CD32F4">
              <w:t xml:space="preserve">of equity, health &amp; healthcare and </w:t>
            </w:r>
            <w:r w:rsidR="004B689C">
              <w:t xml:space="preserve">a </w:t>
            </w:r>
            <w:r w:rsidR="00CA3783">
              <w:t>healthy and s</w:t>
            </w:r>
            <w:r w:rsidR="00CD32F4">
              <w:t xml:space="preserve">afe community.  </w:t>
            </w:r>
          </w:p>
          <w:p w:rsidR="004B689C" w:rsidRDefault="0024691E" w:rsidP="00C40330">
            <w:pPr>
              <w:pStyle w:val="ListParagraph"/>
              <w:numPr>
                <w:ilvl w:val="0"/>
                <w:numId w:val="4"/>
              </w:numPr>
              <w:tabs>
                <w:tab w:val="left" w:pos="432"/>
              </w:tabs>
            </w:pPr>
            <w:r>
              <w:t xml:space="preserve">There has </w:t>
            </w:r>
            <w:r w:rsidR="004B689C">
              <w:t xml:space="preserve">been more </w:t>
            </w:r>
            <w:r>
              <w:t xml:space="preserve">focus </w:t>
            </w:r>
            <w:r w:rsidR="004B689C">
              <w:t>on</w:t>
            </w:r>
            <w:r w:rsidR="00CD32F4">
              <w:t xml:space="preserve"> the community conversations from the more than 350 participants</w:t>
            </w:r>
            <w:r w:rsidR="00CA3783">
              <w:t>,</w:t>
            </w:r>
            <w:r w:rsidR="00CD32F4">
              <w:t xml:space="preserve"> in terms of what they viewed a</w:t>
            </w:r>
            <w:r w:rsidR="00813A57">
              <w:t>s be</w:t>
            </w:r>
            <w:r w:rsidR="00CD32F4">
              <w:t>ing</w:t>
            </w:r>
            <w:r w:rsidR="00CA3783">
              <w:t xml:space="preserve"> assets and needs of the C</w:t>
            </w:r>
            <w:r w:rsidR="00813A57">
              <w:t>ounty</w:t>
            </w:r>
            <w:r w:rsidR="004B689C">
              <w:t xml:space="preserve">. </w:t>
            </w:r>
            <w:r w:rsidR="00ED1E8D">
              <w:t xml:space="preserve"> We will </w:t>
            </w:r>
            <w:r w:rsidR="00813A57">
              <w:t>the</w:t>
            </w:r>
            <w:r>
              <w:t>n</w:t>
            </w:r>
            <w:r w:rsidR="00ED1E8D">
              <w:t xml:space="preserve"> move</w:t>
            </w:r>
            <w:r w:rsidR="00813A57">
              <w:t xml:space="preserve"> into what the quantitative data has been showing</w:t>
            </w:r>
            <w:r w:rsidR="004B689C">
              <w:t xml:space="preserve"> (</w:t>
            </w:r>
            <w:r w:rsidR="00CD32F4">
              <w:t>th</w:t>
            </w:r>
            <w:r w:rsidR="00813A57">
              <w:t>e numbers as to what progress has been made</w:t>
            </w:r>
            <w:r w:rsidR="00CD32F4">
              <w:t xml:space="preserve"> and w</w:t>
            </w:r>
            <w:r w:rsidR="00813A57">
              <w:t>hat the equity picture look</w:t>
            </w:r>
            <w:r w:rsidR="00104DED">
              <w:t>s</w:t>
            </w:r>
            <w:r w:rsidR="00813A57">
              <w:t xml:space="preserve"> like at this point</w:t>
            </w:r>
            <w:r w:rsidR="004B689C">
              <w:t>)</w:t>
            </w:r>
            <w:r w:rsidR="00813A57">
              <w:t xml:space="preserve">.  </w:t>
            </w:r>
          </w:p>
          <w:p w:rsidR="00104DED" w:rsidRDefault="00813A57" w:rsidP="00C40330">
            <w:pPr>
              <w:pStyle w:val="ListParagraph"/>
              <w:numPr>
                <w:ilvl w:val="0"/>
                <w:numId w:val="4"/>
              </w:numPr>
              <w:tabs>
                <w:tab w:val="left" w:pos="432"/>
              </w:tabs>
            </w:pPr>
            <w:r>
              <w:t xml:space="preserve">The report </w:t>
            </w:r>
            <w:r w:rsidR="00104DED">
              <w:t>will pull</w:t>
            </w:r>
            <w:r>
              <w:t xml:space="preserve"> together what is known </w:t>
            </w:r>
            <w:r w:rsidR="00A832A5">
              <w:t xml:space="preserve">about community resources </w:t>
            </w:r>
            <w:r>
              <w:t xml:space="preserve">under the current 6 Priority Areas and </w:t>
            </w:r>
            <w:r w:rsidR="00A832A5">
              <w:t xml:space="preserve">how it aligns </w:t>
            </w:r>
            <w:r>
              <w:t>with what the hosp</w:t>
            </w:r>
            <w:r w:rsidR="00104DED">
              <w:t>itals are doing in those areas.</w:t>
            </w:r>
          </w:p>
          <w:p w:rsidR="00104DED" w:rsidRDefault="00104DED" w:rsidP="00C40330">
            <w:pPr>
              <w:pStyle w:val="ListParagraph"/>
              <w:numPr>
                <w:ilvl w:val="0"/>
                <w:numId w:val="4"/>
              </w:numPr>
              <w:tabs>
                <w:tab w:val="left" w:pos="432"/>
              </w:tabs>
            </w:pPr>
            <w:r>
              <w:t xml:space="preserve">The report will include </w:t>
            </w:r>
            <w:r w:rsidR="0024691E">
              <w:t>e</w:t>
            </w:r>
            <w:r w:rsidR="00813A57">
              <w:t>vidence-based strategi</w:t>
            </w:r>
            <w:r w:rsidR="004B689C">
              <w:t xml:space="preserve">es for seeing </w:t>
            </w:r>
            <w:r w:rsidR="00813A57">
              <w:t xml:space="preserve">improvements in these </w:t>
            </w:r>
            <w:r>
              <w:t xml:space="preserve">priority </w:t>
            </w:r>
            <w:r w:rsidR="00813A57">
              <w:t>areas</w:t>
            </w:r>
            <w:r w:rsidR="004B689C">
              <w:t xml:space="preserve"> </w:t>
            </w:r>
            <w:r>
              <w:t>and</w:t>
            </w:r>
            <w:r w:rsidR="004B689C">
              <w:t xml:space="preserve"> </w:t>
            </w:r>
            <w:r w:rsidR="00813A57">
              <w:t xml:space="preserve">what can be done with what </w:t>
            </w:r>
            <w:r>
              <w:t>we know.</w:t>
            </w:r>
          </w:p>
          <w:p w:rsidR="00104DED" w:rsidRDefault="00104DED" w:rsidP="00104DED">
            <w:pPr>
              <w:tabs>
                <w:tab w:val="left" w:pos="432"/>
              </w:tabs>
            </w:pPr>
          </w:p>
          <w:p w:rsidR="00813A57" w:rsidRDefault="00104DED" w:rsidP="00104DED">
            <w:pPr>
              <w:tabs>
                <w:tab w:val="left" w:pos="432"/>
              </w:tabs>
            </w:pPr>
            <w:r>
              <w:t>We will be making a</w:t>
            </w:r>
            <w:r w:rsidR="00813A57">
              <w:t xml:space="preserve"> big step forward </w:t>
            </w:r>
            <w:r>
              <w:t>with</w:t>
            </w:r>
            <w:r w:rsidR="0024691E">
              <w:t xml:space="preserve"> this</w:t>
            </w:r>
            <w:r w:rsidR="00813A57">
              <w:t xml:space="preserve"> cycle, </w:t>
            </w:r>
            <w:r w:rsidR="0024691E">
              <w:t xml:space="preserve">given that </w:t>
            </w:r>
            <w:r w:rsidR="00813A57">
              <w:t xml:space="preserve">the evidenced-based </w:t>
            </w:r>
            <w:r>
              <w:t>strategies are</w:t>
            </w:r>
            <w:r w:rsidR="00813A57">
              <w:t xml:space="preserve"> already done.  </w:t>
            </w:r>
            <w:r>
              <w:t xml:space="preserve">A lot of the research has been done </w:t>
            </w:r>
            <w:r w:rsidR="004248AD">
              <w:t xml:space="preserve">for the workgroups </w:t>
            </w:r>
            <w:r>
              <w:t>so that there can be more focus on what’s feasible and</w:t>
            </w:r>
            <w:r w:rsidR="00813A57">
              <w:t xml:space="preserve"> how </w:t>
            </w:r>
            <w:r w:rsidR="00CA3783">
              <w:t>to</w:t>
            </w:r>
            <w:r w:rsidR="0024691E">
              <w:t xml:space="preserve"> </w:t>
            </w:r>
            <w:r w:rsidR="00813A57">
              <w:t xml:space="preserve">align together </w:t>
            </w:r>
            <w:r w:rsidR="00CA3783">
              <w:t>for</w:t>
            </w:r>
            <w:r w:rsidR="00813A57">
              <w:t xml:space="preserve"> Collective Impact. </w:t>
            </w:r>
          </w:p>
          <w:p w:rsidR="007F277A" w:rsidRDefault="007F277A" w:rsidP="00785FEE">
            <w:pPr>
              <w:tabs>
                <w:tab w:val="left" w:pos="432"/>
              </w:tabs>
            </w:pPr>
          </w:p>
          <w:p w:rsidR="0024691E" w:rsidRDefault="00CA3783" w:rsidP="00785FEE">
            <w:pPr>
              <w:tabs>
                <w:tab w:val="left" w:pos="432"/>
              </w:tabs>
            </w:pPr>
            <w:r>
              <w:t>The</w:t>
            </w:r>
            <w:r w:rsidR="00A832A5">
              <w:t xml:space="preserve"> priorities are now grouped </w:t>
            </w:r>
            <w:r>
              <w:t xml:space="preserve">together </w:t>
            </w:r>
            <w:r w:rsidR="00A832A5">
              <w:t>so that cancer</w:t>
            </w:r>
            <w:r>
              <w:t>,</w:t>
            </w:r>
            <w:r w:rsidR="00A832A5">
              <w:t xml:space="preserve"> cardiovascular </w:t>
            </w:r>
            <w:r w:rsidR="004248AD">
              <w:t xml:space="preserve">health </w:t>
            </w:r>
            <w:r w:rsidR="00A832A5">
              <w:t xml:space="preserve">and diabetes </w:t>
            </w:r>
            <w:r w:rsidR="0024691E">
              <w:t xml:space="preserve">have now been grouped together </w:t>
            </w:r>
            <w:r>
              <w:t>under o</w:t>
            </w:r>
            <w:r w:rsidR="00A832A5">
              <w:t xml:space="preserve">besity.  </w:t>
            </w:r>
          </w:p>
          <w:p w:rsidR="004248AD" w:rsidRDefault="004248AD" w:rsidP="00785FEE">
            <w:pPr>
              <w:tabs>
                <w:tab w:val="left" w:pos="432"/>
              </w:tabs>
            </w:pPr>
          </w:p>
          <w:p w:rsidR="0024691E" w:rsidRDefault="00A832A5" w:rsidP="00785FEE">
            <w:pPr>
              <w:tabs>
                <w:tab w:val="left" w:pos="432"/>
              </w:tabs>
            </w:pPr>
            <w:r>
              <w:t>Behavioral Health has been expanded</w:t>
            </w:r>
            <w:r w:rsidR="004248AD">
              <w:t xml:space="preserve"> to include the </w:t>
            </w:r>
            <w:r>
              <w:t xml:space="preserve">emerging issue of heroin and other opioid use.   Maternal </w:t>
            </w:r>
            <w:r w:rsidR="004248AD">
              <w:t xml:space="preserve">and </w:t>
            </w:r>
            <w:r>
              <w:t>Infant Health</w:t>
            </w:r>
            <w:r w:rsidR="004248AD">
              <w:t xml:space="preserve"> will also be included in the report</w:t>
            </w:r>
            <w:r>
              <w:t xml:space="preserve">. </w:t>
            </w:r>
          </w:p>
          <w:p w:rsidR="00813A57" w:rsidRDefault="004248AD" w:rsidP="00785FEE">
            <w:pPr>
              <w:tabs>
                <w:tab w:val="left" w:pos="432"/>
              </w:tabs>
            </w:pPr>
            <w:r>
              <w:t xml:space="preserve">A brief summary of the timeline was reviewed </w:t>
            </w:r>
          </w:p>
          <w:p w:rsidR="00662D25" w:rsidRPr="004248AD" w:rsidRDefault="005A06A5" w:rsidP="00C40330">
            <w:pPr>
              <w:numPr>
                <w:ilvl w:val="0"/>
                <w:numId w:val="7"/>
              </w:numPr>
              <w:tabs>
                <w:tab w:val="left" w:pos="432"/>
              </w:tabs>
            </w:pPr>
            <w:r w:rsidRPr="004248AD">
              <w:t>April 8</w:t>
            </w:r>
            <w:r w:rsidRPr="004248AD">
              <w:rPr>
                <w:vertAlign w:val="superscript"/>
              </w:rPr>
              <w:t>th</w:t>
            </w:r>
            <w:r w:rsidRPr="004248AD">
              <w:t xml:space="preserve"> – </w:t>
            </w:r>
            <w:r w:rsidRPr="00383D26">
              <w:rPr>
                <w:bCs/>
              </w:rPr>
              <w:t>Key Findings section</w:t>
            </w:r>
            <w:r w:rsidRPr="004248AD">
              <w:rPr>
                <w:b/>
                <w:bCs/>
              </w:rPr>
              <w:t xml:space="preserve"> </w:t>
            </w:r>
            <w:r w:rsidRPr="004248AD">
              <w:t>of the report undergoes internal HM staff review, review by hospitals, minority health initiatives/program, and M &amp; E Subcommittee</w:t>
            </w:r>
          </w:p>
          <w:p w:rsidR="00662D25" w:rsidRPr="004248AD" w:rsidRDefault="005A06A5" w:rsidP="00C40330">
            <w:pPr>
              <w:numPr>
                <w:ilvl w:val="0"/>
                <w:numId w:val="7"/>
              </w:numPr>
              <w:tabs>
                <w:tab w:val="left" w:pos="432"/>
              </w:tabs>
            </w:pPr>
            <w:r w:rsidRPr="004248AD">
              <w:t>Feedback integrated into report by April 22</w:t>
            </w:r>
            <w:r w:rsidRPr="004248AD">
              <w:rPr>
                <w:vertAlign w:val="superscript"/>
              </w:rPr>
              <w:t>nd</w:t>
            </w:r>
          </w:p>
          <w:p w:rsidR="00662D25" w:rsidRPr="004248AD" w:rsidRDefault="005A06A5" w:rsidP="00C40330">
            <w:pPr>
              <w:numPr>
                <w:ilvl w:val="0"/>
                <w:numId w:val="7"/>
              </w:numPr>
              <w:tabs>
                <w:tab w:val="left" w:pos="432"/>
              </w:tabs>
            </w:pPr>
            <w:r w:rsidRPr="004248AD">
              <w:lastRenderedPageBreak/>
              <w:t xml:space="preserve">Final draft of </w:t>
            </w:r>
            <w:r w:rsidRPr="00383D26">
              <w:rPr>
                <w:bCs/>
              </w:rPr>
              <w:t>entire</w:t>
            </w:r>
            <w:r w:rsidRPr="004248AD">
              <w:t xml:space="preserve"> CHNA Report distributed to HMSC members and HM partners by May 2</w:t>
            </w:r>
            <w:r w:rsidRPr="004248AD">
              <w:rPr>
                <w:vertAlign w:val="superscript"/>
              </w:rPr>
              <w:t>nd</w:t>
            </w:r>
            <w:r w:rsidRPr="004248AD">
              <w:t>; feedback due May 13</w:t>
            </w:r>
            <w:r w:rsidRPr="004248AD">
              <w:rPr>
                <w:vertAlign w:val="superscript"/>
              </w:rPr>
              <w:t>th</w:t>
            </w:r>
            <w:r w:rsidRPr="004248AD">
              <w:t xml:space="preserve"> </w:t>
            </w:r>
          </w:p>
          <w:p w:rsidR="00662D25" w:rsidRPr="004248AD" w:rsidRDefault="005A06A5" w:rsidP="00C40330">
            <w:pPr>
              <w:numPr>
                <w:ilvl w:val="0"/>
                <w:numId w:val="7"/>
              </w:numPr>
              <w:tabs>
                <w:tab w:val="left" w:pos="432"/>
              </w:tabs>
            </w:pPr>
            <w:r w:rsidRPr="004248AD">
              <w:t>Feedback integrated into final report by May 26</w:t>
            </w:r>
            <w:r w:rsidRPr="004248AD">
              <w:rPr>
                <w:vertAlign w:val="superscript"/>
              </w:rPr>
              <w:t>th</w:t>
            </w:r>
            <w:r w:rsidRPr="004248AD">
              <w:t xml:space="preserve"> </w:t>
            </w:r>
          </w:p>
          <w:p w:rsidR="00662D25" w:rsidRPr="004248AD" w:rsidRDefault="005A06A5" w:rsidP="00C40330">
            <w:pPr>
              <w:numPr>
                <w:ilvl w:val="0"/>
                <w:numId w:val="7"/>
              </w:numPr>
              <w:tabs>
                <w:tab w:val="left" w:pos="432"/>
              </w:tabs>
            </w:pPr>
            <w:r w:rsidRPr="004248AD">
              <w:t>Final report distributed on May 26 for use at June 9</w:t>
            </w:r>
            <w:r w:rsidRPr="004248AD">
              <w:rPr>
                <w:vertAlign w:val="superscript"/>
              </w:rPr>
              <w:t>th</w:t>
            </w:r>
            <w:r w:rsidRPr="004248AD">
              <w:t xml:space="preserve"> priority-setting retreat</w:t>
            </w:r>
          </w:p>
          <w:p w:rsidR="004248AD" w:rsidRDefault="004248AD" w:rsidP="00785FEE">
            <w:pPr>
              <w:tabs>
                <w:tab w:val="left" w:pos="432"/>
              </w:tabs>
            </w:pPr>
          </w:p>
          <w:p w:rsidR="00383D26" w:rsidRDefault="00383D26" w:rsidP="00383D26">
            <w:pPr>
              <w:tabs>
                <w:tab w:val="left" w:pos="432"/>
              </w:tabs>
            </w:pPr>
            <w:r>
              <w:t>We are leveraging what was done before and it is very important to get everyone on a 36-month cycle and be aligned with the hospitals.  With this CHNA we are:</w:t>
            </w:r>
          </w:p>
          <w:p w:rsidR="00383D26" w:rsidRDefault="005A06A5" w:rsidP="00C40330">
            <w:pPr>
              <w:pStyle w:val="ListParagraph"/>
              <w:numPr>
                <w:ilvl w:val="0"/>
                <w:numId w:val="8"/>
              </w:numPr>
              <w:tabs>
                <w:tab w:val="left" w:pos="432"/>
              </w:tabs>
            </w:pPr>
            <w:r w:rsidRPr="00383D26">
              <w:t>Identifying targeted vulnerable populations from population healt</w:t>
            </w:r>
            <w:r w:rsidR="00383D26">
              <w:t>h data/community conversations</w:t>
            </w:r>
          </w:p>
          <w:p w:rsidR="00383D26" w:rsidRDefault="005A06A5" w:rsidP="00C40330">
            <w:pPr>
              <w:pStyle w:val="ListParagraph"/>
              <w:numPr>
                <w:ilvl w:val="0"/>
                <w:numId w:val="8"/>
              </w:numPr>
              <w:tabs>
                <w:tab w:val="left" w:pos="432"/>
              </w:tabs>
            </w:pPr>
            <w:r w:rsidRPr="00383D26">
              <w:t>Identifying issues/areas of focus from community and</w:t>
            </w:r>
            <w:r w:rsidR="00383D26">
              <w:t xml:space="preserve"> population health data/trends</w:t>
            </w:r>
          </w:p>
          <w:p w:rsidR="00383D26" w:rsidRDefault="005A06A5" w:rsidP="00C40330">
            <w:pPr>
              <w:pStyle w:val="ListParagraph"/>
              <w:numPr>
                <w:ilvl w:val="0"/>
                <w:numId w:val="8"/>
              </w:numPr>
              <w:tabs>
                <w:tab w:val="left" w:pos="432"/>
              </w:tabs>
            </w:pPr>
            <w:r w:rsidRPr="00383D26">
              <w:t>Leveraging existing</w:t>
            </w:r>
            <w:r w:rsidR="00383D26">
              <w:t>/available community resources,</w:t>
            </w:r>
          </w:p>
          <w:p w:rsidR="00383D26" w:rsidRDefault="005A06A5" w:rsidP="00C40330">
            <w:pPr>
              <w:pStyle w:val="ListParagraph"/>
              <w:numPr>
                <w:ilvl w:val="0"/>
                <w:numId w:val="8"/>
              </w:numPr>
              <w:tabs>
                <w:tab w:val="left" w:pos="432"/>
              </w:tabs>
            </w:pPr>
            <w:r w:rsidRPr="00383D26">
              <w:t xml:space="preserve">Employing national evidence–based strategies and </w:t>
            </w:r>
          </w:p>
          <w:p w:rsidR="00662D25" w:rsidRPr="00383D26" w:rsidRDefault="005A06A5" w:rsidP="00C40330">
            <w:pPr>
              <w:pStyle w:val="ListParagraph"/>
              <w:numPr>
                <w:ilvl w:val="0"/>
                <w:numId w:val="8"/>
              </w:numPr>
              <w:tabs>
                <w:tab w:val="left" w:pos="432"/>
              </w:tabs>
            </w:pPr>
            <w:r w:rsidRPr="00383D26">
              <w:t xml:space="preserve">Building upon existing or potential alignment with hospital CHNA efforts </w:t>
            </w:r>
          </w:p>
          <w:p w:rsidR="007F277A" w:rsidRDefault="007F277A" w:rsidP="00785FEE">
            <w:pPr>
              <w:tabs>
                <w:tab w:val="left" w:pos="432"/>
              </w:tabs>
            </w:pPr>
          </w:p>
          <w:p w:rsidR="00BD34F1" w:rsidRDefault="00383D26" w:rsidP="00785FEE">
            <w:pPr>
              <w:tabs>
                <w:tab w:val="left" w:pos="432"/>
              </w:tabs>
            </w:pPr>
            <w:r>
              <w:t xml:space="preserve">It will be important for us to read the report and to look upstream to the root causes.  The report is organized to </w:t>
            </w:r>
            <w:r w:rsidR="00BD34F1">
              <w:t xml:space="preserve">find synergy and to align efforts to emphasize the underlying factors that impact health.  There is a lot of information included in the report that is important to implementation that will take place later this year.  </w:t>
            </w:r>
          </w:p>
          <w:p w:rsidR="00BD34F1" w:rsidRDefault="00BD34F1" w:rsidP="00785FEE">
            <w:pPr>
              <w:tabs>
                <w:tab w:val="left" w:pos="432"/>
              </w:tabs>
            </w:pPr>
          </w:p>
          <w:p w:rsidR="00383D26" w:rsidRDefault="00BD34F1" w:rsidP="00785FEE">
            <w:pPr>
              <w:tabs>
                <w:tab w:val="left" w:pos="432"/>
              </w:tabs>
            </w:pPr>
            <w:r>
              <w:t xml:space="preserve">Here’s one example </w:t>
            </w:r>
            <w:r w:rsidR="00F434BE">
              <w:t>(O</w:t>
            </w:r>
            <w:r>
              <w:t xml:space="preserve">besity </w:t>
            </w:r>
            <w:r w:rsidR="00F434BE">
              <w:t xml:space="preserve">Key Findings) </w:t>
            </w:r>
            <w:r w:rsidR="00D24487">
              <w:t>from the report</w:t>
            </w:r>
            <w:r>
              <w:t xml:space="preserve">.  We provided an overview of obesity that gives an introduction and highlights important points.  We captured the points brought up by the community.  They didn’t mention obesity but they talked a lot about social determinants of health and other issues.  The also provided some of the strengths of Montgomery County </w:t>
            </w:r>
            <w:r w:rsidR="00D24487">
              <w:t>and the need for more resources, especially for specific populations such as those with disabilities or to meet the needs of our diverse cultures.</w:t>
            </w:r>
          </w:p>
          <w:p w:rsidR="00004C45" w:rsidRDefault="00D24487" w:rsidP="00785FEE">
            <w:pPr>
              <w:tabs>
                <w:tab w:val="left" w:pos="432"/>
              </w:tabs>
            </w:pPr>
            <w:r>
              <w:lastRenderedPageBreak/>
              <w:t xml:space="preserve">With obesity, we know that 75% of Latino students consume soda or pop.  Adults are slowly increasing in terms of how much fruit and vegetables that are consumed.  The data represents county-level, secondary data.  </w:t>
            </w:r>
            <w:r w:rsidR="00F434BE">
              <w:t xml:space="preserve">We are doing well overall, </w:t>
            </w:r>
            <w:r>
              <w:t xml:space="preserve">but inequities exist among different groups.  </w:t>
            </w:r>
            <w:r w:rsidR="00004C45">
              <w:t xml:space="preserve">Almost </w:t>
            </w:r>
            <w:r>
              <w:t xml:space="preserve">77% of Hispanic adults </w:t>
            </w:r>
            <w:r w:rsidR="00004C45">
              <w:t xml:space="preserve">are </w:t>
            </w:r>
            <w:r w:rsidR="00F434BE">
              <w:t>overweight and obese</w:t>
            </w:r>
            <w:r w:rsidR="00004C45">
              <w:t xml:space="preserve"> followed by non-Hispanic blacks and then the remaining groups.  It is somewhat different if you look at the students.  If you break it apart, you will see that the African American adults have the highest obesity compared to other groups.  There are different ways of looking at this data.  The data sources will be provided in the Appendices section</w:t>
            </w:r>
            <w:r w:rsidR="005A06A5">
              <w:t xml:space="preserve"> of the report</w:t>
            </w:r>
            <w:r w:rsidR="00004C45">
              <w:t xml:space="preserve">.   </w:t>
            </w:r>
          </w:p>
          <w:p w:rsidR="00004C45" w:rsidRDefault="00004C45" w:rsidP="00785FEE">
            <w:pPr>
              <w:tabs>
                <w:tab w:val="left" w:pos="432"/>
              </w:tabs>
            </w:pPr>
          </w:p>
          <w:p w:rsidR="00D24487" w:rsidRDefault="00004C45" w:rsidP="00785FEE">
            <w:pPr>
              <w:tabs>
                <w:tab w:val="left" w:pos="432"/>
              </w:tabs>
            </w:pPr>
            <w:r>
              <w:t>Here is a snapshot of the community resources, what the hospitals have done, what works</w:t>
            </w:r>
            <w:r w:rsidR="00F434BE">
              <w:t>,</w:t>
            </w:r>
            <w:r>
              <w:t xml:space="preserve"> and what we can do.  </w:t>
            </w:r>
            <w:r w:rsidR="00044FCF">
              <w:t xml:space="preserve">What works is based on evidenced-based strategies and best practices.  What we can do are actions to take that will build synergy and are feasible.  </w:t>
            </w:r>
            <w:r>
              <w:t>The hospitals have contributed a lot to this process.</w:t>
            </w:r>
          </w:p>
          <w:p w:rsidR="00004C45" w:rsidRDefault="00004C45" w:rsidP="00785FEE">
            <w:pPr>
              <w:tabs>
                <w:tab w:val="left" w:pos="432"/>
              </w:tabs>
            </w:pPr>
          </w:p>
          <w:p w:rsidR="00004C45" w:rsidRDefault="00004C45" w:rsidP="00785FEE">
            <w:pPr>
              <w:tabs>
                <w:tab w:val="left" w:pos="432"/>
              </w:tabs>
            </w:pPr>
            <w:r>
              <w:t>We have an intense time table and I want to encourage everyone to read this report and to jot down your questions.</w:t>
            </w:r>
          </w:p>
          <w:p w:rsidR="007F277A" w:rsidRDefault="007F277A" w:rsidP="00785FEE">
            <w:pPr>
              <w:tabs>
                <w:tab w:val="left" w:pos="432"/>
              </w:tabs>
            </w:pPr>
          </w:p>
        </w:tc>
        <w:tc>
          <w:tcPr>
            <w:tcW w:w="2340" w:type="dxa"/>
            <w:tcBorders>
              <w:top w:val="single" w:sz="4" w:space="0" w:color="auto"/>
              <w:left w:val="single" w:sz="4" w:space="0" w:color="auto"/>
              <w:bottom w:val="single" w:sz="4" w:space="0" w:color="auto"/>
              <w:right w:val="single" w:sz="4" w:space="0" w:color="auto"/>
            </w:tcBorders>
          </w:tcPr>
          <w:p w:rsidR="007F277A" w:rsidRPr="009F4ECA" w:rsidRDefault="007F277A" w:rsidP="009F4ECA">
            <w:pPr>
              <w:rPr>
                <w:b/>
              </w:rPr>
            </w:pPr>
          </w:p>
        </w:tc>
        <w:tc>
          <w:tcPr>
            <w:tcW w:w="1620" w:type="dxa"/>
            <w:tcBorders>
              <w:top w:val="single" w:sz="4" w:space="0" w:color="auto"/>
              <w:left w:val="single" w:sz="4" w:space="0" w:color="auto"/>
              <w:bottom w:val="single" w:sz="4" w:space="0" w:color="auto"/>
              <w:right w:val="single" w:sz="4" w:space="0" w:color="auto"/>
            </w:tcBorders>
          </w:tcPr>
          <w:p w:rsidR="007F277A" w:rsidRDefault="007F277A" w:rsidP="008F494B">
            <w:pPr>
              <w:rPr>
                <w:b/>
              </w:rPr>
            </w:pPr>
          </w:p>
        </w:tc>
      </w:tr>
      <w:tr w:rsidR="007F277A" w:rsidRPr="008D3EE9" w:rsidTr="002D59E1">
        <w:trPr>
          <w:trHeight w:val="2870"/>
        </w:trPr>
        <w:tc>
          <w:tcPr>
            <w:tcW w:w="2520" w:type="dxa"/>
          </w:tcPr>
          <w:p w:rsidR="007F277A" w:rsidRPr="00CB3B47" w:rsidRDefault="007F277A" w:rsidP="003C1E27">
            <w:pPr>
              <w:contextualSpacing/>
              <w:rPr>
                <w:bCs/>
                <w:i/>
              </w:rPr>
            </w:pPr>
            <w:r>
              <w:rPr>
                <w:b/>
                <w:bCs/>
              </w:rPr>
              <w:lastRenderedPageBreak/>
              <w:t>Trinity Grant/EWBA Coordination</w:t>
            </w:r>
            <w:r>
              <w:rPr>
                <w:bCs/>
                <w:i/>
              </w:rPr>
              <w:t>-Michael Rhein</w:t>
            </w:r>
          </w:p>
        </w:tc>
        <w:tc>
          <w:tcPr>
            <w:tcW w:w="7020" w:type="dxa"/>
          </w:tcPr>
          <w:p w:rsidR="007F277A" w:rsidRDefault="00044FCF" w:rsidP="00B74D11">
            <w:pPr>
              <w:pStyle w:val="ListParagraph"/>
              <w:spacing w:line="216" w:lineRule="auto"/>
              <w:ind w:left="0"/>
              <w:rPr>
                <w:color w:val="000000"/>
                <w:kern w:val="24"/>
              </w:rPr>
            </w:pPr>
            <w:r>
              <w:rPr>
                <w:color w:val="000000"/>
                <w:kern w:val="24"/>
              </w:rPr>
              <w:t xml:space="preserve">Trinity Health System put out a remarkable RFP.  Montgomery County was selected to be one of six awardees of a national, multi-year initiative.  It focuses on policy, systems and environmental change to prevent chronic disease specifically those with smoking and obesity as risk factors.  The strategies within the RFP align very well with the EWBA workplan.   Some of the interventions in the grant </w:t>
            </w:r>
            <w:r w:rsidR="00F434BE">
              <w:rPr>
                <w:color w:val="000000"/>
                <w:kern w:val="24"/>
              </w:rPr>
              <w:t xml:space="preserve">initiative </w:t>
            </w:r>
            <w:r>
              <w:rPr>
                <w:color w:val="000000"/>
                <w:kern w:val="24"/>
              </w:rPr>
              <w:t xml:space="preserve">include nutrition in child care settings, physical activity in schools, food policies, complete streets and tobacco prevention.  We are at the beginning stages </w:t>
            </w:r>
            <w:r w:rsidR="00C40330">
              <w:rPr>
                <w:color w:val="000000"/>
                <w:kern w:val="24"/>
              </w:rPr>
              <w:t>to refine our</w:t>
            </w:r>
            <w:r>
              <w:rPr>
                <w:color w:val="000000"/>
                <w:kern w:val="24"/>
              </w:rPr>
              <w:t xml:space="preserve"> strategies </w:t>
            </w:r>
            <w:r w:rsidR="002D59E1">
              <w:rPr>
                <w:color w:val="000000"/>
                <w:kern w:val="24"/>
              </w:rPr>
              <w:t xml:space="preserve">to </w:t>
            </w:r>
            <w:r w:rsidR="00F434BE">
              <w:rPr>
                <w:color w:val="000000"/>
                <w:kern w:val="24"/>
              </w:rPr>
              <w:t xml:space="preserve">and </w:t>
            </w:r>
            <w:r w:rsidR="002D59E1">
              <w:rPr>
                <w:color w:val="000000"/>
                <w:kern w:val="24"/>
              </w:rPr>
              <w:t>determine all of our</w:t>
            </w:r>
            <w:r>
              <w:rPr>
                <w:color w:val="000000"/>
                <w:kern w:val="24"/>
              </w:rPr>
              <w:t xml:space="preserve"> partners.  </w:t>
            </w:r>
          </w:p>
          <w:p w:rsidR="007F277A" w:rsidRDefault="007F277A" w:rsidP="00B74D11">
            <w:pPr>
              <w:pStyle w:val="ListParagraph"/>
              <w:spacing w:line="216" w:lineRule="auto"/>
              <w:ind w:left="0"/>
              <w:rPr>
                <w:color w:val="000000"/>
                <w:kern w:val="24"/>
              </w:rPr>
            </w:pPr>
          </w:p>
          <w:p w:rsidR="007F277A" w:rsidRPr="00336ACA" w:rsidRDefault="007F277A" w:rsidP="00B74D11">
            <w:pPr>
              <w:pStyle w:val="ListParagraph"/>
              <w:spacing w:line="216" w:lineRule="auto"/>
              <w:ind w:left="0"/>
              <w:rPr>
                <w:color w:val="000000"/>
                <w:kern w:val="24"/>
              </w:rPr>
            </w:pPr>
          </w:p>
        </w:tc>
        <w:tc>
          <w:tcPr>
            <w:tcW w:w="2340" w:type="dxa"/>
          </w:tcPr>
          <w:p w:rsidR="007F277A" w:rsidRPr="002D4008" w:rsidRDefault="007F277A" w:rsidP="008F494B">
            <w:pPr>
              <w:rPr>
                <w:b/>
              </w:rPr>
            </w:pPr>
          </w:p>
        </w:tc>
        <w:tc>
          <w:tcPr>
            <w:tcW w:w="1620" w:type="dxa"/>
          </w:tcPr>
          <w:p w:rsidR="007F277A" w:rsidRDefault="007F277A" w:rsidP="008F494B">
            <w:pPr>
              <w:rPr>
                <w:b/>
              </w:rPr>
            </w:pPr>
          </w:p>
        </w:tc>
      </w:tr>
      <w:tr w:rsidR="007F277A" w:rsidRPr="008D3EE9" w:rsidTr="005D1902">
        <w:trPr>
          <w:trHeight w:val="1052"/>
        </w:trPr>
        <w:tc>
          <w:tcPr>
            <w:tcW w:w="2520" w:type="dxa"/>
          </w:tcPr>
          <w:p w:rsidR="007F277A" w:rsidRPr="00D72A16" w:rsidRDefault="007F277A" w:rsidP="00A674DC">
            <w:pPr>
              <w:contextualSpacing/>
              <w:rPr>
                <w:bCs/>
              </w:rPr>
            </w:pPr>
            <w:r w:rsidRPr="00AB67F1">
              <w:rPr>
                <w:b/>
                <w:bCs/>
              </w:rPr>
              <w:lastRenderedPageBreak/>
              <w:t xml:space="preserve">Move More </w:t>
            </w:r>
            <w:smartTag w:uri="urn:schemas-microsoft-com:office:smarttags" w:element="City">
              <w:smartTag w:uri="urn:schemas-microsoft-com:office:smarttags" w:element="place">
                <w:r w:rsidRPr="00AB67F1">
                  <w:rPr>
                    <w:b/>
                    <w:bCs/>
                  </w:rPr>
                  <w:t>Montgomery</w:t>
                </w:r>
              </w:smartTag>
            </w:smartTag>
            <w:r w:rsidRPr="00AB67F1">
              <w:rPr>
                <w:b/>
                <w:bCs/>
              </w:rPr>
              <w:t xml:space="preserve"> Update –</w:t>
            </w:r>
            <w:r>
              <w:rPr>
                <w:bCs/>
              </w:rPr>
              <w:t xml:space="preserve"> </w:t>
            </w:r>
            <w:r w:rsidRPr="00AB67F1">
              <w:rPr>
                <w:bCs/>
                <w:i/>
              </w:rPr>
              <w:t>Dr. Joanne Roberts</w:t>
            </w:r>
          </w:p>
        </w:tc>
        <w:tc>
          <w:tcPr>
            <w:tcW w:w="7020" w:type="dxa"/>
          </w:tcPr>
          <w:p w:rsidR="008B765F" w:rsidRDefault="002D59E1" w:rsidP="00B76FE2">
            <w:pPr>
              <w:tabs>
                <w:tab w:val="left" w:pos="432"/>
              </w:tabs>
            </w:pPr>
            <w:r>
              <w:t xml:space="preserve">We created the Move More Montgomery initiative to get people moving.  Our mission is to enhance </w:t>
            </w:r>
            <w:r w:rsidR="00D1370A">
              <w:t xml:space="preserve">the </w:t>
            </w:r>
            <w:r>
              <w:t xml:space="preserve">physical activity of Montgomery County residents and their dogs through programs, activities and challenges.  The branded logo is the result of an international logo contest and this logo is from Pakistan.  The 100 Mile Challenge is our first event.  We have 390 people </w:t>
            </w:r>
            <w:r w:rsidR="00F434BE">
              <w:t xml:space="preserve">and over 30 dogs </w:t>
            </w:r>
            <w:r>
              <w:t xml:space="preserve">registered to take the challenge.  Beatrice Miller has a group from her church participating.   Each week participants will receive an email and </w:t>
            </w:r>
            <w:r w:rsidR="00D1370A">
              <w:t>are</w:t>
            </w:r>
            <w:r>
              <w:t xml:space="preserve"> eligible for prizes.   They also receive health tips and we pro</w:t>
            </w:r>
            <w:r w:rsidR="00D1370A">
              <w:t xml:space="preserve">vide workshops.  </w:t>
            </w:r>
          </w:p>
          <w:p w:rsidR="008B765F" w:rsidRDefault="008B765F" w:rsidP="00B76FE2">
            <w:pPr>
              <w:tabs>
                <w:tab w:val="left" w:pos="432"/>
              </w:tabs>
            </w:pPr>
          </w:p>
          <w:p w:rsidR="007F277A" w:rsidRDefault="00D1370A" w:rsidP="00B76FE2">
            <w:pPr>
              <w:tabs>
                <w:tab w:val="left" w:pos="432"/>
              </w:tabs>
            </w:pPr>
            <w:r>
              <w:t xml:space="preserve">This is a photo of Nicky and </w:t>
            </w:r>
            <w:r w:rsidR="008B765F">
              <w:t>Bob Low</w:t>
            </w:r>
            <w:r>
              <w:t xml:space="preserve">ry who are Everest mountaineers on their way to base camp.  They sent this back to participants of the challenge with this </w:t>
            </w:r>
            <w:r w:rsidR="008B765F">
              <w:t xml:space="preserve">motivational </w:t>
            </w:r>
            <w:r>
              <w:t>message</w:t>
            </w:r>
            <w:r w:rsidR="008B765F">
              <w:t>.</w:t>
            </w:r>
            <w:r>
              <w:t xml:space="preserve"> </w:t>
            </w:r>
            <w:r w:rsidR="008B765F">
              <w:t xml:space="preserve"> </w:t>
            </w:r>
            <w:r>
              <w:t xml:space="preserve">This will all culminate in the Move More Montgomery Festival </w:t>
            </w:r>
            <w:r w:rsidR="008B765F">
              <w:t xml:space="preserve">at Bauer Community Recreation Center </w:t>
            </w:r>
            <w:r>
              <w:t>on April 30</w:t>
            </w:r>
            <w:r w:rsidRPr="00D1370A">
              <w:rPr>
                <w:vertAlign w:val="superscript"/>
              </w:rPr>
              <w:t>th</w:t>
            </w:r>
            <w:r>
              <w:t xml:space="preserve">.  Our methodology is to create programs that are sustainable.  We also want to include the various activities and programs under the Move More program.  </w:t>
            </w:r>
          </w:p>
          <w:p w:rsidR="00D1370A" w:rsidRDefault="00D1370A" w:rsidP="00B76FE2">
            <w:pPr>
              <w:tabs>
                <w:tab w:val="left" w:pos="432"/>
              </w:tabs>
            </w:pPr>
          </w:p>
          <w:p w:rsidR="007F277A" w:rsidRDefault="00D1370A" w:rsidP="00F434BE">
            <w:pPr>
              <w:tabs>
                <w:tab w:val="left" w:pos="432"/>
              </w:tabs>
            </w:pPr>
            <w:r>
              <w:t xml:space="preserve">There was a brief discussion about the various activities that could be counted towards the 100 Mile Challenge.  </w:t>
            </w:r>
          </w:p>
        </w:tc>
        <w:tc>
          <w:tcPr>
            <w:tcW w:w="2340" w:type="dxa"/>
          </w:tcPr>
          <w:p w:rsidR="007F277A" w:rsidRPr="002D4008" w:rsidRDefault="007F277A" w:rsidP="008F494B">
            <w:pPr>
              <w:rPr>
                <w:b/>
              </w:rPr>
            </w:pPr>
          </w:p>
        </w:tc>
        <w:tc>
          <w:tcPr>
            <w:tcW w:w="1620" w:type="dxa"/>
          </w:tcPr>
          <w:p w:rsidR="007F277A" w:rsidRDefault="007F277A" w:rsidP="008F494B">
            <w:pPr>
              <w:rPr>
                <w:b/>
              </w:rPr>
            </w:pPr>
          </w:p>
        </w:tc>
      </w:tr>
      <w:tr w:rsidR="007F277A" w:rsidRPr="008D3EE9" w:rsidTr="008472EC">
        <w:trPr>
          <w:trHeight w:val="755"/>
        </w:trPr>
        <w:tc>
          <w:tcPr>
            <w:tcW w:w="2520" w:type="dxa"/>
          </w:tcPr>
          <w:p w:rsidR="007F277A" w:rsidRDefault="007F277A" w:rsidP="001B181D">
            <w:pPr>
              <w:contextualSpacing/>
              <w:rPr>
                <w:b/>
                <w:bCs/>
              </w:rPr>
            </w:pPr>
            <w:r>
              <w:rPr>
                <w:b/>
                <w:bCs/>
              </w:rPr>
              <w:t>Open Discussion</w:t>
            </w:r>
          </w:p>
        </w:tc>
        <w:tc>
          <w:tcPr>
            <w:tcW w:w="7020" w:type="dxa"/>
          </w:tcPr>
          <w:p w:rsidR="007F277A" w:rsidRDefault="00D1370A" w:rsidP="00C70DE2">
            <w:pPr>
              <w:tabs>
                <w:tab w:val="left" w:pos="432"/>
              </w:tabs>
            </w:pPr>
            <w:r>
              <w:rPr>
                <w:bCs/>
              </w:rPr>
              <w:t>None</w:t>
            </w:r>
          </w:p>
        </w:tc>
        <w:tc>
          <w:tcPr>
            <w:tcW w:w="2340" w:type="dxa"/>
          </w:tcPr>
          <w:p w:rsidR="007F277A" w:rsidRPr="002D4008" w:rsidRDefault="007F277A" w:rsidP="00727606">
            <w:pPr>
              <w:rPr>
                <w:b/>
              </w:rPr>
            </w:pPr>
          </w:p>
        </w:tc>
        <w:tc>
          <w:tcPr>
            <w:tcW w:w="1620" w:type="dxa"/>
          </w:tcPr>
          <w:p w:rsidR="007F277A" w:rsidRDefault="007F277A" w:rsidP="00727606">
            <w:pPr>
              <w:rPr>
                <w:b/>
              </w:rPr>
            </w:pPr>
          </w:p>
        </w:tc>
      </w:tr>
      <w:tr w:rsidR="007F277A" w:rsidRPr="008D3EE9" w:rsidTr="000D5F2A">
        <w:trPr>
          <w:trHeight w:val="854"/>
        </w:trPr>
        <w:tc>
          <w:tcPr>
            <w:tcW w:w="2520" w:type="dxa"/>
            <w:tcBorders>
              <w:top w:val="single" w:sz="4" w:space="0" w:color="808080"/>
              <w:bottom w:val="single" w:sz="4" w:space="0" w:color="808080"/>
            </w:tcBorders>
          </w:tcPr>
          <w:p w:rsidR="007F277A" w:rsidRPr="008D3EE9" w:rsidRDefault="007F277A" w:rsidP="008F494B">
            <w:pPr>
              <w:keepNext/>
              <w:keepLines/>
              <w:contextualSpacing/>
              <w:rPr>
                <w:b/>
                <w:bCs/>
              </w:rPr>
            </w:pPr>
            <w:r w:rsidRPr="008D3EE9">
              <w:rPr>
                <w:b/>
                <w:bCs/>
              </w:rPr>
              <w:t>Wrap-Up/Adjourn</w:t>
            </w:r>
          </w:p>
          <w:p w:rsidR="007F277A" w:rsidRPr="006C5EAD" w:rsidRDefault="007F277A" w:rsidP="008F494B">
            <w:pPr>
              <w:contextualSpacing/>
              <w:rPr>
                <w:bCs/>
                <w:i/>
              </w:rPr>
            </w:pPr>
            <w:r>
              <w:rPr>
                <w:bCs/>
                <w:i/>
              </w:rPr>
              <w:t>Councilmember Leventhal</w:t>
            </w:r>
            <w:r w:rsidRPr="006C5EAD">
              <w:rPr>
                <w:bCs/>
                <w:i/>
              </w:rPr>
              <w:t xml:space="preserve"> </w:t>
            </w:r>
          </w:p>
        </w:tc>
        <w:tc>
          <w:tcPr>
            <w:tcW w:w="7020" w:type="dxa"/>
            <w:tcBorders>
              <w:top w:val="single" w:sz="4" w:space="0" w:color="808080"/>
              <w:bottom w:val="single" w:sz="4" w:space="0" w:color="808080"/>
            </w:tcBorders>
          </w:tcPr>
          <w:p w:rsidR="007F277A" w:rsidRPr="008D3EE9" w:rsidRDefault="007F277A" w:rsidP="008F494B">
            <w:pPr>
              <w:keepNext/>
              <w:keepLines/>
              <w:contextualSpacing/>
              <w:rPr>
                <w:bCs/>
              </w:rPr>
            </w:pPr>
            <w:r>
              <w:rPr>
                <w:bCs/>
              </w:rPr>
              <w:t>Councilman Leventhal adjourned the meeting at 8:00 pm.</w:t>
            </w:r>
          </w:p>
        </w:tc>
        <w:tc>
          <w:tcPr>
            <w:tcW w:w="2340" w:type="dxa"/>
            <w:tcBorders>
              <w:top w:val="single" w:sz="4" w:space="0" w:color="808080"/>
              <w:bottom w:val="single" w:sz="4" w:space="0" w:color="808080"/>
            </w:tcBorders>
          </w:tcPr>
          <w:p w:rsidR="007F277A" w:rsidRPr="008D3EE9" w:rsidRDefault="007F277A" w:rsidP="008F494B">
            <w:pPr>
              <w:rPr>
                <w:b/>
                <w:bCs/>
              </w:rPr>
            </w:pPr>
          </w:p>
        </w:tc>
        <w:tc>
          <w:tcPr>
            <w:tcW w:w="1620" w:type="dxa"/>
            <w:tcBorders>
              <w:top w:val="single" w:sz="4" w:space="0" w:color="808080"/>
              <w:bottom w:val="single" w:sz="4" w:space="0" w:color="808080"/>
            </w:tcBorders>
          </w:tcPr>
          <w:p w:rsidR="007F277A" w:rsidRPr="008D3EE9" w:rsidRDefault="007F277A" w:rsidP="008F494B">
            <w:pPr>
              <w:rPr>
                <w:b/>
                <w:bCs/>
              </w:rPr>
            </w:pPr>
          </w:p>
        </w:tc>
      </w:tr>
    </w:tbl>
    <w:p w:rsidR="007F277A" w:rsidRPr="008D3EE9" w:rsidRDefault="007F277A" w:rsidP="001268D6">
      <w:pPr>
        <w:rPr>
          <w:b/>
          <w:bCs/>
        </w:rPr>
      </w:pPr>
      <w:bookmarkStart w:id="0" w:name="_GoBack"/>
      <w:bookmarkEnd w:id="0"/>
    </w:p>
    <w:sectPr w:rsidR="007F277A" w:rsidRPr="008D3EE9" w:rsidSect="008F494B">
      <w:footerReference w:type="default" r:id="rId12"/>
      <w:pgSz w:w="15840" w:h="12240" w:orient="landscape"/>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331" w:rsidRDefault="00122331">
      <w:r>
        <w:separator/>
      </w:r>
    </w:p>
  </w:endnote>
  <w:endnote w:type="continuationSeparator" w:id="0">
    <w:p w:rsidR="00122331" w:rsidRDefault="0012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77A" w:rsidRPr="00B72680" w:rsidRDefault="007F277A" w:rsidP="008F494B">
    <w:pPr>
      <w:pStyle w:val="Footer"/>
      <w:tabs>
        <w:tab w:val="clear" w:pos="4320"/>
        <w:tab w:val="clear" w:pos="8640"/>
        <w:tab w:val="center" w:pos="6480"/>
        <w:tab w:val="right" w:pos="12960"/>
      </w:tabs>
      <w:rPr>
        <w:i/>
        <w:iCs/>
        <w:sz w:val="20"/>
        <w:szCs w:val="20"/>
      </w:rPr>
    </w:pPr>
    <w:r>
      <w:tab/>
    </w:r>
    <w:r w:rsidRPr="00B72680">
      <w:rPr>
        <w:sz w:val="20"/>
        <w:szCs w:val="20"/>
      </w:rPr>
      <w:t xml:space="preserve">Page </w:t>
    </w:r>
    <w:r w:rsidRPr="00B72680">
      <w:rPr>
        <w:rStyle w:val="PageNumber"/>
        <w:sz w:val="20"/>
        <w:szCs w:val="20"/>
      </w:rPr>
      <w:fldChar w:fldCharType="begin"/>
    </w:r>
    <w:r w:rsidRPr="00B72680">
      <w:rPr>
        <w:rStyle w:val="PageNumber"/>
        <w:sz w:val="20"/>
        <w:szCs w:val="20"/>
      </w:rPr>
      <w:instrText xml:space="preserve"> PAGE </w:instrText>
    </w:r>
    <w:r w:rsidRPr="00B72680">
      <w:rPr>
        <w:rStyle w:val="PageNumber"/>
        <w:sz w:val="20"/>
        <w:szCs w:val="20"/>
      </w:rPr>
      <w:fldChar w:fldCharType="separate"/>
    </w:r>
    <w:r w:rsidR="005A06A5">
      <w:rPr>
        <w:rStyle w:val="PageNumber"/>
        <w:noProof/>
        <w:sz w:val="20"/>
        <w:szCs w:val="20"/>
      </w:rPr>
      <w:t>12</w:t>
    </w:r>
    <w:r w:rsidRPr="00B72680">
      <w:rPr>
        <w:rStyle w:val="PageNumber"/>
        <w:sz w:val="20"/>
        <w:szCs w:val="20"/>
      </w:rPr>
      <w:fldChar w:fldCharType="end"/>
    </w:r>
    <w:r w:rsidRPr="00B72680">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331" w:rsidRDefault="00122331">
      <w:r>
        <w:separator/>
      </w:r>
    </w:p>
  </w:footnote>
  <w:footnote w:type="continuationSeparator" w:id="0">
    <w:p w:rsidR="00122331" w:rsidRDefault="00122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4AE0"/>
    <w:multiLevelType w:val="hybridMultilevel"/>
    <w:tmpl w:val="4C1C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D71A2"/>
    <w:multiLevelType w:val="hybridMultilevel"/>
    <w:tmpl w:val="5770EFE6"/>
    <w:lvl w:ilvl="0" w:tplc="E2DEE02A">
      <w:start w:val="1"/>
      <w:numFmt w:val="bullet"/>
      <w:lvlText w:val="•"/>
      <w:lvlJc w:val="left"/>
      <w:pPr>
        <w:tabs>
          <w:tab w:val="num" w:pos="720"/>
        </w:tabs>
        <w:ind w:left="720" w:hanging="360"/>
      </w:pPr>
      <w:rPr>
        <w:rFonts w:ascii="Arial" w:hAnsi="Arial" w:hint="default"/>
      </w:rPr>
    </w:lvl>
    <w:lvl w:ilvl="1" w:tplc="58A2B9C8" w:tentative="1">
      <w:start w:val="1"/>
      <w:numFmt w:val="bullet"/>
      <w:lvlText w:val="•"/>
      <w:lvlJc w:val="left"/>
      <w:pPr>
        <w:tabs>
          <w:tab w:val="num" w:pos="1440"/>
        </w:tabs>
        <w:ind w:left="1440" w:hanging="360"/>
      </w:pPr>
      <w:rPr>
        <w:rFonts w:ascii="Arial" w:hAnsi="Arial" w:hint="default"/>
      </w:rPr>
    </w:lvl>
    <w:lvl w:ilvl="2" w:tplc="A0B013E6" w:tentative="1">
      <w:start w:val="1"/>
      <w:numFmt w:val="bullet"/>
      <w:lvlText w:val="•"/>
      <w:lvlJc w:val="left"/>
      <w:pPr>
        <w:tabs>
          <w:tab w:val="num" w:pos="2160"/>
        </w:tabs>
        <w:ind w:left="2160" w:hanging="360"/>
      </w:pPr>
      <w:rPr>
        <w:rFonts w:ascii="Arial" w:hAnsi="Arial" w:hint="default"/>
      </w:rPr>
    </w:lvl>
    <w:lvl w:ilvl="3" w:tplc="9B7A21F0" w:tentative="1">
      <w:start w:val="1"/>
      <w:numFmt w:val="bullet"/>
      <w:lvlText w:val="•"/>
      <w:lvlJc w:val="left"/>
      <w:pPr>
        <w:tabs>
          <w:tab w:val="num" w:pos="2880"/>
        </w:tabs>
        <w:ind w:left="2880" w:hanging="360"/>
      </w:pPr>
      <w:rPr>
        <w:rFonts w:ascii="Arial" w:hAnsi="Arial" w:hint="default"/>
      </w:rPr>
    </w:lvl>
    <w:lvl w:ilvl="4" w:tplc="40BE2BC2" w:tentative="1">
      <w:start w:val="1"/>
      <w:numFmt w:val="bullet"/>
      <w:lvlText w:val="•"/>
      <w:lvlJc w:val="left"/>
      <w:pPr>
        <w:tabs>
          <w:tab w:val="num" w:pos="3600"/>
        </w:tabs>
        <w:ind w:left="3600" w:hanging="360"/>
      </w:pPr>
      <w:rPr>
        <w:rFonts w:ascii="Arial" w:hAnsi="Arial" w:hint="default"/>
      </w:rPr>
    </w:lvl>
    <w:lvl w:ilvl="5" w:tplc="29CE40C6" w:tentative="1">
      <w:start w:val="1"/>
      <w:numFmt w:val="bullet"/>
      <w:lvlText w:val="•"/>
      <w:lvlJc w:val="left"/>
      <w:pPr>
        <w:tabs>
          <w:tab w:val="num" w:pos="4320"/>
        </w:tabs>
        <w:ind w:left="4320" w:hanging="360"/>
      </w:pPr>
      <w:rPr>
        <w:rFonts w:ascii="Arial" w:hAnsi="Arial" w:hint="default"/>
      </w:rPr>
    </w:lvl>
    <w:lvl w:ilvl="6" w:tplc="52840ED6" w:tentative="1">
      <w:start w:val="1"/>
      <w:numFmt w:val="bullet"/>
      <w:lvlText w:val="•"/>
      <w:lvlJc w:val="left"/>
      <w:pPr>
        <w:tabs>
          <w:tab w:val="num" w:pos="5040"/>
        </w:tabs>
        <w:ind w:left="5040" w:hanging="360"/>
      </w:pPr>
      <w:rPr>
        <w:rFonts w:ascii="Arial" w:hAnsi="Arial" w:hint="default"/>
      </w:rPr>
    </w:lvl>
    <w:lvl w:ilvl="7" w:tplc="66F2B926" w:tentative="1">
      <w:start w:val="1"/>
      <w:numFmt w:val="bullet"/>
      <w:lvlText w:val="•"/>
      <w:lvlJc w:val="left"/>
      <w:pPr>
        <w:tabs>
          <w:tab w:val="num" w:pos="5760"/>
        </w:tabs>
        <w:ind w:left="5760" w:hanging="360"/>
      </w:pPr>
      <w:rPr>
        <w:rFonts w:ascii="Arial" w:hAnsi="Arial" w:hint="default"/>
      </w:rPr>
    </w:lvl>
    <w:lvl w:ilvl="8" w:tplc="7122C9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7E6A71"/>
    <w:multiLevelType w:val="hybridMultilevel"/>
    <w:tmpl w:val="8E1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63E36"/>
    <w:multiLevelType w:val="hybridMultilevel"/>
    <w:tmpl w:val="A804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36FEB"/>
    <w:multiLevelType w:val="hybridMultilevel"/>
    <w:tmpl w:val="ABB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245EC"/>
    <w:multiLevelType w:val="hybridMultilevel"/>
    <w:tmpl w:val="47B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E55E4"/>
    <w:multiLevelType w:val="hybridMultilevel"/>
    <w:tmpl w:val="B82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15460"/>
    <w:multiLevelType w:val="hybridMultilevel"/>
    <w:tmpl w:val="6E32FC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0"/>
  </w:num>
  <w:num w:numId="6">
    <w:abstractNumId w:val="6"/>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8D6"/>
    <w:rsid w:val="00004C45"/>
    <w:rsid w:val="000068DF"/>
    <w:rsid w:val="00007647"/>
    <w:rsid w:val="00013C9E"/>
    <w:rsid w:val="00014E56"/>
    <w:rsid w:val="000169EF"/>
    <w:rsid w:val="000171C1"/>
    <w:rsid w:val="00021CF8"/>
    <w:rsid w:val="00023035"/>
    <w:rsid w:val="00023FB5"/>
    <w:rsid w:val="000257D2"/>
    <w:rsid w:val="00026DE2"/>
    <w:rsid w:val="000301D9"/>
    <w:rsid w:val="00034992"/>
    <w:rsid w:val="00035250"/>
    <w:rsid w:val="00035760"/>
    <w:rsid w:val="00036B63"/>
    <w:rsid w:val="00042BDB"/>
    <w:rsid w:val="00044FCF"/>
    <w:rsid w:val="00045709"/>
    <w:rsid w:val="000471A4"/>
    <w:rsid w:val="000474B3"/>
    <w:rsid w:val="00051917"/>
    <w:rsid w:val="000572D6"/>
    <w:rsid w:val="000605B9"/>
    <w:rsid w:val="000628F4"/>
    <w:rsid w:val="00062ACD"/>
    <w:rsid w:val="000654D1"/>
    <w:rsid w:val="00066A38"/>
    <w:rsid w:val="000714EE"/>
    <w:rsid w:val="00073131"/>
    <w:rsid w:val="00080CAF"/>
    <w:rsid w:val="0008201B"/>
    <w:rsid w:val="000829BB"/>
    <w:rsid w:val="000855CE"/>
    <w:rsid w:val="000859AB"/>
    <w:rsid w:val="00086118"/>
    <w:rsid w:val="00091AAE"/>
    <w:rsid w:val="00091C58"/>
    <w:rsid w:val="0009238D"/>
    <w:rsid w:val="000932A6"/>
    <w:rsid w:val="00096C75"/>
    <w:rsid w:val="000972CF"/>
    <w:rsid w:val="000A1D1D"/>
    <w:rsid w:val="000A3D78"/>
    <w:rsid w:val="000A44AF"/>
    <w:rsid w:val="000A7A0F"/>
    <w:rsid w:val="000A7D8E"/>
    <w:rsid w:val="000B2DEC"/>
    <w:rsid w:val="000B3EFC"/>
    <w:rsid w:val="000B44A3"/>
    <w:rsid w:val="000C05A8"/>
    <w:rsid w:val="000C08C4"/>
    <w:rsid w:val="000C393C"/>
    <w:rsid w:val="000C4687"/>
    <w:rsid w:val="000C65FF"/>
    <w:rsid w:val="000C6E96"/>
    <w:rsid w:val="000D11F2"/>
    <w:rsid w:val="000D1431"/>
    <w:rsid w:val="000D243E"/>
    <w:rsid w:val="000D277B"/>
    <w:rsid w:val="000D41D9"/>
    <w:rsid w:val="000D4D73"/>
    <w:rsid w:val="000D5F2A"/>
    <w:rsid w:val="000E1FC8"/>
    <w:rsid w:val="000E2434"/>
    <w:rsid w:val="000E2D3F"/>
    <w:rsid w:val="000E2DD6"/>
    <w:rsid w:val="000F22AC"/>
    <w:rsid w:val="000F38CF"/>
    <w:rsid w:val="000F46F7"/>
    <w:rsid w:val="000F7461"/>
    <w:rsid w:val="000F7491"/>
    <w:rsid w:val="00100E03"/>
    <w:rsid w:val="001022C7"/>
    <w:rsid w:val="00104DED"/>
    <w:rsid w:val="00104FFF"/>
    <w:rsid w:val="0010687F"/>
    <w:rsid w:val="0011155C"/>
    <w:rsid w:val="001123B8"/>
    <w:rsid w:val="00120A37"/>
    <w:rsid w:val="00122331"/>
    <w:rsid w:val="00124BBB"/>
    <w:rsid w:val="001268D6"/>
    <w:rsid w:val="001277C0"/>
    <w:rsid w:val="001316E2"/>
    <w:rsid w:val="001317C4"/>
    <w:rsid w:val="00131D6D"/>
    <w:rsid w:val="00132562"/>
    <w:rsid w:val="0013407D"/>
    <w:rsid w:val="001350A7"/>
    <w:rsid w:val="0014026D"/>
    <w:rsid w:val="0014642D"/>
    <w:rsid w:val="001465A0"/>
    <w:rsid w:val="0015131C"/>
    <w:rsid w:val="001529A4"/>
    <w:rsid w:val="00152A7A"/>
    <w:rsid w:val="00153881"/>
    <w:rsid w:val="00155655"/>
    <w:rsid w:val="00160E64"/>
    <w:rsid w:val="00162A9A"/>
    <w:rsid w:val="0016454E"/>
    <w:rsid w:val="00170E6F"/>
    <w:rsid w:val="001713EA"/>
    <w:rsid w:val="00173830"/>
    <w:rsid w:val="001743CD"/>
    <w:rsid w:val="00174F3B"/>
    <w:rsid w:val="00177B6E"/>
    <w:rsid w:val="00177F0E"/>
    <w:rsid w:val="00180583"/>
    <w:rsid w:val="00185149"/>
    <w:rsid w:val="001853F6"/>
    <w:rsid w:val="001870A9"/>
    <w:rsid w:val="00187BF8"/>
    <w:rsid w:val="00191C12"/>
    <w:rsid w:val="00193A26"/>
    <w:rsid w:val="001945E8"/>
    <w:rsid w:val="001957C5"/>
    <w:rsid w:val="001976FE"/>
    <w:rsid w:val="001A33EC"/>
    <w:rsid w:val="001A34DB"/>
    <w:rsid w:val="001A49BC"/>
    <w:rsid w:val="001A4C3D"/>
    <w:rsid w:val="001A5519"/>
    <w:rsid w:val="001A6321"/>
    <w:rsid w:val="001B0C1F"/>
    <w:rsid w:val="001B14FF"/>
    <w:rsid w:val="001B181D"/>
    <w:rsid w:val="001B2EE1"/>
    <w:rsid w:val="001B3FB6"/>
    <w:rsid w:val="001B49B0"/>
    <w:rsid w:val="001B6C11"/>
    <w:rsid w:val="001C15B3"/>
    <w:rsid w:val="001C1E29"/>
    <w:rsid w:val="001C3BB5"/>
    <w:rsid w:val="001C4391"/>
    <w:rsid w:val="001D237F"/>
    <w:rsid w:val="001D2471"/>
    <w:rsid w:val="001D32BF"/>
    <w:rsid w:val="001D597B"/>
    <w:rsid w:val="001D6DCB"/>
    <w:rsid w:val="001E01EB"/>
    <w:rsid w:val="001E1A88"/>
    <w:rsid w:val="001E2291"/>
    <w:rsid w:val="001E2294"/>
    <w:rsid w:val="001E67EA"/>
    <w:rsid w:val="001F2069"/>
    <w:rsid w:val="001F2594"/>
    <w:rsid w:val="001F6C6F"/>
    <w:rsid w:val="00201FCE"/>
    <w:rsid w:val="00206262"/>
    <w:rsid w:val="00211747"/>
    <w:rsid w:val="002118D5"/>
    <w:rsid w:val="002119F6"/>
    <w:rsid w:val="00216F91"/>
    <w:rsid w:val="002170EA"/>
    <w:rsid w:val="002172FA"/>
    <w:rsid w:val="0022064A"/>
    <w:rsid w:val="00220BBB"/>
    <w:rsid w:val="00221A8C"/>
    <w:rsid w:val="00223144"/>
    <w:rsid w:val="002235CF"/>
    <w:rsid w:val="002237DE"/>
    <w:rsid w:val="002246C1"/>
    <w:rsid w:val="00225E61"/>
    <w:rsid w:val="002261B7"/>
    <w:rsid w:val="002279F2"/>
    <w:rsid w:val="00230C10"/>
    <w:rsid w:val="002333BE"/>
    <w:rsid w:val="00240B60"/>
    <w:rsid w:val="0024691E"/>
    <w:rsid w:val="00247E4E"/>
    <w:rsid w:val="00250295"/>
    <w:rsid w:val="0025157D"/>
    <w:rsid w:val="00251C34"/>
    <w:rsid w:val="00253D44"/>
    <w:rsid w:val="0025719B"/>
    <w:rsid w:val="00261FC1"/>
    <w:rsid w:val="002630C1"/>
    <w:rsid w:val="00265F4B"/>
    <w:rsid w:val="00271788"/>
    <w:rsid w:val="00271E26"/>
    <w:rsid w:val="00273316"/>
    <w:rsid w:val="00275038"/>
    <w:rsid w:val="00275191"/>
    <w:rsid w:val="002761B0"/>
    <w:rsid w:val="00277B3C"/>
    <w:rsid w:val="00277E83"/>
    <w:rsid w:val="0028110C"/>
    <w:rsid w:val="002817C4"/>
    <w:rsid w:val="00282F43"/>
    <w:rsid w:val="002830E3"/>
    <w:rsid w:val="00284717"/>
    <w:rsid w:val="002920AB"/>
    <w:rsid w:val="002922DD"/>
    <w:rsid w:val="00292D75"/>
    <w:rsid w:val="00293134"/>
    <w:rsid w:val="0029361E"/>
    <w:rsid w:val="00293E69"/>
    <w:rsid w:val="002955B4"/>
    <w:rsid w:val="00295E21"/>
    <w:rsid w:val="002A1581"/>
    <w:rsid w:val="002A1664"/>
    <w:rsid w:val="002A2F5B"/>
    <w:rsid w:val="002A3945"/>
    <w:rsid w:val="002A4610"/>
    <w:rsid w:val="002A60E2"/>
    <w:rsid w:val="002A6FA3"/>
    <w:rsid w:val="002A7F89"/>
    <w:rsid w:val="002B2764"/>
    <w:rsid w:val="002B6201"/>
    <w:rsid w:val="002C136D"/>
    <w:rsid w:val="002C16F3"/>
    <w:rsid w:val="002C4597"/>
    <w:rsid w:val="002C47B2"/>
    <w:rsid w:val="002C5CB8"/>
    <w:rsid w:val="002C695A"/>
    <w:rsid w:val="002D048B"/>
    <w:rsid w:val="002D2756"/>
    <w:rsid w:val="002D3207"/>
    <w:rsid w:val="002D4008"/>
    <w:rsid w:val="002D59E1"/>
    <w:rsid w:val="002D772C"/>
    <w:rsid w:val="002E033F"/>
    <w:rsid w:val="002E25E5"/>
    <w:rsid w:val="002E2838"/>
    <w:rsid w:val="002E3EDE"/>
    <w:rsid w:val="002E444A"/>
    <w:rsid w:val="002E7C8B"/>
    <w:rsid w:val="002F1F15"/>
    <w:rsid w:val="002F3B79"/>
    <w:rsid w:val="00303400"/>
    <w:rsid w:val="0030398E"/>
    <w:rsid w:val="00304621"/>
    <w:rsid w:val="0030608A"/>
    <w:rsid w:val="00307B4E"/>
    <w:rsid w:val="003105D3"/>
    <w:rsid w:val="0031191A"/>
    <w:rsid w:val="00313D64"/>
    <w:rsid w:val="00313FC6"/>
    <w:rsid w:val="00316457"/>
    <w:rsid w:val="003171EF"/>
    <w:rsid w:val="003172A0"/>
    <w:rsid w:val="00317F16"/>
    <w:rsid w:val="0032117B"/>
    <w:rsid w:val="00321A22"/>
    <w:rsid w:val="00322027"/>
    <w:rsid w:val="00322570"/>
    <w:rsid w:val="003268D1"/>
    <w:rsid w:val="003272F1"/>
    <w:rsid w:val="00330303"/>
    <w:rsid w:val="0033034D"/>
    <w:rsid w:val="0033157D"/>
    <w:rsid w:val="003335E2"/>
    <w:rsid w:val="003341FB"/>
    <w:rsid w:val="00335BF5"/>
    <w:rsid w:val="003360F7"/>
    <w:rsid w:val="00336939"/>
    <w:rsid w:val="00336ACA"/>
    <w:rsid w:val="003375C8"/>
    <w:rsid w:val="00337B25"/>
    <w:rsid w:val="00342EFB"/>
    <w:rsid w:val="00343CD1"/>
    <w:rsid w:val="00353B34"/>
    <w:rsid w:val="00357726"/>
    <w:rsid w:val="003607EA"/>
    <w:rsid w:val="003628C3"/>
    <w:rsid w:val="00363963"/>
    <w:rsid w:val="00363DA7"/>
    <w:rsid w:val="00370A7D"/>
    <w:rsid w:val="00370EC8"/>
    <w:rsid w:val="003820DC"/>
    <w:rsid w:val="003828EF"/>
    <w:rsid w:val="00382E87"/>
    <w:rsid w:val="00383D26"/>
    <w:rsid w:val="00383F96"/>
    <w:rsid w:val="00386C6C"/>
    <w:rsid w:val="003901B9"/>
    <w:rsid w:val="00390C2B"/>
    <w:rsid w:val="00394A6B"/>
    <w:rsid w:val="003966EA"/>
    <w:rsid w:val="00397849"/>
    <w:rsid w:val="003A1588"/>
    <w:rsid w:val="003A38D9"/>
    <w:rsid w:val="003B059F"/>
    <w:rsid w:val="003B1E11"/>
    <w:rsid w:val="003B30D6"/>
    <w:rsid w:val="003B38F4"/>
    <w:rsid w:val="003B499A"/>
    <w:rsid w:val="003B4BE9"/>
    <w:rsid w:val="003B6E5D"/>
    <w:rsid w:val="003B73B5"/>
    <w:rsid w:val="003B7DA4"/>
    <w:rsid w:val="003C04BD"/>
    <w:rsid w:val="003C1E27"/>
    <w:rsid w:val="003C61BE"/>
    <w:rsid w:val="003D1E23"/>
    <w:rsid w:val="003D1EFF"/>
    <w:rsid w:val="003D2F84"/>
    <w:rsid w:val="003D5C06"/>
    <w:rsid w:val="003E33B3"/>
    <w:rsid w:val="003E68A4"/>
    <w:rsid w:val="003F010E"/>
    <w:rsid w:val="003F01DE"/>
    <w:rsid w:val="003F5CC6"/>
    <w:rsid w:val="003F67E4"/>
    <w:rsid w:val="00400BB8"/>
    <w:rsid w:val="004010F6"/>
    <w:rsid w:val="00401D7A"/>
    <w:rsid w:val="004021C7"/>
    <w:rsid w:val="00402E14"/>
    <w:rsid w:val="004038DB"/>
    <w:rsid w:val="004042F1"/>
    <w:rsid w:val="00406293"/>
    <w:rsid w:val="00414F7E"/>
    <w:rsid w:val="00416C8B"/>
    <w:rsid w:val="00420461"/>
    <w:rsid w:val="00421A6D"/>
    <w:rsid w:val="004248AD"/>
    <w:rsid w:val="00437B95"/>
    <w:rsid w:val="00440191"/>
    <w:rsid w:val="00440DC5"/>
    <w:rsid w:val="004447DB"/>
    <w:rsid w:val="0044553D"/>
    <w:rsid w:val="00445CDB"/>
    <w:rsid w:val="00446AC5"/>
    <w:rsid w:val="00450B4A"/>
    <w:rsid w:val="0045336E"/>
    <w:rsid w:val="00453AC3"/>
    <w:rsid w:val="004560CF"/>
    <w:rsid w:val="00456E0F"/>
    <w:rsid w:val="00457D11"/>
    <w:rsid w:val="00457FB2"/>
    <w:rsid w:val="00460874"/>
    <w:rsid w:val="00460F75"/>
    <w:rsid w:val="0046473B"/>
    <w:rsid w:val="004652F0"/>
    <w:rsid w:val="0046687D"/>
    <w:rsid w:val="00471DB9"/>
    <w:rsid w:val="004730B5"/>
    <w:rsid w:val="00473832"/>
    <w:rsid w:val="004744A1"/>
    <w:rsid w:val="00475435"/>
    <w:rsid w:val="004762C7"/>
    <w:rsid w:val="004765D9"/>
    <w:rsid w:val="0048103C"/>
    <w:rsid w:val="00481710"/>
    <w:rsid w:val="0048199F"/>
    <w:rsid w:val="00483FB6"/>
    <w:rsid w:val="00485219"/>
    <w:rsid w:val="0049384E"/>
    <w:rsid w:val="00495D88"/>
    <w:rsid w:val="004A168C"/>
    <w:rsid w:val="004A47E9"/>
    <w:rsid w:val="004A5635"/>
    <w:rsid w:val="004A6A6B"/>
    <w:rsid w:val="004A6AE1"/>
    <w:rsid w:val="004A745E"/>
    <w:rsid w:val="004B47EA"/>
    <w:rsid w:val="004B5983"/>
    <w:rsid w:val="004B5D6C"/>
    <w:rsid w:val="004B6284"/>
    <w:rsid w:val="004B689C"/>
    <w:rsid w:val="004C0507"/>
    <w:rsid w:val="004C20EE"/>
    <w:rsid w:val="004C25D5"/>
    <w:rsid w:val="004C41D4"/>
    <w:rsid w:val="004C4A84"/>
    <w:rsid w:val="004C5B9A"/>
    <w:rsid w:val="004D69A8"/>
    <w:rsid w:val="004E4B7C"/>
    <w:rsid w:val="004E760D"/>
    <w:rsid w:val="004F0A79"/>
    <w:rsid w:val="004F255B"/>
    <w:rsid w:val="004F4A92"/>
    <w:rsid w:val="005006F6"/>
    <w:rsid w:val="005034C4"/>
    <w:rsid w:val="00503664"/>
    <w:rsid w:val="00504F7B"/>
    <w:rsid w:val="0050691B"/>
    <w:rsid w:val="00510F9A"/>
    <w:rsid w:val="00513E8F"/>
    <w:rsid w:val="0052101A"/>
    <w:rsid w:val="0052249E"/>
    <w:rsid w:val="0052292C"/>
    <w:rsid w:val="00522BF0"/>
    <w:rsid w:val="005236EB"/>
    <w:rsid w:val="00526D40"/>
    <w:rsid w:val="00527220"/>
    <w:rsid w:val="005277F2"/>
    <w:rsid w:val="00527DBB"/>
    <w:rsid w:val="00530D25"/>
    <w:rsid w:val="0053189B"/>
    <w:rsid w:val="00533A7C"/>
    <w:rsid w:val="005344AC"/>
    <w:rsid w:val="00534670"/>
    <w:rsid w:val="00535539"/>
    <w:rsid w:val="00537869"/>
    <w:rsid w:val="00537FA8"/>
    <w:rsid w:val="00540C49"/>
    <w:rsid w:val="00544E69"/>
    <w:rsid w:val="0054641B"/>
    <w:rsid w:val="00546B03"/>
    <w:rsid w:val="00546DC2"/>
    <w:rsid w:val="00547C9C"/>
    <w:rsid w:val="00555936"/>
    <w:rsid w:val="00560E21"/>
    <w:rsid w:val="00560E7A"/>
    <w:rsid w:val="0056206F"/>
    <w:rsid w:val="0056246B"/>
    <w:rsid w:val="00566532"/>
    <w:rsid w:val="00567573"/>
    <w:rsid w:val="005704E4"/>
    <w:rsid w:val="00570C8B"/>
    <w:rsid w:val="00570F5A"/>
    <w:rsid w:val="005717D9"/>
    <w:rsid w:val="0057181E"/>
    <w:rsid w:val="00573765"/>
    <w:rsid w:val="005747BF"/>
    <w:rsid w:val="00574DA2"/>
    <w:rsid w:val="00576377"/>
    <w:rsid w:val="00576BDF"/>
    <w:rsid w:val="0058190A"/>
    <w:rsid w:val="00585CFE"/>
    <w:rsid w:val="005860FA"/>
    <w:rsid w:val="005930D3"/>
    <w:rsid w:val="00593D4B"/>
    <w:rsid w:val="00595C06"/>
    <w:rsid w:val="005A06A5"/>
    <w:rsid w:val="005A4D25"/>
    <w:rsid w:val="005A55F0"/>
    <w:rsid w:val="005A7168"/>
    <w:rsid w:val="005A7E03"/>
    <w:rsid w:val="005B2DEF"/>
    <w:rsid w:val="005B63C5"/>
    <w:rsid w:val="005C3D7E"/>
    <w:rsid w:val="005C3DDC"/>
    <w:rsid w:val="005C41B2"/>
    <w:rsid w:val="005C49BA"/>
    <w:rsid w:val="005C57FA"/>
    <w:rsid w:val="005C603C"/>
    <w:rsid w:val="005C7D7A"/>
    <w:rsid w:val="005D1902"/>
    <w:rsid w:val="005D6D6C"/>
    <w:rsid w:val="005D6EED"/>
    <w:rsid w:val="005E1FC3"/>
    <w:rsid w:val="005E4543"/>
    <w:rsid w:val="005E50AF"/>
    <w:rsid w:val="005E542D"/>
    <w:rsid w:val="005E58F6"/>
    <w:rsid w:val="005E642D"/>
    <w:rsid w:val="005F0AC5"/>
    <w:rsid w:val="005F2DAB"/>
    <w:rsid w:val="005F4252"/>
    <w:rsid w:val="005F4C3B"/>
    <w:rsid w:val="00600B3D"/>
    <w:rsid w:val="0060179C"/>
    <w:rsid w:val="00603611"/>
    <w:rsid w:val="00606109"/>
    <w:rsid w:val="00607CFC"/>
    <w:rsid w:val="00611981"/>
    <w:rsid w:val="00611F14"/>
    <w:rsid w:val="00613D9F"/>
    <w:rsid w:val="00614248"/>
    <w:rsid w:val="0061444C"/>
    <w:rsid w:val="006145FB"/>
    <w:rsid w:val="00622AEF"/>
    <w:rsid w:val="00623D62"/>
    <w:rsid w:val="00624F66"/>
    <w:rsid w:val="006309B1"/>
    <w:rsid w:val="006309CF"/>
    <w:rsid w:val="006320D4"/>
    <w:rsid w:val="006321E8"/>
    <w:rsid w:val="006322F3"/>
    <w:rsid w:val="00632650"/>
    <w:rsid w:val="00632CD9"/>
    <w:rsid w:val="00634441"/>
    <w:rsid w:val="00634C84"/>
    <w:rsid w:val="006354E3"/>
    <w:rsid w:val="00636F94"/>
    <w:rsid w:val="00641A5E"/>
    <w:rsid w:val="006420BB"/>
    <w:rsid w:val="0064234A"/>
    <w:rsid w:val="00644BD6"/>
    <w:rsid w:val="0064707A"/>
    <w:rsid w:val="006519C4"/>
    <w:rsid w:val="00653694"/>
    <w:rsid w:val="00654181"/>
    <w:rsid w:val="0065500B"/>
    <w:rsid w:val="006550EE"/>
    <w:rsid w:val="00661A43"/>
    <w:rsid w:val="00662D25"/>
    <w:rsid w:val="00665251"/>
    <w:rsid w:val="00670C4F"/>
    <w:rsid w:val="00670F04"/>
    <w:rsid w:val="006736C7"/>
    <w:rsid w:val="0067563E"/>
    <w:rsid w:val="00680107"/>
    <w:rsid w:val="00680EF6"/>
    <w:rsid w:val="00682382"/>
    <w:rsid w:val="00683DA4"/>
    <w:rsid w:val="00685453"/>
    <w:rsid w:val="00685A75"/>
    <w:rsid w:val="00686247"/>
    <w:rsid w:val="00686731"/>
    <w:rsid w:val="006871E4"/>
    <w:rsid w:val="00692CD6"/>
    <w:rsid w:val="00692E67"/>
    <w:rsid w:val="0069320D"/>
    <w:rsid w:val="00696D7A"/>
    <w:rsid w:val="006A01D4"/>
    <w:rsid w:val="006A45D9"/>
    <w:rsid w:val="006A4F1B"/>
    <w:rsid w:val="006A6CDA"/>
    <w:rsid w:val="006B24E7"/>
    <w:rsid w:val="006B3677"/>
    <w:rsid w:val="006B4E3C"/>
    <w:rsid w:val="006B517A"/>
    <w:rsid w:val="006B5E88"/>
    <w:rsid w:val="006B634F"/>
    <w:rsid w:val="006B7910"/>
    <w:rsid w:val="006C1B36"/>
    <w:rsid w:val="006C36FF"/>
    <w:rsid w:val="006C5EAD"/>
    <w:rsid w:val="006C6812"/>
    <w:rsid w:val="006D132E"/>
    <w:rsid w:val="006D15B7"/>
    <w:rsid w:val="006D1806"/>
    <w:rsid w:val="006D2CC9"/>
    <w:rsid w:val="006D3C82"/>
    <w:rsid w:val="006D3ED0"/>
    <w:rsid w:val="006E0B36"/>
    <w:rsid w:val="006E0B9B"/>
    <w:rsid w:val="006E5A06"/>
    <w:rsid w:val="006F07FF"/>
    <w:rsid w:val="006F145C"/>
    <w:rsid w:val="006F3A73"/>
    <w:rsid w:val="006F6141"/>
    <w:rsid w:val="006F6465"/>
    <w:rsid w:val="006F6907"/>
    <w:rsid w:val="00701E69"/>
    <w:rsid w:val="007046F8"/>
    <w:rsid w:val="00710135"/>
    <w:rsid w:val="00710306"/>
    <w:rsid w:val="007115A9"/>
    <w:rsid w:val="007137A5"/>
    <w:rsid w:val="00714016"/>
    <w:rsid w:val="00715548"/>
    <w:rsid w:val="0072035E"/>
    <w:rsid w:val="00721A4C"/>
    <w:rsid w:val="00721ADC"/>
    <w:rsid w:val="00725C58"/>
    <w:rsid w:val="007261E7"/>
    <w:rsid w:val="00727606"/>
    <w:rsid w:val="00731931"/>
    <w:rsid w:val="0073226E"/>
    <w:rsid w:val="00734C85"/>
    <w:rsid w:val="007372E6"/>
    <w:rsid w:val="0074115D"/>
    <w:rsid w:val="007419AC"/>
    <w:rsid w:val="00741EB4"/>
    <w:rsid w:val="007429D6"/>
    <w:rsid w:val="00742A49"/>
    <w:rsid w:val="00747527"/>
    <w:rsid w:val="00747B99"/>
    <w:rsid w:val="0075070F"/>
    <w:rsid w:val="00751518"/>
    <w:rsid w:val="00751A4F"/>
    <w:rsid w:val="00753399"/>
    <w:rsid w:val="00761D93"/>
    <w:rsid w:val="00762066"/>
    <w:rsid w:val="0076286A"/>
    <w:rsid w:val="00763AF2"/>
    <w:rsid w:val="00766AC6"/>
    <w:rsid w:val="0077181B"/>
    <w:rsid w:val="00772040"/>
    <w:rsid w:val="00772E53"/>
    <w:rsid w:val="007751F9"/>
    <w:rsid w:val="007764BA"/>
    <w:rsid w:val="007806DA"/>
    <w:rsid w:val="00783F9A"/>
    <w:rsid w:val="00785FEE"/>
    <w:rsid w:val="007874A3"/>
    <w:rsid w:val="007912D2"/>
    <w:rsid w:val="0079435D"/>
    <w:rsid w:val="00794F14"/>
    <w:rsid w:val="00795246"/>
    <w:rsid w:val="00795976"/>
    <w:rsid w:val="00796616"/>
    <w:rsid w:val="007A011E"/>
    <w:rsid w:val="007A04AC"/>
    <w:rsid w:val="007A3166"/>
    <w:rsid w:val="007B2382"/>
    <w:rsid w:val="007B2D72"/>
    <w:rsid w:val="007B36EF"/>
    <w:rsid w:val="007B69DC"/>
    <w:rsid w:val="007C594F"/>
    <w:rsid w:val="007C5C82"/>
    <w:rsid w:val="007D3251"/>
    <w:rsid w:val="007D719D"/>
    <w:rsid w:val="007E29A5"/>
    <w:rsid w:val="007E4A72"/>
    <w:rsid w:val="007E64F8"/>
    <w:rsid w:val="007E6FCD"/>
    <w:rsid w:val="007E7D84"/>
    <w:rsid w:val="007F1471"/>
    <w:rsid w:val="007F1E30"/>
    <w:rsid w:val="007F2568"/>
    <w:rsid w:val="007F277A"/>
    <w:rsid w:val="007F36A2"/>
    <w:rsid w:val="008007CA"/>
    <w:rsid w:val="008008FD"/>
    <w:rsid w:val="00801528"/>
    <w:rsid w:val="008024D6"/>
    <w:rsid w:val="0080254C"/>
    <w:rsid w:val="00811E83"/>
    <w:rsid w:val="00813A57"/>
    <w:rsid w:val="008159BB"/>
    <w:rsid w:val="00815BA2"/>
    <w:rsid w:val="00817AD9"/>
    <w:rsid w:val="00817CD6"/>
    <w:rsid w:val="00822C3F"/>
    <w:rsid w:val="0082687F"/>
    <w:rsid w:val="00827DF3"/>
    <w:rsid w:val="00830C2C"/>
    <w:rsid w:val="0083168C"/>
    <w:rsid w:val="00832172"/>
    <w:rsid w:val="008325A0"/>
    <w:rsid w:val="00837E3E"/>
    <w:rsid w:val="00843C33"/>
    <w:rsid w:val="008472EC"/>
    <w:rsid w:val="0085005C"/>
    <w:rsid w:val="008513D6"/>
    <w:rsid w:val="00852717"/>
    <w:rsid w:val="00852CD9"/>
    <w:rsid w:val="0085558D"/>
    <w:rsid w:val="008606AE"/>
    <w:rsid w:val="008611AF"/>
    <w:rsid w:val="00862F10"/>
    <w:rsid w:val="00866834"/>
    <w:rsid w:val="00867C33"/>
    <w:rsid w:val="00870F01"/>
    <w:rsid w:val="00874B57"/>
    <w:rsid w:val="008750C4"/>
    <w:rsid w:val="00876D38"/>
    <w:rsid w:val="008775F2"/>
    <w:rsid w:val="0088081D"/>
    <w:rsid w:val="008809DB"/>
    <w:rsid w:val="00883A22"/>
    <w:rsid w:val="00886C33"/>
    <w:rsid w:val="00886DAE"/>
    <w:rsid w:val="00886FCA"/>
    <w:rsid w:val="00887F49"/>
    <w:rsid w:val="0089157C"/>
    <w:rsid w:val="008946A3"/>
    <w:rsid w:val="00894BF1"/>
    <w:rsid w:val="008955B6"/>
    <w:rsid w:val="00896F28"/>
    <w:rsid w:val="00897F49"/>
    <w:rsid w:val="008A0C6C"/>
    <w:rsid w:val="008A1556"/>
    <w:rsid w:val="008A3169"/>
    <w:rsid w:val="008A5D6F"/>
    <w:rsid w:val="008B0B87"/>
    <w:rsid w:val="008B11FB"/>
    <w:rsid w:val="008B144B"/>
    <w:rsid w:val="008B4B5A"/>
    <w:rsid w:val="008B5AD7"/>
    <w:rsid w:val="008B5E7E"/>
    <w:rsid w:val="008B63B7"/>
    <w:rsid w:val="008B765F"/>
    <w:rsid w:val="008B7758"/>
    <w:rsid w:val="008C0415"/>
    <w:rsid w:val="008C0A8A"/>
    <w:rsid w:val="008C0ABB"/>
    <w:rsid w:val="008C139C"/>
    <w:rsid w:val="008C14A1"/>
    <w:rsid w:val="008C47EE"/>
    <w:rsid w:val="008C54E0"/>
    <w:rsid w:val="008C558B"/>
    <w:rsid w:val="008C7A34"/>
    <w:rsid w:val="008D22EA"/>
    <w:rsid w:val="008D2F28"/>
    <w:rsid w:val="008D3EE9"/>
    <w:rsid w:val="008D4C31"/>
    <w:rsid w:val="008D6821"/>
    <w:rsid w:val="008D6F91"/>
    <w:rsid w:val="008E264D"/>
    <w:rsid w:val="008F07F4"/>
    <w:rsid w:val="008F2367"/>
    <w:rsid w:val="008F27D4"/>
    <w:rsid w:val="008F494B"/>
    <w:rsid w:val="008F6C2F"/>
    <w:rsid w:val="008F701D"/>
    <w:rsid w:val="00900D94"/>
    <w:rsid w:val="009029CA"/>
    <w:rsid w:val="00903981"/>
    <w:rsid w:val="00910A99"/>
    <w:rsid w:val="0091178C"/>
    <w:rsid w:val="00911F52"/>
    <w:rsid w:val="00914A9C"/>
    <w:rsid w:val="00914D97"/>
    <w:rsid w:val="00923753"/>
    <w:rsid w:val="00923832"/>
    <w:rsid w:val="009244A3"/>
    <w:rsid w:val="00927079"/>
    <w:rsid w:val="009272C2"/>
    <w:rsid w:val="00927DD5"/>
    <w:rsid w:val="009307F2"/>
    <w:rsid w:val="009316EB"/>
    <w:rsid w:val="00932D95"/>
    <w:rsid w:val="00945151"/>
    <w:rsid w:val="00946809"/>
    <w:rsid w:val="00947A8B"/>
    <w:rsid w:val="00950E43"/>
    <w:rsid w:val="00951E49"/>
    <w:rsid w:val="00952376"/>
    <w:rsid w:val="0095451A"/>
    <w:rsid w:val="00954D76"/>
    <w:rsid w:val="00955AD0"/>
    <w:rsid w:val="00960129"/>
    <w:rsid w:val="0096442F"/>
    <w:rsid w:val="00964640"/>
    <w:rsid w:val="009678A0"/>
    <w:rsid w:val="009755F9"/>
    <w:rsid w:val="00976549"/>
    <w:rsid w:val="00976A2C"/>
    <w:rsid w:val="00980304"/>
    <w:rsid w:val="00981F44"/>
    <w:rsid w:val="00982535"/>
    <w:rsid w:val="00983E24"/>
    <w:rsid w:val="00986535"/>
    <w:rsid w:val="00987091"/>
    <w:rsid w:val="00991F0F"/>
    <w:rsid w:val="00992BCF"/>
    <w:rsid w:val="00995350"/>
    <w:rsid w:val="00996736"/>
    <w:rsid w:val="009969E6"/>
    <w:rsid w:val="00996A4D"/>
    <w:rsid w:val="009A4330"/>
    <w:rsid w:val="009A5470"/>
    <w:rsid w:val="009A5DE5"/>
    <w:rsid w:val="009A7638"/>
    <w:rsid w:val="009B0CD8"/>
    <w:rsid w:val="009B2667"/>
    <w:rsid w:val="009B3503"/>
    <w:rsid w:val="009B51E4"/>
    <w:rsid w:val="009B7B75"/>
    <w:rsid w:val="009C07E5"/>
    <w:rsid w:val="009C0C97"/>
    <w:rsid w:val="009C1D58"/>
    <w:rsid w:val="009C2945"/>
    <w:rsid w:val="009D0ACF"/>
    <w:rsid w:val="009D0FDF"/>
    <w:rsid w:val="009D22B8"/>
    <w:rsid w:val="009D71C2"/>
    <w:rsid w:val="009D74CB"/>
    <w:rsid w:val="009E177A"/>
    <w:rsid w:val="009E2461"/>
    <w:rsid w:val="009E53BF"/>
    <w:rsid w:val="009F0298"/>
    <w:rsid w:val="009F08B3"/>
    <w:rsid w:val="009F2667"/>
    <w:rsid w:val="009F3A5C"/>
    <w:rsid w:val="009F4ECA"/>
    <w:rsid w:val="009F6A1D"/>
    <w:rsid w:val="009F7433"/>
    <w:rsid w:val="00A01B2E"/>
    <w:rsid w:val="00A01BB9"/>
    <w:rsid w:val="00A02E13"/>
    <w:rsid w:val="00A0393F"/>
    <w:rsid w:val="00A04B35"/>
    <w:rsid w:val="00A079E4"/>
    <w:rsid w:val="00A10448"/>
    <w:rsid w:val="00A10CDD"/>
    <w:rsid w:val="00A20A0E"/>
    <w:rsid w:val="00A20FDB"/>
    <w:rsid w:val="00A2111A"/>
    <w:rsid w:val="00A23248"/>
    <w:rsid w:val="00A24213"/>
    <w:rsid w:val="00A24472"/>
    <w:rsid w:val="00A25364"/>
    <w:rsid w:val="00A265C0"/>
    <w:rsid w:val="00A26E36"/>
    <w:rsid w:val="00A272BD"/>
    <w:rsid w:val="00A27BC0"/>
    <w:rsid w:val="00A309A6"/>
    <w:rsid w:val="00A41235"/>
    <w:rsid w:val="00A44FD2"/>
    <w:rsid w:val="00A47EF5"/>
    <w:rsid w:val="00A514B9"/>
    <w:rsid w:val="00A52D5D"/>
    <w:rsid w:val="00A53CD9"/>
    <w:rsid w:val="00A54C24"/>
    <w:rsid w:val="00A55885"/>
    <w:rsid w:val="00A640DD"/>
    <w:rsid w:val="00A66090"/>
    <w:rsid w:val="00A66C89"/>
    <w:rsid w:val="00A674DC"/>
    <w:rsid w:val="00A67AFA"/>
    <w:rsid w:val="00A67B4E"/>
    <w:rsid w:val="00A70D15"/>
    <w:rsid w:val="00A714FA"/>
    <w:rsid w:val="00A71D47"/>
    <w:rsid w:val="00A741F2"/>
    <w:rsid w:val="00A745E6"/>
    <w:rsid w:val="00A75E48"/>
    <w:rsid w:val="00A7670F"/>
    <w:rsid w:val="00A76D82"/>
    <w:rsid w:val="00A80144"/>
    <w:rsid w:val="00A80C7A"/>
    <w:rsid w:val="00A832A5"/>
    <w:rsid w:val="00A836B4"/>
    <w:rsid w:val="00A84259"/>
    <w:rsid w:val="00A86994"/>
    <w:rsid w:val="00A907F2"/>
    <w:rsid w:val="00A90B3D"/>
    <w:rsid w:val="00A911DC"/>
    <w:rsid w:val="00A91D03"/>
    <w:rsid w:val="00A91F88"/>
    <w:rsid w:val="00A92607"/>
    <w:rsid w:val="00A9588B"/>
    <w:rsid w:val="00A96879"/>
    <w:rsid w:val="00A96E45"/>
    <w:rsid w:val="00AA1CC5"/>
    <w:rsid w:val="00AA2EDD"/>
    <w:rsid w:val="00AA5715"/>
    <w:rsid w:val="00AA6DF2"/>
    <w:rsid w:val="00AB08A6"/>
    <w:rsid w:val="00AB255D"/>
    <w:rsid w:val="00AB38E0"/>
    <w:rsid w:val="00AB4F8C"/>
    <w:rsid w:val="00AB5B30"/>
    <w:rsid w:val="00AB5F3D"/>
    <w:rsid w:val="00AB67F1"/>
    <w:rsid w:val="00AC49E9"/>
    <w:rsid w:val="00AC587B"/>
    <w:rsid w:val="00AD20DA"/>
    <w:rsid w:val="00AD2639"/>
    <w:rsid w:val="00AD5BC7"/>
    <w:rsid w:val="00AD76EC"/>
    <w:rsid w:val="00AE0F94"/>
    <w:rsid w:val="00AE2FB4"/>
    <w:rsid w:val="00AF04F7"/>
    <w:rsid w:val="00AF2CA3"/>
    <w:rsid w:val="00AF5EF1"/>
    <w:rsid w:val="00AF74C0"/>
    <w:rsid w:val="00B000B7"/>
    <w:rsid w:val="00B02DB2"/>
    <w:rsid w:val="00B03154"/>
    <w:rsid w:val="00B05C82"/>
    <w:rsid w:val="00B141D2"/>
    <w:rsid w:val="00B22923"/>
    <w:rsid w:val="00B23931"/>
    <w:rsid w:val="00B26EB8"/>
    <w:rsid w:val="00B31846"/>
    <w:rsid w:val="00B37134"/>
    <w:rsid w:val="00B40EA3"/>
    <w:rsid w:val="00B41ECA"/>
    <w:rsid w:val="00B4524E"/>
    <w:rsid w:val="00B45AD6"/>
    <w:rsid w:val="00B517F3"/>
    <w:rsid w:val="00B559D7"/>
    <w:rsid w:val="00B56FDF"/>
    <w:rsid w:val="00B57B3E"/>
    <w:rsid w:val="00B6003D"/>
    <w:rsid w:val="00B63061"/>
    <w:rsid w:val="00B64205"/>
    <w:rsid w:val="00B64FB3"/>
    <w:rsid w:val="00B651CA"/>
    <w:rsid w:val="00B65751"/>
    <w:rsid w:val="00B672BB"/>
    <w:rsid w:val="00B67BE1"/>
    <w:rsid w:val="00B7191E"/>
    <w:rsid w:val="00B72680"/>
    <w:rsid w:val="00B73F52"/>
    <w:rsid w:val="00B74124"/>
    <w:rsid w:val="00B74283"/>
    <w:rsid w:val="00B74396"/>
    <w:rsid w:val="00B74BE7"/>
    <w:rsid w:val="00B74D11"/>
    <w:rsid w:val="00B76FE2"/>
    <w:rsid w:val="00B80B4C"/>
    <w:rsid w:val="00B80EC9"/>
    <w:rsid w:val="00B821A5"/>
    <w:rsid w:val="00B841DA"/>
    <w:rsid w:val="00B84F38"/>
    <w:rsid w:val="00B90F3F"/>
    <w:rsid w:val="00B910BE"/>
    <w:rsid w:val="00B918BA"/>
    <w:rsid w:val="00B93122"/>
    <w:rsid w:val="00BA000A"/>
    <w:rsid w:val="00BA3331"/>
    <w:rsid w:val="00BA398C"/>
    <w:rsid w:val="00BA6D67"/>
    <w:rsid w:val="00BA77BD"/>
    <w:rsid w:val="00BA793D"/>
    <w:rsid w:val="00BB32A4"/>
    <w:rsid w:val="00BB7B3C"/>
    <w:rsid w:val="00BC1308"/>
    <w:rsid w:val="00BC2CA7"/>
    <w:rsid w:val="00BD34F1"/>
    <w:rsid w:val="00BE1476"/>
    <w:rsid w:val="00BE1CD9"/>
    <w:rsid w:val="00BE23B4"/>
    <w:rsid w:val="00BE249C"/>
    <w:rsid w:val="00BE3E9A"/>
    <w:rsid w:val="00BF1972"/>
    <w:rsid w:val="00BF24A1"/>
    <w:rsid w:val="00BF2F39"/>
    <w:rsid w:val="00BF704D"/>
    <w:rsid w:val="00C06F14"/>
    <w:rsid w:val="00C07AB4"/>
    <w:rsid w:val="00C10EBE"/>
    <w:rsid w:val="00C14904"/>
    <w:rsid w:val="00C15C89"/>
    <w:rsid w:val="00C16527"/>
    <w:rsid w:val="00C16E74"/>
    <w:rsid w:val="00C213AB"/>
    <w:rsid w:val="00C23445"/>
    <w:rsid w:val="00C27C1C"/>
    <w:rsid w:val="00C33F25"/>
    <w:rsid w:val="00C34D4C"/>
    <w:rsid w:val="00C35AA1"/>
    <w:rsid w:val="00C35DE0"/>
    <w:rsid w:val="00C361CD"/>
    <w:rsid w:val="00C40330"/>
    <w:rsid w:val="00C45757"/>
    <w:rsid w:val="00C46B1D"/>
    <w:rsid w:val="00C47E34"/>
    <w:rsid w:val="00C503F7"/>
    <w:rsid w:val="00C51C56"/>
    <w:rsid w:val="00C527A0"/>
    <w:rsid w:val="00C54397"/>
    <w:rsid w:val="00C54D4D"/>
    <w:rsid w:val="00C55D16"/>
    <w:rsid w:val="00C56FBF"/>
    <w:rsid w:val="00C574FE"/>
    <w:rsid w:val="00C6220E"/>
    <w:rsid w:val="00C64F02"/>
    <w:rsid w:val="00C664A7"/>
    <w:rsid w:val="00C67052"/>
    <w:rsid w:val="00C67770"/>
    <w:rsid w:val="00C70DE2"/>
    <w:rsid w:val="00C74067"/>
    <w:rsid w:val="00C75228"/>
    <w:rsid w:val="00C75CC0"/>
    <w:rsid w:val="00C76DFB"/>
    <w:rsid w:val="00C81B8E"/>
    <w:rsid w:val="00C8221A"/>
    <w:rsid w:val="00C85526"/>
    <w:rsid w:val="00C85BF2"/>
    <w:rsid w:val="00C85D8D"/>
    <w:rsid w:val="00C861CD"/>
    <w:rsid w:val="00C869AE"/>
    <w:rsid w:val="00C877C0"/>
    <w:rsid w:val="00C91EDF"/>
    <w:rsid w:val="00C92F66"/>
    <w:rsid w:val="00C955FC"/>
    <w:rsid w:val="00C966EF"/>
    <w:rsid w:val="00CA1442"/>
    <w:rsid w:val="00CA1CE6"/>
    <w:rsid w:val="00CA3783"/>
    <w:rsid w:val="00CA47C6"/>
    <w:rsid w:val="00CA5B8E"/>
    <w:rsid w:val="00CA5FBB"/>
    <w:rsid w:val="00CB14FE"/>
    <w:rsid w:val="00CB3B47"/>
    <w:rsid w:val="00CB60F0"/>
    <w:rsid w:val="00CB7733"/>
    <w:rsid w:val="00CC096A"/>
    <w:rsid w:val="00CC4BB9"/>
    <w:rsid w:val="00CD043C"/>
    <w:rsid w:val="00CD32F4"/>
    <w:rsid w:val="00CD4E1C"/>
    <w:rsid w:val="00CD4FC2"/>
    <w:rsid w:val="00CD6136"/>
    <w:rsid w:val="00CE2CA1"/>
    <w:rsid w:val="00CE2F4A"/>
    <w:rsid w:val="00CE51BA"/>
    <w:rsid w:val="00CE58D1"/>
    <w:rsid w:val="00CE5AFF"/>
    <w:rsid w:val="00CE61F4"/>
    <w:rsid w:val="00CE71B1"/>
    <w:rsid w:val="00CE7674"/>
    <w:rsid w:val="00CF1DBB"/>
    <w:rsid w:val="00CF360E"/>
    <w:rsid w:val="00CF458C"/>
    <w:rsid w:val="00CF73A0"/>
    <w:rsid w:val="00CF7CE1"/>
    <w:rsid w:val="00D02BD0"/>
    <w:rsid w:val="00D0486F"/>
    <w:rsid w:val="00D04FE0"/>
    <w:rsid w:val="00D05578"/>
    <w:rsid w:val="00D05D57"/>
    <w:rsid w:val="00D069D5"/>
    <w:rsid w:val="00D10C7D"/>
    <w:rsid w:val="00D117F0"/>
    <w:rsid w:val="00D1370A"/>
    <w:rsid w:val="00D15703"/>
    <w:rsid w:val="00D24259"/>
    <w:rsid w:val="00D24487"/>
    <w:rsid w:val="00D26383"/>
    <w:rsid w:val="00D267E0"/>
    <w:rsid w:val="00D26828"/>
    <w:rsid w:val="00D31EAC"/>
    <w:rsid w:val="00D359AF"/>
    <w:rsid w:val="00D36FF1"/>
    <w:rsid w:val="00D40DAB"/>
    <w:rsid w:val="00D40FF2"/>
    <w:rsid w:val="00D41D09"/>
    <w:rsid w:val="00D4496B"/>
    <w:rsid w:val="00D475BF"/>
    <w:rsid w:val="00D478C0"/>
    <w:rsid w:val="00D5335E"/>
    <w:rsid w:val="00D5415F"/>
    <w:rsid w:val="00D550F9"/>
    <w:rsid w:val="00D60908"/>
    <w:rsid w:val="00D61460"/>
    <w:rsid w:val="00D62056"/>
    <w:rsid w:val="00D6556E"/>
    <w:rsid w:val="00D65712"/>
    <w:rsid w:val="00D665E8"/>
    <w:rsid w:val="00D72936"/>
    <w:rsid w:val="00D72A16"/>
    <w:rsid w:val="00D7308B"/>
    <w:rsid w:val="00D7534D"/>
    <w:rsid w:val="00D8440A"/>
    <w:rsid w:val="00D85B74"/>
    <w:rsid w:val="00D918DA"/>
    <w:rsid w:val="00D94667"/>
    <w:rsid w:val="00D958F2"/>
    <w:rsid w:val="00D96750"/>
    <w:rsid w:val="00DA026C"/>
    <w:rsid w:val="00DA0462"/>
    <w:rsid w:val="00DA0AB5"/>
    <w:rsid w:val="00DA1CD7"/>
    <w:rsid w:val="00DA3DB7"/>
    <w:rsid w:val="00DA5190"/>
    <w:rsid w:val="00DA5958"/>
    <w:rsid w:val="00DA6370"/>
    <w:rsid w:val="00DA6548"/>
    <w:rsid w:val="00DB1C47"/>
    <w:rsid w:val="00DB2286"/>
    <w:rsid w:val="00DB357E"/>
    <w:rsid w:val="00DC1319"/>
    <w:rsid w:val="00DC25E9"/>
    <w:rsid w:val="00DC2C04"/>
    <w:rsid w:val="00DC3A93"/>
    <w:rsid w:val="00DC50C2"/>
    <w:rsid w:val="00DC7127"/>
    <w:rsid w:val="00DD0CC0"/>
    <w:rsid w:val="00DD28F7"/>
    <w:rsid w:val="00DD3DA2"/>
    <w:rsid w:val="00DD4785"/>
    <w:rsid w:val="00DD57DC"/>
    <w:rsid w:val="00DD657C"/>
    <w:rsid w:val="00DE0657"/>
    <w:rsid w:val="00DE1AB9"/>
    <w:rsid w:val="00DE42D6"/>
    <w:rsid w:val="00DE57F6"/>
    <w:rsid w:val="00DF0C75"/>
    <w:rsid w:val="00DF3455"/>
    <w:rsid w:val="00DF3FFD"/>
    <w:rsid w:val="00DF4163"/>
    <w:rsid w:val="00DF4338"/>
    <w:rsid w:val="00DF4847"/>
    <w:rsid w:val="00DF57DB"/>
    <w:rsid w:val="00DF5ABF"/>
    <w:rsid w:val="00E00CF1"/>
    <w:rsid w:val="00E01250"/>
    <w:rsid w:val="00E0217A"/>
    <w:rsid w:val="00E06A04"/>
    <w:rsid w:val="00E11853"/>
    <w:rsid w:val="00E12D3D"/>
    <w:rsid w:val="00E139C2"/>
    <w:rsid w:val="00E14F8F"/>
    <w:rsid w:val="00E15455"/>
    <w:rsid w:val="00E20E4E"/>
    <w:rsid w:val="00E21110"/>
    <w:rsid w:val="00E217DA"/>
    <w:rsid w:val="00E221B0"/>
    <w:rsid w:val="00E30A9B"/>
    <w:rsid w:val="00E31A87"/>
    <w:rsid w:val="00E34ED4"/>
    <w:rsid w:val="00E35114"/>
    <w:rsid w:val="00E36250"/>
    <w:rsid w:val="00E37D67"/>
    <w:rsid w:val="00E40E97"/>
    <w:rsid w:val="00E435B2"/>
    <w:rsid w:val="00E45309"/>
    <w:rsid w:val="00E463F0"/>
    <w:rsid w:val="00E52B95"/>
    <w:rsid w:val="00E53BF7"/>
    <w:rsid w:val="00E54B9F"/>
    <w:rsid w:val="00E54DEF"/>
    <w:rsid w:val="00E56805"/>
    <w:rsid w:val="00E57343"/>
    <w:rsid w:val="00E57451"/>
    <w:rsid w:val="00E60CDC"/>
    <w:rsid w:val="00E61284"/>
    <w:rsid w:val="00E6180D"/>
    <w:rsid w:val="00E63276"/>
    <w:rsid w:val="00E664BB"/>
    <w:rsid w:val="00E67CDE"/>
    <w:rsid w:val="00E7297C"/>
    <w:rsid w:val="00E747B7"/>
    <w:rsid w:val="00E756EA"/>
    <w:rsid w:val="00E76610"/>
    <w:rsid w:val="00E812AE"/>
    <w:rsid w:val="00E81AF2"/>
    <w:rsid w:val="00E827A3"/>
    <w:rsid w:val="00E8395A"/>
    <w:rsid w:val="00E83B8B"/>
    <w:rsid w:val="00E83C25"/>
    <w:rsid w:val="00E83EC8"/>
    <w:rsid w:val="00E83FBD"/>
    <w:rsid w:val="00E85598"/>
    <w:rsid w:val="00E862A9"/>
    <w:rsid w:val="00E86EC0"/>
    <w:rsid w:val="00E91F9B"/>
    <w:rsid w:val="00E96F5A"/>
    <w:rsid w:val="00E97FD2"/>
    <w:rsid w:val="00EA37F3"/>
    <w:rsid w:val="00EA3FA2"/>
    <w:rsid w:val="00EA6869"/>
    <w:rsid w:val="00EB05E6"/>
    <w:rsid w:val="00EB36A2"/>
    <w:rsid w:val="00EB37A8"/>
    <w:rsid w:val="00EB642D"/>
    <w:rsid w:val="00EB67DA"/>
    <w:rsid w:val="00EB7E90"/>
    <w:rsid w:val="00EC59C8"/>
    <w:rsid w:val="00EC6C09"/>
    <w:rsid w:val="00EC6D40"/>
    <w:rsid w:val="00ED0083"/>
    <w:rsid w:val="00ED1109"/>
    <w:rsid w:val="00ED1743"/>
    <w:rsid w:val="00ED1E8D"/>
    <w:rsid w:val="00ED380B"/>
    <w:rsid w:val="00ED38B9"/>
    <w:rsid w:val="00ED3917"/>
    <w:rsid w:val="00ED3D1E"/>
    <w:rsid w:val="00ED4ED3"/>
    <w:rsid w:val="00EE2296"/>
    <w:rsid w:val="00EE3E4D"/>
    <w:rsid w:val="00EE4E41"/>
    <w:rsid w:val="00EF045C"/>
    <w:rsid w:val="00EF1161"/>
    <w:rsid w:val="00EF11A6"/>
    <w:rsid w:val="00EF1A70"/>
    <w:rsid w:val="00EF296A"/>
    <w:rsid w:val="00EF3DB2"/>
    <w:rsid w:val="00F138FC"/>
    <w:rsid w:val="00F1437D"/>
    <w:rsid w:val="00F21C0D"/>
    <w:rsid w:val="00F22C60"/>
    <w:rsid w:val="00F24481"/>
    <w:rsid w:val="00F2636E"/>
    <w:rsid w:val="00F26E1A"/>
    <w:rsid w:val="00F271B2"/>
    <w:rsid w:val="00F31945"/>
    <w:rsid w:val="00F33907"/>
    <w:rsid w:val="00F34A89"/>
    <w:rsid w:val="00F434BE"/>
    <w:rsid w:val="00F4504A"/>
    <w:rsid w:val="00F45754"/>
    <w:rsid w:val="00F51248"/>
    <w:rsid w:val="00F51A1C"/>
    <w:rsid w:val="00F531A0"/>
    <w:rsid w:val="00F63AFB"/>
    <w:rsid w:val="00F65A33"/>
    <w:rsid w:val="00F67BFF"/>
    <w:rsid w:val="00F7057F"/>
    <w:rsid w:val="00F71D41"/>
    <w:rsid w:val="00F7324B"/>
    <w:rsid w:val="00F7678F"/>
    <w:rsid w:val="00F8070C"/>
    <w:rsid w:val="00F80F71"/>
    <w:rsid w:val="00F81FB9"/>
    <w:rsid w:val="00F83340"/>
    <w:rsid w:val="00F852E6"/>
    <w:rsid w:val="00F85C95"/>
    <w:rsid w:val="00F86DD2"/>
    <w:rsid w:val="00F871BA"/>
    <w:rsid w:val="00F94C9A"/>
    <w:rsid w:val="00F95016"/>
    <w:rsid w:val="00FA04E8"/>
    <w:rsid w:val="00FA2743"/>
    <w:rsid w:val="00FA2D53"/>
    <w:rsid w:val="00FA4761"/>
    <w:rsid w:val="00FA626C"/>
    <w:rsid w:val="00FA7DCE"/>
    <w:rsid w:val="00FB080F"/>
    <w:rsid w:val="00FB0A94"/>
    <w:rsid w:val="00FB0D5E"/>
    <w:rsid w:val="00FB1986"/>
    <w:rsid w:val="00FB35F5"/>
    <w:rsid w:val="00FB396B"/>
    <w:rsid w:val="00FB46DF"/>
    <w:rsid w:val="00FB4E28"/>
    <w:rsid w:val="00FB7DE0"/>
    <w:rsid w:val="00FC05F0"/>
    <w:rsid w:val="00FC08CC"/>
    <w:rsid w:val="00FC1033"/>
    <w:rsid w:val="00FC190B"/>
    <w:rsid w:val="00FC1AA8"/>
    <w:rsid w:val="00FC68A2"/>
    <w:rsid w:val="00FD1880"/>
    <w:rsid w:val="00FD359F"/>
    <w:rsid w:val="00FD3AAB"/>
    <w:rsid w:val="00FD414B"/>
    <w:rsid w:val="00FD7143"/>
    <w:rsid w:val="00FD7F65"/>
    <w:rsid w:val="00FE0980"/>
    <w:rsid w:val="00FE16CA"/>
    <w:rsid w:val="00FE1706"/>
    <w:rsid w:val="00FE1E91"/>
    <w:rsid w:val="00FE2EFC"/>
    <w:rsid w:val="00FE52D1"/>
    <w:rsid w:val="00FE532B"/>
    <w:rsid w:val="00FF0A8D"/>
    <w:rsid w:val="00FF2F0A"/>
    <w:rsid w:val="00FF53C2"/>
    <w:rsid w:val="00FF6B43"/>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B08A1927-2C6F-48D7-80B0-D02103A2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8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8D6"/>
    <w:pPr>
      <w:tabs>
        <w:tab w:val="center" w:pos="4320"/>
        <w:tab w:val="right" w:pos="8640"/>
      </w:tabs>
    </w:pPr>
  </w:style>
  <w:style w:type="character" w:customStyle="1" w:styleId="FooterChar">
    <w:name w:val="Footer Char"/>
    <w:basedOn w:val="DefaultParagraphFont"/>
    <w:link w:val="Footer"/>
    <w:uiPriority w:val="99"/>
    <w:locked/>
    <w:rsid w:val="001268D6"/>
    <w:rPr>
      <w:rFonts w:cs="Times New Roman"/>
      <w:sz w:val="24"/>
      <w:szCs w:val="24"/>
    </w:rPr>
  </w:style>
  <w:style w:type="paragraph" w:styleId="BodyText">
    <w:name w:val="Body Text"/>
    <w:basedOn w:val="Normal"/>
    <w:link w:val="BodyTextChar"/>
    <w:uiPriority w:val="99"/>
    <w:rsid w:val="001268D6"/>
    <w:pPr>
      <w:spacing w:after="120"/>
    </w:pPr>
  </w:style>
  <w:style w:type="character" w:customStyle="1" w:styleId="BodyTextChar">
    <w:name w:val="Body Text Char"/>
    <w:basedOn w:val="DefaultParagraphFont"/>
    <w:link w:val="BodyText"/>
    <w:uiPriority w:val="99"/>
    <w:locked/>
    <w:rsid w:val="001268D6"/>
    <w:rPr>
      <w:rFonts w:cs="Times New Roman"/>
      <w:sz w:val="24"/>
      <w:szCs w:val="24"/>
    </w:rPr>
  </w:style>
  <w:style w:type="character" w:styleId="PageNumber">
    <w:name w:val="page number"/>
    <w:basedOn w:val="DefaultParagraphFont"/>
    <w:uiPriority w:val="99"/>
    <w:rsid w:val="001268D6"/>
    <w:rPr>
      <w:rFonts w:cs="Times New Roman"/>
    </w:rPr>
  </w:style>
  <w:style w:type="paragraph" w:customStyle="1" w:styleId="msolistparagraph0">
    <w:name w:val="msolistparagraph"/>
    <w:basedOn w:val="Normal"/>
    <w:uiPriority w:val="99"/>
    <w:rsid w:val="001268D6"/>
    <w:pPr>
      <w:ind w:left="720"/>
    </w:pPr>
    <w:rPr>
      <w:rFonts w:ascii="Calibri" w:hAnsi="Calibri"/>
      <w:sz w:val="22"/>
      <w:szCs w:val="22"/>
    </w:rPr>
  </w:style>
  <w:style w:type="paragraph" w:styleId="Header">
    <w:name w:val="header"/>
    <w:basedOn w:val="Normal"/>
    <w:link w:val="HeaderChar"/>
    <w:uiPriority w:val="99"/>
    <w:rsid w:val="001268D6"/>
    <w:pPr>
      <w:tabs>
        <w:tab w:val="center" w:pos="4320"/>
        <w:tab w:val="right" w:pos="8640"/>
      </w:tabs>
    </w:pPr>
  </w:style>
  <w:style w:type="character" w:customStyle="1" w:styleId="HeaderChar">
    <w:name w:val="Header Char"/>
    <w:basedOn w:val="DefaultParagraphFont"/>
    <w:link w:val="Header"/>
    <w:uiPriority w:val="99"/>
    <w:locked/>
    <w:rsid w:val="001268D6"/>
    <w:rPr>
      <w:rFonts w:cs="Times New Roman"/>
      <w:sz w:val="24"/>
      <w:szCs w:val="24"/>
    </w:rPr>
  </w:style>
  <w:style w:type="character" w:styleId="CommentReference">
    <w:name w:val="annotation reference"/>
    <w:basedOn w:val="DefaultParagraphFont"/>
    <w:uiPriority w:val="99"/>
    <w:rsid w:val="001268D6"/>
    <w:rPr>
      <w:rFonts w:cs="Times New Roman"/>
      <w:sz w:val="16"/>
    </w:rPr>
  </w:style>
  <w:style w:type="paragraph" w:styleId="CommentText">
    <w:name w:val="annotation text"/>
    <w:basedOn w:val="Normal"/>
    <w:link w:val="CommentTextChar"/>
    <w:uiPriority w:val="99"/>
    <w:rsid w:val="001268D6"/>
    <w:rPr>
      <w:sz w:val="20"/>
      <w:szCs w:val="20"/>
    </w:rPr>
  </w:style>
  <w:style w:type="character" w:customStyle="1" w:styleId="CommentTextChar">
    <w:name w:val="Comment Text Char"/>
    <w:basedOn w:val="DefaultParagraphFont"/>
    <w:link w:val="CommentText"/>
    <w:uiPriority w:val="99"/>
    <w:locked/>
    <w:rsid w:val="001268D6"/>
    <w:rPr>
      <w:rFonts w:cs="Times New Roman"/>
    </w:rPr>
  </w:style>
  <w:style w:type="paragraph" w:styleId="BalloonText">
    <w:name w:val="Balloon Text"/>
    <w:basedOn w:val="Normal"/>
    <w:link w:val="BalloonTextChar"/>
    <w:uiPriority w:val="99"/>
    <w:rsid w:val="001268D6"/>
    <w:rPr>
      <w:rFonts w:ascii="Tahoma" w:hAnsi="Tahoma" w:cs="Tahoma"/>
      <w:sz w:val="16"/>
      <w:szCs w:val="16"/>
    </w:rPr>
  </w:style>
  <w:style w:type="character" w:customStyle="1" w:styleId="BalloonTextChar">
    <w:name w:val="Balloon Text Char"/>
    <w:basedOn w:val="DefaultParagraphFont"/>
    <w:link w:val="BalloonText"/>
    <w:uiPriority w:val="99"/>
    <w:locked/>
    <w:rsid w:val="001268D6"/>
    <w:rPr>
      <w:rFonts w:ascii="Tahoma" w:hAnsi="Tahoma" w:cs="Tahoma"/>
      <w:sz w:val="16"/>
      <w:szCs w:val="16"/>
    </w:rPr>
  </w:style>
  <w:style w:type="paragraph" w:styleId="ListParagraph">
    <w:name w:val="List Paragraph"/>
    <w:basedOn w:val="Normal"/>
    <w:uiPriority w:val="34"/>
    <w:qFormat/>
    <w:rsid w:val="001B181D"/>
    <w:pPr>
      <w:ind w:left="720"/>
      <w:contextualSpacing/>
    </w:pPr>
  </w:style>
  <w:style w:type="character" w:styleId="Hyperlink">
    <w:name w:val="Hyperlink"/>
    <w:basedOn w:val="DefaultParagraphFont"/>
    <w:uiPriority w:val="99"/>
    <w:rsid w:val="00DD657C"/>
    <w:rPr>
      <w:rFonts w:cs="Times New Roman"/>
      <w:color w:val="333333"/>
      <w:u w:val="none"/>
      <w:effect w:val="none"/>
    </w:rPr>
  </w:style>
  <w:style w:type="paragraph" w:styleId="CommentSubject">
    <w:name w:val="annotation subject"/>
    <w:basedOn w:val="CommentText"/>
    <w:next w:val="CommentText"/>
    <w:link w:val="CommentSubjectChar"/>
    <w:uiPriority w:val="99"/>
    <w:semiHidden/>
    <w:rsid w:val="006871E4"/>
    <w:rPr>
      <w:b/>
      <w:bCs/>
    </w:rPr>
  </w:style>
  <w:style w:type="character" w:customStyle="1" w:styleId="CommentSubjectChar">
    <w:name w:val="Comment Subject Char"/>
    <w:basedOn w:val="CommentTextChar"/>
    <w:link w:val="CommentSubject"/>
    <w:uiPriority w:val="99"/>
    <w:semiHidden/>
    <w:locked/>
    <w:rsid w:val="006871E4"/>
    <w:rPr>
      <w:rFonts w:cs="Times New Roman"/>
      <w:b/>
      <w:bCs/>
    </w:rPr>
  </w:style>
  <w:style w:type="paragraph" w:styleId="NoSpacing">
    <w:name w:val="No Spacing"/>
    <w:uiPriority w:val="99"/>
    <w:qFormat/>
    <w:rsid w:val="001A49BC"/>
    <w:rPr>
      <w:sz w:val="24"/>
      <w:szCs w:val="24"/>
    </w:rPr>
  </w:style>
  <w:style w:type="paragraph" w:styleId="NormalWeb">
    <w:name w:val="Normal (Web)"/>
    <w:basedOn w:val="Normal"/>
    <w:uiPriority w:val="99"/>
    <w:semiHidden/>
    <w:rsid w:val="00B41ECA"/>
    <w:pPr>
      <w:spacing w:before="100" w:beforeAutospacing="1" w:after="100" w:afterAutospacing="1"/>
    </w:pPr>
  </w:style>
  <w:style w:type="character" w:customStyle="1" w:styleId="highlight">
    <w:name w:val="highlight"/>
    <w:basedOn w:val="DefaultParagraphFont"/>
    <w:uiPriority w:val="99"/>
    <w:rsid w:val="0064234A"/>
    <w:rPr>
      <w:rFonts w:cs="Times New Roman"/>
    </w:rPr>
  </w:style>
  <w:style w:type="character" w:customStyle="1" w:styleId="apple-converted-space">
    <w:name w:val="apple-converted-space"/>
    <w:basedOn w:val="DefaultParagraphFont"/>
    <w:uiPriority w:val="99"/>
    <w:rsid w:val="006423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13475">
      <w:bodyDiv w:val="1"/>
      <w:marLeft w:val="0"/>
      <w:marRight w:val="0"/>
      <w:marTop w:val="0"/>
      <w:marBottom w:val="0"/>
      <w:divBdr>
        <w:top w:val="none" w:sz="0" w:space="0" w:color="auto"/>
        <w:left w:val="none" w:sz="0" w:space="0" w:color="auto"/>
        <w:bottom w:val="none" w:sz="0" w:space="0" w:color="auto"/>
        <w:right w:val="none" w:sz="0" w:space="0" w:color="auto"/>
      </w:divBdr>
    </w:div>
    <w:div w:id="351423036">
      <w:bodyDiv w:val="1"/>
      <w:marLeft w:val="0"/>
      <w:marRight w:val="0"/>
      <w:marTop w:val="0"/>
      <w:marBottom w:val="0"/>
      <w:divBdr>
        <w:top w:val="none" w:sz="0" w:space="0" w:color="auto"/>
        <w:left w:val="none" w:sz="0" w:space="0" w:color="auto"/>
        <w:bottom w:val="none" w:sz="0" w:space="0" w:color="auto"/>
        <w:right w:val="none" w:sz="0" w:space="0" w:color="auto"/>
      </w:divBdr>
      <w:divsChild>
        <w:div w:id="1262299289">
          <w:marLeft w:val="446"/>
          <w:marRight w:val="0"/>
          <w:marTop w:val="86"/>
          <w:marBottom w:val="0"/>
          <w:divBdr>
            <w:top w:val="none" w:sz="0" w:space="0" w:color="auto"/>
            <w:left w:val="none" w:sz="0" w:space="0" w:color="auto"/>
            <w:bottom w:val="none" w:sz="0" w:space="0" w:color="auto"/>
            <w:right w:val="none" w:sz="0" w:space="0" w:color="auto"/>
          </w:divBdr>
        </w:div>
        <w:div w:id="372078441">
          <w:marLeft w:val="446"/>
          <w:marRight w:val="0"/>
          <w:marTop w:val="86"/>
          <w:marBottom w:val="0"/>
          <w:divBdr>
            <w:top w:val="none" w:sz="0" w:space="0" w:color="auto"/>
            <w:left w:val="none" w:sz="0" w:space="0" w:color="auto"/>
            <w:bottom w:val="none" w:sz="0" w:space="0" w:color="auto"/>
            <w:right w:val="none" w:sz="0" w:space="0" w:color="auto"/>
          </w:divBdr>
        </w:div>
        <w:div w:id="895629657">
          <w:marLeft w:val="446"/>
          <w:marRight w:val="0"/>
          <w:marTop w:val="86"/>
          <w:marBottom w:val="0"/>
          <w:divBdr>
            <w:top w:val="none" w:sz="0" w:space="0" w:color="auto"/>
            <w:left w:val="none" w:sz="0" w:space="0" w:color="auto"/>
            <w:bottom w:val="none" w:sz="0" w:space="0" w:color="auto"/>
            <w:right w:val="none" w:sz="0" w:space="0" w:color="auto"/>
          </w:divBdr>
        </w:div>
        <w:div w:id="1633754191">
          <w:marLeft w:val="446"/>
          <w:marRight w:val="0"/>
          <w:marTop w:val="86"/>
          <w:marBottom w:val="0"/>
          <w:divBdr>
            <w:top w:val="none" w:sz="0" w:space="0" w:color="auto"/>
            <w:left w:val="none" w:sz="0" w:space="0" w:color="auto"/>
            <w:bottom w:val="none" w:sz="0" w:space="0" w:color="auto"/>
            <w:right w:val="none" w:sz="0" w:space="0" w:color="auto"/>
          </w:divBdr>
        </w:div>
        <w:div w:id="1442072812">
          <w:marLeft w:val="446"/>
          <w:marRight w:val="0"/>
          <w:marTop w:val="86"/>
          <w:marBottom w:val="0"/>
          <w:divBdr>
            <w:top w:val="none" w:sz="0" w:space="0" w:color="auto"/>
            <w:left w:val="none" w:sz="0" w:space="0" w:color="auto"/>
            <w:bottom w:val="none" w:sz="0" w:space="0" w:color="auto"/>
            <w:right w:val="none" w:sz="0" w:space="0" w:color="auto"/>
          </w:divBdr>
        </w:div>
      </w:divsChild>
    </w:div>
    <w:div w:id="920454762">
      <w:marLeft w:val="0"/>
      <w:marRight w:val="0"/>
      <w:marTop w:val="0"/>
      <w:marBottom w:val="0"/>
      <w:divBdr>
        <w:top w:val="none" w:sz="0" w:space="0" w:color="auto"/>
        <w:left w:val="none" w:sz="0" w:space="0" w:color="auto"/>
        <w:bottom w:val="none" w:sz="0" w:space="0" w:color="auto"/>
        <w:right w:val="none" w:sz="0" w:space="0" w:color="auto"/>
      </w:divBdr>
    </w:div>
    <w:div w:id="920454763">
      <w:marLeft w:val="0"/>
      <w:marRight w:val="0"/>
      <w:marTop w:val="0"/>
      <w:marBottom w:val="0"/>
      <w:divBdr>
        <w:top w:val="none" w:sz="0" w:space="0" w:color="auto"/>
        <w:left w:val="none" w:sz="0" w:space="0" w:color="auto"/>
        <w:bottom w:val="none" w:sz="0" w:space="0" w:color="auto"/>
        <w:right w:val="none" w:sz="0" w:space="0" w:color="auto"/>
      </w:divBdr>
    </w:div>
    <w:div w:id="920454766">
      <w:marLeft w:val="0"/>
      <w:marRight w:val="0"/>
      <w:marTop w:val="0"/>
      <w:marBottom w:val="0"/>
      <w:divBdr>
        <w:top w:val="none" w:sz="0" w:space="0" w:color="auto"/>
        <w:left w:val="none" w:sz="0" w:space="0" w:color="auto"/>
        <w:bottom w:val="none" w:sz="0" w:space="0" w:color="auto"/>
        <w:right w:val="none" w:sz="0" w:space="0" w:color="auto"/>
      </w:divBdr>
    </w:div>
    <w:div w:id="920454767">
      <w:marLeft w:val="0"/>
      <w:marRight w:val="0"/>
      <w:marTop w:val="0"/>
      <w:marBottom w:val="0"/>
      <w:divBdr>
        <w:top w:val="none" w:sz="0" w:space="0" w:color="auto"/>
        <w:left w:val="none" w:sz="0" w:space="0" w:color="auto"/>
        <w:bottom w:val="none" w:sz="0" w:space="0" w:color="auto"/>
        <w:right w:val="none" w:sz="0" w:space="0" w:color="auto"/>
      </w:divBdr>
      <w:divsChild>
        <w:div w:id="920454764">
          <w:marLeft w:val="806"/>
          <w:marRight w:val="0"/>
          <w:marTop w:val="200"/>
          <w:marBottom w:val="0"/>
          <w:divBdr>
            <w:top w:val="none" w:sz="0" w:space="0" w:color="auto"/>
            <w:left w:val="none" w:sz="0" w:space="0" w:color="auto"/>
            <w:bottom w:val="none" w:sz="0" w:space="0" w:color="auto"/>
            <w:right w:val="none" w:sz="0" w:space="0" w:color="auto"/>
          </w:divBdr>
        </w:div>
        <w:div w:id="920454765">
          <w:marLeft w:val="806"/>
          <w:marRight w:val="0"/>
          <w:marTop w:val="200"/>
          <w:marBottom w:val="0"/>
          <w:divBdr>
            <w:top w:val="none" w:sz="0" w:space="0" w:color="auto"/>
            <w:left w:val="none" w:sz="0" w:space="0" w:color="auto"/>
            <w:bottom w:val="none" w:sz="0" w:space="0" w:color="auto"/>
            <w:right w:val="none" w:sz="0" w:space="0" w:color="auto"/>
          </w:divBdr>
        </w:div>
      </w:divsChild>
    </w:div>
    <w:div w:id="1834680837">
      <w:bodyDiv w:val="1"/>
      <w:marLeft w:val="0"/>
      <w:marRight w:val="0"/>
      <w:marTop w:val="0"/>
      <w:marBottom w:val="0"/>
      <w:divBdr>
        <w:top w:val="none" w:sz="0" w:space="0" w:color="auto"/>
        <w:left w:val="none" w:sz="0" w:space="0" w:color="auto"/>
        <w:bottom w:val="none" w:sz="0" w:space="0" w:color="auto"/>
        <w:right w:val="none" w:sz="0" w:space="0" w:color="auto"/>
      </w:divBdr>
    </w:div>
    <w:div w:id="1921059156">
      <w:bodyDiv w:val="1"/>
      <w:marLeft w:val="0"/>
      <w:marRight w:val="0"/>
      <w:marTop w:val="0"/>
      <w:marBottom w:val="0"/>
      <w:divBdr>
        <w:top w:val="none" w:sz="0" w:space="0" w:color="auto"/>
        <w:left w:val="none" w:sz="0" w:space="0" w:color="auto"/>
        <w:bottom w:val="none" w:sz="0" w:space="0" w:color="auto"/>
        <w:right w:val="none" w:sz="0" w:space="0" w:color="auto"/>
      </w:divBdr>
      <w:divsChild>
        <w:div w:id="1739941659">
          <w:marLeft w:val="547"/>
          <w:marRight w:val="0"/>
          <w:marTop w:val="144"/>
          <w:marBottom w:val="0"/>
          <w:divBdr>
            <w:top w:val="none" w:sz="0" w:space="0" w:color="auto"/>
            <w:left w:val="none" w:sz="0" w:space="0" w:color="auto"/>
            <w:bottom w:val="none" w:sz="0" w:space="0" w:color="auto"/>
            <w:right w:val="none" w:sz="0" w:space="0" w:color="auto"/>
          </w:divBdr>
        </w:div>
        <w:div w:id="1519394184">
          <w:marLeft w:val="547"/>
          <w:marRight w:val="0"/>
          <w:marTop w:val="144"/>
          <w:marBottom w:val="0"/>
          <w:divBdr>
            <w:top w:val="none" w:sz="0" w:space="0" w:color="auto"/>
            <w:left w:val="none" w:sz="0" w:space="0" w:color="auto"/>
            <w:bottom w:val="none" w:sz="0" w:space="0" w:color="auto"/>
            <w:right w:val="none" w:sz="0" w:space="0" w:color="auto"/>
          </w:divBdr>
        </w:div>
        <w:div w:id="1148130030">
          <w:marLeft w:val="547"/>
          <w:marRight w:val="0"/>
          <w:marTop w:val="144"/>
          <w:marBottom w:val="0"/>
          <w:divBdr>
            <w:top w:val="none" w:sz="0" w:space="0" w:color="auto"/>
            <w:left w:val="none" w:sz="0" w:space="0" w:color="auto"/>
            <w:bottom w:val="none" w:sz="0" w:space="0" w:color="auto"/>
            <w:right w:val="none" w:sz="0" w:space="0" w:color="auto"/>
          </w:divBdr>
        </w:div>
        <w:div w:id="1178497465">
          <w:marLeft w:val="547"/>
          <w:marRight w:val="0"/>
          <w:marTop w:val="144"/>
          <w:marBottom w:val="0"/>
          <w:divBdr>
            <w:top w:val="none" w:sz="0" w:space="0" w:color="auto"/>
            <w:left w:val="none" w:sz="0" w:space="0" w:color="auto"/>
            <w:bottom w:val="none" w:sz="0" w:space="0" w:color="auto"/>
            <w:right w:val="none" w:sz="0" w:space="0" w:color="auto"/>
          </w:divBdr>
        </w:div>
        <w:div w:id="521630501">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500B-EC94-4D87-9139-82809085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11</Pages>
  <Words>2683</Words>
  <Characters>14427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Healthy Montgomery Steering Committee Meeting</vt:lpstr>
    </vt:vector>
  </TitlesOfParts>
  <Company>MCG</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Montgomery Steering Committee Meeting</dc:title>
  <dc:creator>DeFrancesco, Susan;Colleen.Ryan-Smith@montgomerycountymd.gov</dc:creator>
  <cp:lastModifiedBy>Thompkins, Karen R.</cp:lastModifiedBy>
  <cp:revision>19</cp:revision>
  <cp:lastPrinted>2016-06-02T15:50:00Z</cp:lastPrinted>
  <dcterms:created xsi:type="dcterms:W3CDTF">2016-05-27T18:29:00Z</dcterms:created>
  <dcterms:modified xsi:type="dcterms:W3CDTF">2019-03-15T14:58:00Z</dcterms:modified>
</cp:coreProperties>
</file>