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331" w:rsidRDefault="00BA3331" w:rsidP="001268D6">
      <w:pPr>
        <w:contextualSpacing/>
        <w:jc w:val="center"/>
        <w:rPr>
          <w:b/>
          <w:bCs/>
          <w:sz w:val="28"/>
          <w:szCs w:val="28"/>
        </w:rPr>
      </w:pPr>
    </w:p>
    <w:p w:rsidR="00BA3331" w:rsidRPr="00EF045C" w:rsidRDefault="00B04B2C" w:rsidP="001268D6">
      <w:pPr>
        <w:contextualSpacing/>
        <w:jc w:val="center"/>
        <w:rPr>
          <w:b/>
          <w:bCs/>
          <w:sz w:val="28"/>
          <w:szCs w:val="28"/>
        </w:rPr>
      </w:pPr>
      <w:r>
        <w:rPr>
          <w:noProof/>
        </w:rPr>
        <mc:AlternateContent>
          <mc:Choice Requires="wpc">
            <w:drawing>
              <wp:anchor distT="0" distB="0" distL="114300" distR="114300" simplePos="0" relativeHeight="251658752" behindDoc="1" locked="0" layoutInCell="1" allowOverlap="1">
                <wp:simplePos x="0" y="0"/>
                <wp:positionH relativeFrom="column">
                  <wp:posOffset>-571500</wp:posOffset>
                </wp:positionH>
                <wp:positionV relativeFrom="paragraph">
                  <wp:posOffset>-807720</wp:posOffset>
                </wp:positionV>
                <wp:extent cx="2395220" cy="1895475"/>
                <wp:effectExtent l="0" t="0" r="5080" b="3175"/>
                <wp:wrapNone/>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22" descr="BeigeRing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8603" y="76203"/>
                            <a:ext cx="2006617" cy="15500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42903" y="464818"/>
                            <a:ext cx="685806" cy="68582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2198BA54" id="Canvas 5" o:spid="_x0000_s1026" editas="canvas" style="position:absolute;margin-left:-45pt;margin-top:-63.6pt;width:188.6pt;height:149.25pt;z-index:-251657728" coordsize="23952,1895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952;height:18954;visibility:visible;mso-wrap-style:square">
                  <v:fill o:detectmouseclick="t"/>
                  <v:path o:connecttype="none"/>
                </v:shape>
                <v:shape id="Picture 22" o:spid="_x0000_s1028" type="#_x0000_t75" alt="BeigeRings" style="position:absolute;left:3886;top:762;width:20066;height:15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">
                  <v:imagedata r:id="rId10" o:title="BeigeRings"/>
                </v:shape>
                <v:shape id="Picture 23" o:spid="_x0000_s1029" type="#_x0000_t75" style="position:absolute;left:3429;top:4648;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">
                  <v:imagedata r:id="rId11" o:title=""/>
                </v:shape>
              </v:group>
            </w:pict>
          </mc:Fallback>
        </mc:AlternateContent>
      </w:r>
      <w:r w:rsidR="00BA3331" w:rsidRPr="00EF045C">
        <w:rPr>
          <w:b/>
          <w:bCs/>
          <w:sz w:val="28"/>
          <w:szCs w:val="28"/>
        </w:rPr>
        <w:t xml:space="preserve">Healthy </w:t>
      </w:r>
      <w:smartTag w:uri="urn:schemas-microsoft-com:office:smarttags" w:element="City">
        <w:smartTag w:uri="urn:schemas-microsoft-com:office:smarttags" w:element="place">
          <w:r w:rsidR="00BA3331" w:rsidRPr="00EF045C">
            <w:rPr>
              <w:b/>
              <w:bCs/>
              <w:sz w:val="28"/>
              <w:szCs w:val="28"/>
            </w:rPr>
            <w:t>Montgomery</w:t>
          </w:r>
        </w:smartTag>
      </w:smartTag>
      <w:r w:rsidR="00BA3331" w:rsidRPr="00EF045C">
        <w:rPr>
          <w:b/>
          <w:bCs/>
          <w:sz w:val="28"/>
          <w:szCs w:val="28"/>
        </w:rPr>
        <w:t xml:space="preserve"> Steering Committee Meeting</w:t>
      </w:r>
    </w:p>
    <w:p w:rsidR="00BA3331" w:rsidRDefault="00BA3331" w:rsidP="001268D6">
      <w:pPr>
        <w:contextualSpacing/>
        <w:jc w:val="center"/>
        <w:rPr>
          <w:b/>
          <w:bCs/>
          <w:sz w:val="28"/>
          <w:szCs w:val="28"/>
        </w:rPr>
      </w:pPr>
      <w:smartTag w:uri="urn:schemas-microsoft-com:office:smarttags" w:element="address">
        <w:smartTag w:uri="urn:schemas-microsoft-com:office:smarttags" w:element="Street">
          <w:r>
            <w:rPr>
              <w:b/>
              <w:bCs/>
              <w:sz w:val="28"/>
              <w:szCs w:val="28"/>
            </w:rPr>
            <w:t>1301 Piccard Drive</w:t>
          </w:r>
        </w:smartTag>
      </w:smartTag>
      <w:r>
        <w:rPr>
          <w:b/>
          <w:bCs/>
          <w:sz w:val="28"/>
          <w:szCs w:val="28"/>
        </w:rPr>
        <w:t>, 1</w:t>
      </w:r>
      <w:r w:rsidRPr="00F80F71">
        <w:rPr>
          <w:b/>
          <w:bCs/>
          <w:sz w:val="28"/>
          <w:szCs w:val="28"/>
          <w:vertAlign w:val="superscript"/>
        </w:rPr>
        <w:t>st</w:t>
      </w:r>
      <w:r>
        <w:rPr>
          <w:b/>
          <w:bCs/>
          <w:sz w:val="28"/>
          <w:szCs w:val="28"/>
        </w:rPr>
        <w:t xml:space="preserve"> Floor</w:t>
      </w:r>
    </w:p>
    <w:p w:rsidR="00BA3331" w:rsidRDefault="00BA3331" w:rsidP="001268D6">
      <w:pPr>
        <w:contextualSpacing/>
        <w:jc w:val="center"/>
        <w:rPr>
          <w:b/>
          <w:bCs/>
          <w:sz w:val="28"/>
          <w:szCs w:val="28"/>
        </w:rPr>
      </w:pPr>
      <w:smartTag w:uri="urn:schemas-microsoft-com:office:smarttags" w:element="place">
        <w:smartTag w:uri="urn:schemas-microsoft-com:office:smarttags" w:element="City">
          <w:r>
            <w:rPr>
              <w:b/>
              <w:bCs/>
              <w:sz w:val="28"/>
              <w:szCs w:val="28"/>
            </w:rPr>
            <w:t>Rockville</w:t>
          </w:r>
        </w:smartTag>
        <w:r>
          <w:rPr>
            <w:b/>
            <w:bCs/>
            <w:sz w:val="28"/>
            <w:szCs w:val="28"/>
          </w:rPr>
          <w:t xml:space="preserve">, </w:t>
        </w:r>
        <w:smartTag w:uri="urn:schemas-microsoft-com:office:smarttags" w:element="State">
          <w:r>
            <w:rPr>
              <w:b/>
              <w:bCs/>
              <w:sz w:val="28"/>
              <w:szCs w:val="28"/>
            </w:rPr>
            <w:t>MD</w:t>
          </w:r>
        </w:smartTag>
        <w:r>
          <w:rPr>
            <w:b/>
            <w:bCs/>
            <w:sz w:val="28"/>
            <w:szCs w:val="28"/>
          </w:rPr>
          <w:t xml:space="preserve"> </w:t>
        </w:r>
        <w:smartTag w:uri="urn:schemas-microsoft-com:office:smarttags" w:element="PostalCode">
          <w:r>
            <w:rPr>
              <w:b/>
              <w:bCs/>
              <w:sz w:val="28"/>
              <w:szCs w:val="28"/>
            </w:rPr>
            <w:t>20850</w:t>
          </w:r>
        </w:smartTag>
      </w:smartTag>
    </w:p>
    <w:p w:rsidR="00BA3331" w:rsidRPr="00EF045C" w:rsidRDefault="00BA3331" w:rsidP="001268D6">
      <w:pPr>
        <w:contextualSpacing/>
        <w:jc w:val="center"/>
        <w:rPr>
          <w:b/>
          <w:bCs/>
          <w:sz w:val="28"/>
          <w:szCs w:val="28"/>
        </w:rPr>
      </w:pPr>
      <w:r w:rsidRPr="00EF045C">
        <w:rPr>
          <w:b/>
          <w:bCs/>
          <w:sz w:val="28"/>
          <w:szCs w:val="28"/>
        </w:rPr>
        <w:t xml:space="preserve">Monday, </w:t>
      </w:r>
      <w:r>
        <w:rPr>
          <w:b/>
          <w:bCs/>
          <w:sz w:val="28"/>
          <w:szCs w:val="28"/>
        </w:rPr>
        <w:t>February 1, 2016</w:t>
      </w:r>
      <w:r w:rsidRPr="00EF045C">
        <w:rPr>
          <w:b/>
          <w:bCs/>
          <w:sz w:val="28"/>
          <w:szCs w:val="28"/>
        </w:rPr>
        <w:t xml:space="preserve"> ■ 6:00PM-8:00PM  </w:t>
      </w:r>
    </w:p>
    <w:p w:rsidR="00BA3331" w:rsidRPr="008D3EE9" w:rsidRDefault="00BA3331" w:rsidP="001268D6">
      <w:pPr>
        <w:contextualSpacing/>
        <w:jc w:val="center"/>
        <w:rPr>
          <w:b/>
          <w:bCs/>
        </w:rPr>
      </w:pPr>
      <w:r w:rsidRPr="008D3EE9">
        <w:rPr>
          <w:b/>
          <w:bCs/>
        </w:rPr>
        <w:t xml:space="preserve"> </w:t>
      </w:r>
    </w:p>
    <w:p w:rsidR="00BA3331" w:rsidRPr="00696D7A" w:rsidRDefault="00BA3331" w:rsidP="00696D7A">
      <w:pPr>
        <w:pStyle w:val="NoSpacing"/>
      </w:pPr>
      <w:r w:rsidRPr="008D3EE9">
        <w:rPr>
          <w:b/>
          <w:bCs/>
        </w:rPr>
        <w:t>Members and Alternates Present:</w:t>
      </w:r>
      <w:r w:rsidRPr="008D3EE9">
        <w:t xml:space="preserve"> </w:t>
      </w:r>
      <w:r w:rsidRPr="00535539">
        <w:t xml:space="preserve">Uma Ahluwalia, Ron Bialek, Michelle Blanc (on phone), Tanya Edelin (on phone), </w:t>
      </w:r>
      <w:r w:rsidR="00B04B2C">
        <w:t xml:space="preserve">Carol Garvey, </w:t>
      </w:r>
      <w:r w:rsidRPr="00535539">
        <w:t>Leslie Graham, George Leventhal, Amy Lindsey, Dairy Marroquin, Kimberley McBride, Kathy McCallum (on phone), Beatrice Miller (</w:t>
      </w:r>
      <w:r>
        <w:t>on phone), Nguyen K. Nguyen, Ce</w:t>
      </w:r>
      <w:r w:rsidRPr="00535539">
        <w:t xml:space="preserve">sar Palacios, </w:t>
      </w:r>
      <w:proofErr w:type="spellStart"/>
      <w:r w:rsidRPr="00535539">
        <w:t>Chrisandra</w:t>
      </w:r>
      <w:proofErr w:type="spellEnd"/>
      <w:r w:rsidRPr="00535539">
        <w:t xml:space="preserve"> Richardson, Joanne Roberts, Monique Sanfuentes, Michael Stoto, Ulder Tillman, Deidre Washington</w:t>
      </w:r>
      <w:r>
        <w:t xml:space="preserve"> </w:t>
      </w:r>
    </w:p>
    <w:p w:rsidR="00BA3331" w:rsidRPr="00696D7A" w:rsidRDefault="00BA3331" w:rsidP="001268D6">
      <w:pPr>
        <w:pStyle w:val="BodyText"/>
        <w:spacing w:after="0"/>
        <w:rPr>
          <w:b/>
          <w:bCs/>
        </w:rPr>
      </w:pPr>
    </w:p>
    <w:p w:rsidR="00BA3331" w:rsidRPr="00696D7A" w:rsidRDefault="00BA3331" w:rsidP="001268D6">
      <w:pPr>
        <w:pStyle w:val="BodyText"/>
        <w:spacing w:after="0"/>
        <w:rPr>
          <w:color w:val="000000"/>
        </w:rPr>
      </w:pPr>
      <w:r w:rsidRPr="008D3EE9">
        <w:rPr>
          <w:b/>
          <w:bCs/>
        </w:rPr>
        <w:t xml:space="preserve">Healthy </w:t>
      </w:r>
      <w:smartTag w:uri="urn:schemas-microsoft-com:office:smarttags" w:element="City">
        <w:smartTag w:uri="urn:schemas-microsoft-com:office:smarttags" w:element="place">
          <w:r w:rsidRPr="008D3EE9">
            <w:rPr>
              <w:b/>
              <w:bCs/>
            </w:rPr>
            <w:t>Montgomery</w:t>
          </w:r>
        </w:smartTag>
      </w:smartTag>
      <w:r w:rsidRPr="008D3EE9">
        <w:rPr>
          <w:b/>
          <w:bCs/>
        </w:rPr>
        <w:t xml:space="preserve"> Staff:</w:t>
      </w:r>
      <w:r>
        <w:t xml:space="preserve">  </w:t>
      </w:r>
      <w:r w:rsidRPr="00696D7A">
        <w:rPr>
          <w:color w:val="000000"/>
        </w:rPr>
        <w:t>Colleen Ryan Smi</w:t>
      </w:r>
      <w:r>
        <w:rPr>
          <w:color w:val="000000"/>
        </w:rPr>
        <w:t>th (on Phone); Karen Thompkins</w:t>
      </w:r>
    </w:p>
    <w:p w:rsidR="00BA3331" w:rsidRDefault="00BA3331" w:rsidP="001268D6">
      <w:pPr>
        <w:pStyle w:val="BodyText"/>
        <w:spacing w:after="0"/>
        <w:rPr>
          <w:b/>
          <w:bCs/>
          <w:color w:val="000000"/>
        </w:rPr>
      </w:pPr>
    </w:p>
    <w:p w:rsidR="00BA3331" w:rsidRPr="003C61BE" w:rsidRDefault="00BA3331" w:rsidP="001268D6">
      <w:pPr>
        <w:pStyle w:val="BodyText"/>
        <w:spacing w:after="0"/>
        <w:rPr>
          <w:bCs/>
        </w:rPr>
      </w:pPr>
      <w:r w:rsidRPr="003C61BE">
        <w:rPr>
          <w:b/>
          <w:bCs/>
          <w:color w:val="000000"/>
        </w:rPr>
        <w:t>IPH</w:t>
      </w:r>
      <w:r w:rsidRPr="003C61BE">
        <w:rPr>
          <w:b/>
          <w:bCs/>
          <w:iCs/>
          <w:color w:val="000000"/>
        </w:rPr>
        <w:t>I Staff</w:t>
      </w:r>
      <w:r>
        <w:rPr>
          <w:b/>
          <w:bCs/>
          <w:iCs/>
          <w:color w:val="000000"/>
        </w:rPr>
        <w:t xml:space="preserve">: </w:t>
      </w:r>
      <w:r>
        <w:rPr>
          <w:b/>
        </w:rPr>
        <w:t xml:space="preserve"> </w:t>
      </w:r>
      <w:r w:rsidRPr="003C61BE">
        <w:t>Susan DeFrancesco</w:t>
      </w:r>
      <w:r>
        <w:t>, Michael Rhein</w:t>
      </w:r>
    </w:p>
    <w:p w:rsidR="00BA3331" w:rsidRPr="003C61BE" w:rsidRDefault="00BA3331" w:rsidP="001268D6">
      <w:pPr>
        <w:pStyle w:val="BodyText"/>
        <w:spacing w:after="0"/>
        <w:rPr>
          <w:bCs/>
        </w:rPr>
      </w:pPr>
    </w:p>
    <w:p w:rsidR="00BA3331" w:rsidRDefault="00BA3331" w:rsidP="00D05578">
      <w:pPr>
        <w:pStyle w:val="NoSpacing"/>
      </w:pPr>
      <w:r w:rsidRPr="008D3EE9">
        <w:rPr>
          <w:b/>
          <w:bCs/>
        </w:rPr>
        <w:t>Guests</w:t>
      </w:r>
      <w:r w:rsidRPr="008D3EE9">
        <w:t xml:space="preserve">: </w:t>
      </w:r>
      <w:r w:rsidRPr="00535539">
        <w:t>Susan Augusty, Perry Chan, Sara Demetriou, Pat Grant (on phone), Thom Harr, Teresa King (on phone), Betty Lam, Kate McGrail, Jennifer Pauk, Paula Puglisi, Sanjan</w:t>
      </w:r>
      <w:r>
        <w:t>a</w:t>
      </w:r>
      <w:r w:rsidRPr="00535539">
        <w:t xml:space="preserve"> Quasem, Kevin Young</w:t>
      </w:r>
      <w:r>
        <w:t>,</w:t>
      </w:r>
      <w:r w:rsidRPr="00535539">
        <w:t xml:space="preserve"> Emil </w:t>
      </w:r>
      <w:proofErr w:type="spellStart"/>
      <w:r w:rsidRPr="00535539">
        <w:t>Wolanin</w:t>
      </w:r>
      <w:proofErr w:type="spellEnd"/>
    </w:p>
    <w:p w:rsidR="00BA3331" w:rsidRDefault="00BA3331" w:rsidP="001268D6"/>
    <w:p w:rsidR="00BA3331" w:rsidRDefault="00BA3331" w:rsidP="001268D6">
      <w:pPr>
        <w:pStyle w:val="msolistparagraph0"/>
        <w:ind w:left="0"/>
        <w:rPr>
          <w:rFonts w:ascii="Times New Roman" w:hAnsi="Times New Roman"/>
          <w:b/>
          <w:bCs/>
          <w:sz w:val="24"/>
          <w:szCs w:val="24"/>
        </w:rPr>
      </w:pPr>
      <w:r w:rsidRPr="004C20EE">
        <w:rPr>
          <w:rFonts w:ascii="Times New Roman" w:hAnsi="Times New Roman"/>
          <w:b/>
          <w:bCs/>
          <w:sz w:val="24"/>
          <w:szCs w:val="24"/>
        </w:rPr>
        <w:t>M</w:t>
      </w:r>
      <w:r>
        <w:rPr>
          <w:rFonts w:ascii="Times New Roman" w:hAnsi="Times New Roman"/>
          <w:b/>
          <w:bCs/>
          <w:sz w:val="24"/>
          <w:szCs w:val="24"/>
        </w:rPr>
        <w:t>eeting materials made available online or provided at the meeting:</w:t>
      </w:r>
    </w:p>
    <w:p w:rsidR="00BA3331" w:rsidRDefault="00BA3331" w:rsidP="001268D6">
      <w:pPr>
        <w:pStyle w:val="msolistparagraph0"/>
        <w:ind w:left="0"/>
        <w:rPr>
          <w:rFonts w:ascii="Times New Roman" w:hAnsi="Times New Roman"/>
          <w:b/>
          <w:bCs/>
          <w:sz w:val="24"/>
          <w:szCs w:val="24"/>
        </w:rPr>
      </w:pPr>
    </w:p>
    <w:p w:rsidR="00BA3331" w:rsidRPr="00014E56" w:rsidRDefault="00BA3331" w:rsidP="00014E56">
      <w:pPr>
        <w:pStyle w:val="msolistparagraph0"/>
        <w:numPr>
          <w:ilvl w:val="0"/>
          <w:numId w:val="27"/>
        </w:numPr>
        <w:rPr>
          <w:rFonts w:ascii="Times New Roman" w:hAnsi="Times New Roman"/>
          <w:bCs/>
          <w:sz w:val="24"/>
          <w:szCs w:val="24"/>
        </w:rPr>
      </w:pPr>
      <w:r w:rsidRPr="00014E56">
        <w:rPr>
          <w:rFonts w:ascii="Times New Roman" w:hAnsi="Times New Roman"/>
          <w:bCs/>
          <w:sz w:val="24"/>
          <w:szCs w:val="24"/>
        </w:rPr>
        <w:t>Agenda</w:t>
      </w:r>
    </w:p>
    <w:p w:rsidR="00BA3331" w:rsidRPr="00014E56" w:rsidRDefault="00BA3331" w:rsidP="00014E56">
      <w:pPr>
        <w:pStyle w:val="msolistparagraph0"/>
        <w:numPr>
          <w:ilvl w:val="0"/>
          <w:numId w:val="27"/>
        </w:numPr>
        <w:rPr>
          <w:rFonts w:ascii="Times New Roman" w:hAnsi="Times New Roman"/>
          <w:bCs/>
          <w:sz w:val="24"/>
          <w:szCs w:val="24"/>
        </w:rPr>
      </w:pPr>
      <w:r>
        <w:rPr>
          <w:rFonts w:ascii="Times New Roman" w:hAnsi="Times New Roman"/>
          <w:bCs/>
          <w:sz w:val="24"/>
          <w:szCs w:val="24"/>
        </w:rPr>
        <w:t xml:space="preserve">December 14, 2015 HMSC Meeting Minutes - </w:t>
      </w:r>
      <w:r w:rsidRPr="00014E56">
        <w:rPr>
          <w:rFonts w:ascii="Times New Roman" w:hAnsi="Times New Roman"/>
          <w:bCs/>
          <w:sz w:val="24"/>
          <w:szCs w:val="24"/>
        </w:rPr>
        <w:t>Final Draft</w:t>
      </w:r>
    </w:p>
    <w:p w:rsidR="00BA3331" w:rsidRPr="00014E56" w:rsidRDefault="00BA3331" w:rsidP="00014E56">
      <w:pPr>
        <w:pStyle w:val="msolistparagraph0"/>
        <w:numPr>
          <w:ilvl w:val="0"/>
          <w:numId w:val="27"/>
        </w:numPr>
        <w:rPr>
          <w:rFonts w:ascii="Times New Roman" w:hAnsi="Times New Roman"/>
          <w:bCs/>
          <w:sz w:val="24"/>
          <w:szCs w:val="24"/>
        </w:rPr>
      </w:pPr>
      <w:r w:rsidRPr="00014E56">
        <w:rPr>
          <w:rFonts w:ascii="Times New Roman" w:hAnsi="Times New Roman"/>
          <w:bCs/>
          <w:sz w:val="24"/>
          <w:szCs w:val="24"/>
        </w:rPr>
        <w:t xml:space="preserve">Measurement &amp; Evaluation Subcommittee </w:t>
      </w:r>
      <w:r>
        <w:rPr>
          <w:rFonts w:ascii="Times New Roman" w:hAnsi="Times New Roman"/>
          <w:bCs/>
          <w:sz w:val="24"/>
          <w:szCs w:val="24"/>
        </w:rPr>
        <w:t xml:space="preserve">- </w:t>
      </w:r>
      <w:r w:rsidRPr="00014E56">
        <w:rPr>
          <w:rFonts w:ascii="Times New Roman" w:hAnsi="Times New Roman"/>
          <w:bCs/>
          <w:sz w:val="24"/>
          <w:szCs w:val="24"/>
        </w:rPr>
        <w:t>Quarterly Report</w:t>
      </w:r>
    </w:p>
    <w:p w:rsidR="00BA3331" w:rsidRDefault="00BA3331" w:rsidP="00014E56">
      <w:pPr>
        <w:pStyle w:val="msolistparagraph0"/>
        <w:numPr>
          <w:ilvl w:val="0"/>
          <w:numId w:val="27"/>
        </w:numPr>
        <w:rPr>
          <w:rFonts w:ascii="Times New Roman" w:hAnsi="Times New Roman"/>
          <w:bCs/>
          <w:sz w:val="24"/>
          <w:szCs w:val="24"/>
        </w:rPr>
      </w:pPr>
      <w:r>
        <w:rPr>
          <w:rFonts w:ascii="Times New Roman" w:hAnsi="Times New Roman"/>
          <w:bCs/>
          <w:sz w:val="24"/>
          <w:szCs w:val="24"/>
        </w:rPr>
        <w:t xml:space="preserve">Healthy </w:t>
      </w:r>
      <w:smartTag w:uri="urn:schemas-microsoft-com:office:smarttags" w:element="City">
        <w:smartTag w:uri="urn:schemas-microsoft-com:office:smarttags" w:element="place">
          <w:r>
            <w:rPr>
              <w:rFonts w:ascii="Times New Roman" w:hAnsi="Times New Roman"/>
              <w:bCs/>
              <w:sz w:val="24"/>
              <w:szCs w:val="24"/>
            </w:rPr>
            <w:t>Montgomery</w:t>
          </w:r>
        </w:smartTag>
      </w:smartTag>
      <w:r>
        <w:rPr>
          <w:rFonts w:ascii="Times New Roman" w:hAnsi="Times New Roman"/>
          <w:bCs/>
          <w:sz w:val="24"/>
          <w:szCs w:val="24"/>
        </w:rPr>
        <w:t xml:space="preserve"> Data Needs Report (PowerPoint Presentation)</w:t>
      </w:r>
    </w:p>
    <w:p w:rsidR="00BA3331" w:rsidRDefault="00BA3331" w:rsidP="00014E56">
      <w:pPr>
        <w:pStyle w:val="msolistparagraph0"/>
        <w:numPr>
          <w:ilvl w:val="0"/>
          <w:numId w:val="27"/>
        </w:numPr>
        <w:rPr>
          <w:rFonts w:ascii="Times New Roman" w:hAnsi="Times New Roman"/>
          <w:bCs/>
          <w:sz w:val="24"/>
          <w:szCs w:val="24"/>
        </w:rPr>
      </w:pPr>
      <w:r>
        <w:rPr>
          <w:rFonts w:ascii="Times New Roman" w:hAnsi="Times New Roman"/>
          <w:bCs/>
          <w:sz w:val="24"/>
          <w:szCs w:val="24"/>
        </w:rPr>
        <w:t xml:space="preserve">HMSC Action Planning Implementation Strategies Results </w:t>
      </w:r>
    </w:p>
    <w:p w:rsidR="00BA3331" w:rsidRDefault="00BA3331" w:rsidP="00014E56">
      <w:pPr>
        <w:pStyle w:val="msolistparagraph0"/>
        <w:numPr>
          <w:ilvl w:val="0"/>
          <w:numId w:val="27"/>
        </w:numPr>
        <w:rPr>
          <w:rFonts w:ascii="Times New Roman" w:hAnsi="Times New Roman"/>
          <w:bCs/>
          <w:sz w:val="24"/>
          <w:szCs w:val="24"/>
        </w:rPr>
      </w:pPr>
      <w:r>
        <w:rPr>
          <w:rFonts w:ascii="Times New Roman" w:hAnsi="Times New Roman"/>
          <w:bCs/>
          <w:sz w:val="24"/>
          <w:szCs w:val="24"/>
        </w:rPr>
        <w:t>Behavioral Health Task Force  Recommendations (PowerPoint Presentation)</w:t>
      </w:r>
    </w:p>
    <w:p w:rsidR="00BA3331" w:rsidRDefault="00BA3331" w:rsidP="001268D6">
      <w:pPr>
        <w:pStyle w:val="msolistparagraph0"/>
        <w:ind w:left="0"/>
        <w:rPr>
          <w:rFonts w:ascii="Times New Roman" w:hAnsi="Times New Roman"/>
          <w:b/>
          <w:bCs/>
          <w:sz w:val="24"/>
          <w:szCs w:val="24"/>
        </w:rPr>
      </w:pPr>
      <w:r>
        <w:rPr>
          <w:rFonts w:ascii="Times New Roman" w:hAnsi="Times New Roman"/>
          <w:b/>
          <w:bCs/>
          <w:sz w:val="24"/>
          <w:szCs w:val="24"/>
        </w:rPr>
        <w:br w:type="page"/>
      </w:r>
    </w:p>
    <w:p w:rsidR="00BA3331" w:rsidRDefault="00BA3331" w:rsidP="001268D6">
      <w:pPr>
        <w:pStyle w:val="msolistparagraph0"/>
        <w:ind w:left="0"/>
        <w:rPr>
          <w:rFonts w:ascii="Times New Roman" w:hAnsi="Times New Roman"/>
          <w:sz w:val="24"/>
          <w:szCs w:val="24"/>
        </w:rPr>
      </w:pPr>
    </w:p>
    <w:tbl>
      <w:tblPr>
        <w:tblW w:w="135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7020"/>
        <w:gridCol w:w="2340"/>
        <w:gridCol w:w="1620"/>
      </w:tblGrid>
      <w:tr w:rsidR="00BA3331" w:rsidRPr="008D3EE9" w:rsidTr="0096442F">
        <w:trPr>
          <w:trHeight w:val="620"/>
          <w:tblHeader/>
        </w:trPr>
        <w:tc>
          <w:tcPr>
            <w:tcW w:w="2520" w:type="dxa"/>
            <w:vAlign w:val="bottom"/>
          </w:tcPr>
          <w:p w:rsidR="00BA3331" w:rsidRPr="008D3EE9" w:rsidRDefault="00BA3331" w:rsidP="008F494B">
            <w:pPr>
              <w:jc w:val="center"/>
              <w:rPr>
                <w:b/>
                <w:bCs/>
              </w:rPr>
            </w:pPr>
            <w:r w:rsidRPr="008D3EE9">
              <w:rPr>
                <w:b/>
                <w:bCs/>
              </w:rPr>
              <w:t>Topic/Presenter</w:t>
            </w:r>
          </w:p>
        </w:tc>
        <w:tc>
          <w:tcPr>
            <w:tcW w:w="7020" w:type="dxa"/>
            <w:vAlign w:val="bottom"/>
          </w:tcPr>
          <w:p w:rsidR="00BA3331" w:rsidRPr="008D3EE9" w:rsidRDefault="00BA3331" w:rsidP="008F494B">
            <w:pPr>
              <w:jc w:val="center"/>
              <w:rPr>
                <w:b/>
                <w:bCs/>
                <w:i/>
                <w:iCs/>
              </w:rPr>
            </w:pPr>
            <w:r w:rsidRPr="008D3EE9">
              <w:rPr>
                <w:b/>
                <w:bCs/>
              </w:rPr>
              <w:t>Key Points</w:t>
            </w:r>
          </w:p>
        </w:tc>
        <w:tc>
          <w:tcPr>
            <w:tcW w:w="2340" w:type="dxa"/>
            <w:vAlign w:val="bottom"/>
          </w:tcPr>
          <w:p w:rsidR="00BA3331" w:rsidRPr="008D3EE9" w:rsidRDefault="00BA3331" w:rsidP="008F494B">
            <w:pPr>
              <w:jc w:val="center"/>
              <w:rPr>
                <w:b/>
                <w:bCs/>
              </w:rPr>
            </w:pPr>
            <w:r>
              <w:rPr>
                <w:b/>
                <w:bCs/>
              </w:rPr>
              <w:t>Action Item(s)</w:t>
            </w:r>
          </w:p>
        </w:tc>
        <w:tc>
          <w:tcPr>
            <w:tcW w:w="1620" w:type="dxa"/>
          </w:tcPr>
          <w:p w:rsidR="00BA3331" w:rsidRDefault="00BA3331" w:rsidP="008F494B">
            <w:pPr>
              <w:jc w:val="center"/>
              <w:rPr>
                <w:b/>
                <w:bCs/>
              </w:rPr>
            </w:pPr>
            <w:r w:rsidRPr="008D3EE9">
              <w:rPr>
                <w:b/>
                <w:bCs/>
              </w:rPr>
              <w:t xml:space="preserve">Responsible </w:t>
            </w:r>
          </w:p>
          <w:p w:rsidR="00BA3331" w:rsidRPr="008D3EE9" w:rsidRDefault="00BA3331" w:rsidP="008F494B">
            <w:pPr>
              <w:jc w:val="center"/>
              <w:rPr>
                <w:b/>
                <w:bCs/>
              </w:rPr>
            </w:pPr>
            <w:r>
              <w:rPr>
                <w:b/>
                <w:bCs/>
              </w:rPr>
              <w:t>Person</w:t>
            </w:r>
          </w:p>
        </w:tc>
      </w:tr>
      <w:tr w:rsidR="00BA3331" w:rsidRPr="008D3EE9" w:rsidTr="00964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520" w:type="dxa"/>
            <w:tcBorders>
              <w:top w:val="single" w:sz="4" w:space="0" w:color="auto"/>
              <w:left w:val="single" w:sz="4" w:space="0" w:color="auto"/>
              <w:bottom w:val="single" w:sz="4" w:space="0" w:color="auto"/>
              <w:right w:val="single" w:sz="4" w:space="0" w:color="auto"/>
            </w:tcBorders>
          </w:tcPr>
          <w:p w:rsidR="00BA3331" w:rsidRPr="008D3EE9" w:rsidRDefault="00BA3331" w:rsidP="008F494B">
            <w:pPr>
              <w:contextualSpacing/>
              <w:rPr>
                <w:b/>
                <w:bCs/>
              </w:rPr>
            </w:pPr>
            <w:r w:rsidRPr="008D3EE9">
              <w:rPr>
                <w:b/>
                <w:bCs/>
              </w:rPr>
              <w:t xml:space="preserve">Welcome and Introductions </w:t>
            </w:r>
          </w:p>
          <w:p w:rsidR="00BA3331" w:rsidRDefault="00BA3331" w:rsidP="00E7297C">
            <w:pPr>
              <w:contextualSpacing/>
              <w:rPr>
                <w:i/>
                <w:iCs/>
              </w:rPr>
            </w:pPr>
            <w:r>
              <w:rPr>
                <w:i/>
                <w:iCs/>
              </w:rPr>
              <w:t xml:space="preserve">Councilmember Leventhal </w:t>
            </w:r>
          </w:p>
          <w:p w:rsidR="00BA3331" w:rsidRPr="008D3EE9" w:rsidRDefault="00BA3331" w:rsidP="00E7297C">
            <w:pPr>
              <w:contextualSpacing/>
              <w:rPr>
                <w:b/>
                <w:bCs/>
              </w:rPr>
            </w:pPr>
          </w:p>
        </w:tc>
        <w:tc>
          <w:tcPr>
            <w:tcW w:w="7020" w:type="dxa"/>
            <w:tcBorders>
              <w:top w:val="single" w:sz="4" w:space="0" w:color="auto"/>
              <w:left w:val="single" w:sz="4" w:space="0" w:color="auto"/>
              <w:bottom w:val="single" w:sz="4" w:space="0" w:color="auto"/>
              <w:right w:val="single" w:sz="4" w:space="0" w:color="auto"/>
            </w:tcBorders>
          </w:tcPr>
          <w:p w:rsidR="00BA3331" w:rsidRDefault="00BA3331" w:rsidP="008F494B">
            <w:pPr>
              <w:tabs>
                <w:tab w:val="left" w:pos="432"/>
              </w:tabs>
              <w:contextualSpacing/>
            </w:pPr>
            <w:r w:rsidRPr="008D3EE9">
              <w:t>The me</w:t>
            </w:r>
            <w:r>
              <w:t>eting was called to order at 6:05p</w:t>
            </w:r>
            <w:r w:rsidRPr="008D3EE9">
              <w:t>m</w:t>
            </w:r>
            <w:r>
              <w:t xml:space="preserve"> by Co-Chair George Leventhal.  Each member was asked to introduce him or herself.</w:t>
            </w:r>
          </w:p>
          <w:p w:rsidR="00BA3331" w:rsidRDefault="00BA3331" w:rsidP="008F494B">
            <w:pPr>
              <w:tabs>
                <w:tab w:val="left" w:pos="432"/>
              </w:tabs>
              <w:contextualSpacing/>
            </w:pPr>
          </w:p>
          <w:p w:rsidR="00BA3331" w:rsidRDefault="00BA3331" w:rsidP="008F494B">
            <w:pPr>
              <w:tabs>
                <w:tab w:val="left" w:pos="432"/>
              </w:tabs>
              <w:contextualSpacing/>
            </w:pPr>
            <w:r>
              <w:t xml:space="preserve">Councilman Leventhal introduced and welcomed representative Emil </w:t>
            </w:r>
            <w:proofErr w:type="spellStart"/>
            <w:r>
              <w:t>Wolanin</w:t>
            </w:r>
            <w:proofErr w:type="spellEnd"/>
            <w:r>
              <w:t>, Deputy Director of the Montgomery County Department of Transportation.</w:t>
            </w:r>
          </w:p>
          <w:p w:rsidR="00BA3331" w:rsidRPr="008955B6" w:rsidRDefault="00BA3331" w:rsidP="00EB7E90">
            <w:pPr>
              <w:tabs>
                <w:tab w:val="left" w:pos="432"/>
              </w:tabs>
              <w:contextualSpacing/>
              <w:rPr>
                <w:bCs/>
              </w:rPr>
            </w:pPr>
          </w:p>
        </w:tc>
        <w:tc>
          <w:tcPr>
            <w:tcW w:w="2340" w:type="dxa"/>
            <w:tcBorders>
              <w:top w:val="single" w:sz="4" w:space="0" w:color="auto"/>
              <w:left w:val="single" w:sz="4" w:space="0" w:color="auto"/>
              <w:bottom w:val="single" w:sz="4" w:space="0" w:color="auto"/>
              <w:right w:val="single" w:sz="4" w:space="0" w:color="auto"/>
            </w:tcBorders>
          </w:tcPr>
          <w:p w:rsidR="00BA3331" w:rsidRPr="008D3EE9" w:rsidRDefault="00BA3331" w:rsidP="008F494B">
            <w:pPr>
              <w:rPr>
                <w:b/>
                <w:bCs/>
              </w:rPr>
            </w:pPr>
          </w:p>
        </w:tc>
        <w:tc>
          <w:tcPr>
            <w:tcW w:w="1620" w:type="dxa"/>
            <w:tcBorders>
              <w:top w:val="single" w:sz="4" w:space="0" w:color="auto"/>
              <w:left w:val="single" w:sz="4" w:space="0" w:color="auto"/>
              <w:bottom w:val="single" w:sz="4" w:space="0" w:color="auto"/>
              <w:right w:val="single" w:sz="4" w:space="0" w:color="auto"/>
            </w:tcBorders>
          </w:tcPr>
          <w:p w:rsidR="00BA3331" w:rsidRPr="008D3EE9" w:rsidRDefault="00BA3331" w:rsidP="008F494B">
            <w:pPr>
              <w:rPr>
                <w:b/>
                <w:bCs/>
              </w:rPr>
            </w:pPr>
          </w:p>
          <w:p w:rsidR="00BA3331" w:rsidRPr="008D3EE9" w:rsidRDefault="00BA3331" w:rsidP="008F494B">
            <w:pPr>
              <w:rPr>
                <w:b/>
                <w:bCs/>
              </w:rPr>
            </w:pPr>
          </w:p>
          <w:p w:rsidR="00BA3331" w:rsidRPr="008D3EE9" w:rsidRDefault="00BA3331" w:rsidP="008F494B">
            <w:pPr>
              <w:rPr>
                <w:b/>
                <w:bCs/>
              </w:rPr>
            </w:pPr>
          </w:p>
        </w:tc>
      </w:tr>
      <w:tr w:rsidR="00BA3331" w:rsidRPr="008D3EE9" w:rsidTr="0096442F">
        <w:trPr>
          <w:trHeight w:val="540"/>
        </w:trPr>
        <w:tc>
          <w:tcPr>
            <w:tcW w:w="2520" w:type="dxa"/>
            <w:tcBorders>
              <w:bottom w:val="single" w:sz="4" w:space="0" w:color="808080"/>
            </w:tcBorders>
          </w:tcPr>
          <w:p w:rsidR="00BA3331" w:rsidRDefault="00BA3331" w:rsidP="008F494B">
            <w:pPr>
              <w:contextualSpacing/>
              <w:rPr>
                <w:b/>
                <w:bCs/>
              </w:rPr>
            </w:pPr>
            <w:r>
              <w:rPr>
                <w:b/>
                <w:bCs/>
              </w:rPr>
              <w:t xml:space="preserve">Approval of  </w:t>
            </w:r>
            <w:r w:rsidRPr="008D3EE9">
              <w:rPr>
                <w:b/>
                <w:bCs/>
              </w:rPr>
              <w:t>Minutes</w:t>
            </w:r>
          </w:p>
          <w:p w:rsidR="00BA3331" w:rsidRPr="00D72A16" w:rsidRDefault="00BA3331" w:rsidP="008F494B">
            <w:pPr>
              <w:contextualSpacing/>
              <w:rPr>
                <w:bCs/>
                <w:i/>
              </w:rPr>
            </w:pPr>
            <w:r w:rsidRPr="00D72A16">
              <w:rPr>
                <w:bCs/>
                <w:i/>
              </w:rPr>
              <w:t>Councilmember Leventhal</w:t>
            </w:r>
          </w:p>
          <w:p w:rsidR="00BA3331" w:rsidRDefault="00BA3331" w:rsidP="008F494B">
            <w:pPr>
              <w:contextualSpacing/>
              <w:rPr>
                <w:b/>
                <w:bCs/>
              </w:rPr>
            </w:pPr>
          </w:p>
          <w:p w:rsidR="00BA3331" w:rsidRDefault="00BA3331" w:rsidP="008F494B">
            <w:pPr>
              <w:contextualSpacing/>
              <w:rPr>
                <w:b/>
                <w:bCs/>
              </w:rPr>
            </w:pPr>
          </w:p>
          <w:p w:rsidR="00BA3331" w:rsidRDefault="00BA3331" w:rsidP="008F494B">
            <w:pPr>
              <w:contextualSpacing/>
              <w:rPr>
                <w:b/>
                <w:bCs/>
              </w:rPr>
            </w:pPr>
          </w:p>
          <w:p w:rsidR="00BA3331" w:rsidRDefault="00BA3331" w:rsidP="008F494B">
            <w:pPr>
              <w:contextualSpacing/>
              <w:rPr>
                <w:b/>
                <w:bCs/>
              </w:rPr>
            </w:pPr>
          </w:p>
          <w:p w:rsidR="00BA3331" w:rsidRDefault="00BA3331" w:rsidP="008F494B">
            <w:pPr>
              <w:contextualSpacing/>
              <w:rPr>
                <w:b/>
                <w:bCs/>
              </w:rPr>
            </w:pPr>
          </w:p>
          <w:p w:rsidR="00BA3331" w:rsidRDefault="00BA3331" w:rsidP="008F494B">
            <w:pPr>
              <w:contextualSpacing/>
              <w:rPr>
                <w:b/>
                <w:bCs/>
              </w:rPr>
            </w:pPr>
          </w:p>
          <w:p w:rsidR="00BA3331" w:rsidRDefault="00BA3331" w:rsidP="008F494B">
            <w:pPr>
              <w:contextualSpacing/>
              <w:rPr>
                <w:b/>
                <w:bCs/>
              </w:rPr>
            </w:pPr>
          </w:p>
          <w:p w:rsidR="00BA3331" w:rsidRPr="008D3EE9" w:rsidRDefault="00BA3331" w:rsidP="008F494B">
            <w:pPr>
              <w:contextualSpacing/>
              <w:rPr>
                <w:b/>
                <w:bCs/>
              </w:rPr>
            </w:pPr>
          </w:p>
        </w:tc>
        <w:tc>
          <w:tcPr>
            <w:tcW w:w="7020" w:type="dxa"/>
            <w:tcBorders>
              <w:bottom w:val="single" w:sz="4" w:space="0" w:color="808080"/>
            </w:tcBorders>
          </w:tcPr>
          <w:p w:rsidR="00BA3331" w:rsidRDefault="00BA3331" w:rsidP="008F494B">
            <w:pPr>
              <w:keepNext/>
              <w:keepLines/>
              <w:contextualSpacing/>
              <w:rPr>
                <w:bCs/>
              </w:rPr>
            </w:pPr>
            <w:r>
              <w:t xml:space="preserve">Councilman </w:t>
            </w:r>
            <w:r>
              <w:rPr>
                <w:bCs/>
              </w:rPr>
              <w:t xml:space="preserve">Leventhal asked for any comments or edits to the </w:t>
            </w:r>
            <w:r w:rsidRPr="008D3EE9">
              <w:rPr>
                <w:bCs/>
              </w:rPr>
              <w:t>Healthy Montgomery Steering Committee (HMSC)</w:t>
            </w:r>
            <w:r>
              <w:rPr>
                <w:bCs/>
              </w:rPr>
              <w:t xml:space="preserve"> Meeting Minutes from December 14, 2015.</w:t>
            </w:r>
          </w:p>
          <w:p w:rsidR="00BA3331" w:rsidRDefault="00BA3331" w:rsidP="008F494B">
            <w:pPr>
              <w:keepNext/>
              <w:keepLines/>
              <w:contextualSpacing/>
              <w:rPr>
                <w:bCs/>
              </w:rPr>
            </w:pPr>
          </w:p>
          <w:p w:rsidR="00BA3331" w:rsidRDefault="00BA3331" w:rsidP="008F494B">
            <w:pPr>
              <w:keepNext/>
              <w:keepLines/>
              <w:contextualSpacing/>
              <w:rPr>
                <w:bCs/>
              </w:rPr>
            </w:pPr>
            <w:r>
              <w:rPr>
                <w:bCs/>
              </w:rPr>
              <w:t xml:space="preserve">Ms. Deidre </w:t>
            </w:r>
            <w:smartTag w:uri="urn:schemas-microsoft-com:office:smarttags" w:element="State">
              <w:smartTag w:uri="urn:schemas-microsoft-com:office:smarttags" w:element="place">
                <w:r>
                  <w:rPr>
                    <w:bCs/>
                  </w:rPr>
                  <w:t>Washington</w:t>
                </w:r>
              </w:smartTag>
            </w:smartTag>
            <w:r>
              <w:rPr>
                <w:bCs/>
              </w:rPr>
              <w:t xml:space="preserve"> noted that she was not in attendance at the last HMSC meeting.</w:t>
            </w:r>
          </w:p>
          <w:p w:rsidR="00BA3331" w:rsidRDefault="00BA3331" w:rsidP="008F494B">
            <w:pPr>
              <w:keepNext/>
              <w:keepLines/>
              <w:contextualSpacing/>
              <w:rPr>
                <w:bCs/>
              </w:rPr>
            </w:pPr>
          </w:p>
          <w:p w:rsidR="00BA3331" w:rsidRDefault="00BA3331" w:rsidP="008F494B">
            <w:pPr>
              <w:keepNext/>
              <w:keepLines/>
              <w:contextualSpacing/>
              <w:rPr>
                <w:bCs/>
              </w:rPr>
            </w:pPr>
            <w:r>
              <w:rPr>
                <w:bCs/>
              </w:rPr>
              <w:t>Dr. Carol Garvey requested revisions to the following:</w:t>
            </w:r>
          </w:p>
          <w:p w:rsidR="00BA3331" w:rsidRPr="008C7A34" w:rsidRDefault="00BA3331" w:rsidP="008C7A34">
            <w:pPr>
              <w:pStyle w:val="ListParagraph"/>
              <w:keepNext/>
              <w:keepLines/>
              <w:numPr>
                <w:ilvl w:val="0"/>
                <w:numId w:val="30"/>
              </w:numPr>
              <w:rPr>
                <w:bCs/>
              </w:rPr>
            </w:pPr>
            <w:r>
              <w:rPr>
                <w:bCs/>
              </w:rPr>
              <w:t xml:space="preserve">Within the </w:t>
            </w:r>
            <w:r w:rsidRPr="008C7A34">
              <w:rPr>
                <w:bCs/>
              </w:rPr>
              <w:t>I</w:t>
            </w:r>
            <w:r>
              <w:rPr>
                <w:bCs/>
              </w:rPr>
              <w:t>nfant Mortality Update (page three</w:t>
            </w:r>
            <w:r w:rsidRPr="008C7A34">
              <w:rPr>
                <w:bCs/>
              </w:rPr>
              <w:t>, third bullet</w:t>
            </w:r>
            <w:r>
              <w:rPr>
                <w:bCs/>
              </w:rPr>
              <w:t>) it should</w:t>
            </w:r>
            <w:r w:rsidRPr="008C7A34">
              <w:rPr>
                <w:bCs/>
              </w:rPr>
              <w:t xml:space="preserve"> be </w:t>
            </w:r>
            <w:r>
              <w:rPr>
                <w:bCs/>
              </w:rPr>
              <w:t xml:space="preserve">edited </w:t>
            </w:r>
            <w:r w:rsidRPr="008C7A34">
              <w:rPr>
                <w:bCs/>
              </w:rPr>
              <w:t xml:space="preserve">to state that “However, there was an improvement for black births </w:t>
            </w:r>
            <w:r>
              <w:rPr>
                <w:bCs/>
              </w:rPr>
              <w:t xml:space="preserve">with a drop </w:t>
            </w:r>
            <w:r w:rsidRPr="008C7A34">
              <w:rPr>
                <w:bCs/>
              </w:rPr>
              <w:t xml:space="preserve">from 12.6 percent to 11.9 percent of women </w:t>
            </w:r>
            <w:r>
              <w:rPr>
                <w:bCs/>
              </w:rPr>
              <w:t>with</w:t>
            </w:r>
            <w:r w:rsidRPr="008C7A34">
              <w:rPr>
                <w:bCs/>
              </w:rPr>
              <w:t xml:space="preserve"> little or no pre-natal care.”</w:t>
            </w:r>
          </w:p>
          <w:p w:rsidR="00BA3331" w:rsidRPr="008C7A34" w:rsidRDefault="00BA3331" w:rsidP="008C7A34">
            <w:pPr>
              <w:pStyle w:val="ListParagraph"/>
              <w:keepNext/>
              <w:keepLines/>
              <w:numPr>
                <w:ilvl w:val="0"/>
                <w:numId w:val="30"/>
              </w:numPr>
              <w:rPr>
                <w:bCs/>
              </w:rPr>
            </w:pPr>
            <w:r>
              <w:rPr>
                <w:bCs/>
              </w:rPr>
              <w:t>Page four, third line should be edited to read: “Statistics that show the huge financial impact of poor outcomes would be helpful.”</w:t>
            </w:r>
          </w:p>
          <w:p w:rsidR="00BA3331" w:rsidRDefault="00BA3331" w:rsidP="008F494B">
            <w:pPr>
              <w:keepNext/>
              <w:keepLines/>
              <w:contextualSpacing/>
              <w:rPr>
                <w:bCs/>
              </w:rPr>
            </w:pPr>
          </w:p>
          <w:p w:rsidR="00BA3331" w:rsidRDefault="00BA3331" w:rsidP="008F494B">
            <w:pPr>
              <w:keepNext/>
              <w:keepLines/>
              <w:contextualSpacing/>
              <w:rPr>
                <w:bCs/>
              </w:rPr>
            </w:pPr>
            <w:r>
              <w:t xml:space="preserve">Councilman </w:t>
            </w:r>
            <w:r>
              <w:rPr>
                <w:bCs/>
              </w:rPr>
              <w:t>Leventhal asked that staff take note of the corrections to the December 2015 minutes.</w:t>
            </w:r>
          </w:p>
          <w:p w:rsidR="00BA3331" w:rsidRDefault="00BA3331" w:rsidP="008F494B">
            <w:pPr>
              <w:keepNext/>
              <w:keepLines/>
              <w:contextualSpacing/>
              <w:rPr>
                <w:bCs/>
              </w:rPr>
            </w:pPr>
          </w:p>
          <w:p w:rsidR="00BA3331" w:rsidRDefault="00BA3331" w:rsidP="00E76610">
            <w:pPr>
              <w:keepNext/>
              <w:keepLines/>
              <w:contextualSpacing/>
            </w:pPr>
            <w:r>
              <w:t xml:space="preserve">Councilman Leventhal </w:t>
            </w:r>
            <w:r w:rsidRPr="008D3EE9">
              <w:t>asked the HMSC</w:t>
            </w:r>
            <w:r>
              <w:t xml:space="preserve"> members</w:t>
            </w:r>
            <w:r w:rsidRPr="008D3EE9">
              <w:t xml:space="preserve"> </w:t>
            </w:r>
            <w:r>
              <w:t>for a motion to adopt the minutes from the December 14, 2015 HMSC meeting</w:t>
            </w:r>
            <w:r w:rsidRPr="008D3EE9">
              <w:t>.</w:t>
            </w:r>
            <w:r>
              <w:t xml:space="preserve">  A motion to adopt the minutes was presented. </w:t>
            </w:r>
            <w:r w:rsidRPr="00C92F66">
              <w:t xml:space="preserve">The motion was seconded and the minutes were </w:t>
            </w:r>
            <w:r>
              <w:t>adopted</w:t>
            </w:r>
            <w:r w:rsidRPr="00C92F66">
              <w:t xml:space="preserve"> by voice vote.</w:t>
            </w:r>
          </w:p>
          <w:p w:rsidR="00BA3331" w:rsidRDefault="00BA3331" w:rsidP="00E76610">
            <w:pPr>
              <w:keepNext/>
              <w:keepLines/>
              <w:contextualSpacing/>
            </w:pPr>
          </w:p>
          <w:p w:rsidR="00BA3331" w:rsidRPr="0015131C" w:rsidRDefault="00BA3331" w:rsidP="00E76610">
            <w:pPr>
              <w:keepNext/>
              <w:keepLines/>
              <w:contextualSpacing/>
              <w:rPr>
                <w:bCs/>
              </w:rPr>
            </w:pPr>
          </w:p>
        </w:tc>
        <w:tc>
          <w:tcPr>
            <w:tcW w:w="2340" w:type="dxa"/>
            <w:tcBorders>
              <w:bottom w:val="single" w:sz="4" w:space="0" w:color="808080"/>
            </w:tcBorders>
          </w:tcPr>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Default="00BA3331" w:rsidP="00DB2286">
            <w:pPr>
              <w:rPr>
                <w:b/>
                <w:bCs/>
              </w:rPr>
            </w:pPr>
          </w:p>
          <w:p w:rsidR="00BA3331" w:rsidRPr="008D3EE9" w:rsidRDefault="00BA3331" w:rsidP="00A67AFA">
            <w:pPr>
              <w:rPr>
                <w:b/>
                <w:bCs/>
              </w:rPr>
            </w:pPr>
            <w:r>
              <w:rPr>
                <w:b/>
                <w:bCs/>
              </w:rPr>
              <w:t xml:space="preserve">Approved minutes will be edited and uploaded to the Healthy </w:t>
            </w:r>
            <w:smartTag w:uri="urn:schemas-microsoft-com:office:smarttags" w:element="place">
              <w:smartTag w:uri="urn:schemas-microsoft-com:office:smarttags" w:element="City">
                <w:r>
                  <w:rPr>
                    <w:b/>
                    <w:bCs/>
                  </w:rPr>
                  <w:t>Montgomery</w:t>
                </w:r>
              </w:smartTag>
            </w:smartTag>
            <w:r>
              <w:rPr>
                <w:b/>
                <w:bCs/>
              </w:rPr>
              <w:t xml:space="preserve"> website.</w:t>
            </w:r>
          </w:p>
        </w:tc>
        <w:tc>
          <w:tcPr>
            <w:tcW w:w="1620" w:type="dxa"/>
            <w:tcBorders>
              <w:bottom w:val="single" w:sz="4" w:space="0" w:color="808080"/>
            </w:tcBorders>
          </w:tcPr>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Pr="008D3EE9" w:rsidRDefault="00BA3331" w:rsidP="008F494B">
            <w:pPr>
              <w:rPr>
                <w:b/>
                <w:bCs/>
              </w:rPr>
            </w:pPr>
            <w:r>
              <w:rPr>
                <w:b/>
                <w:bCs/>
              </w:rPr>
              <w:t xml:space="preserve">Healthy </w:t>
            </w:r>
            <w:smartTag w:uri="urn:schemas-microsoft-com:office:smarttags" w:element="City">
              <w:smartTag w:uri="urn:schemas-microsoft-com:office:smarttags" w:element="place">
                <w:r>
                  <w:rPr>
                    <w:b/>
                    <w:bCs/>
                  </w:rPr>
                  <w:t>Montgomery</w:t>
                </w:r>
              </w:smartTag>
            </w:smartTag>
            <w:r>
              <w:rPr>
                <w:b/>
                <w:bCs/>
              </w:rPr>
              <w:t xml:space="preserve"> Staff</w:t>
            </w:r>
          </w:p>
        </w:tc>
      </w:tr>
      <w:tr w:rsidR="00BA3331" w:rsidRPr="008D3EE9" w:rsidTr="00F83340">
        <w:trPr>
          <w:trHeight w:val="332"/>
        </w:trPr>
        <w:tc>
          <w:tcPr>
            <w:tcW w:w="2520" w:type="dxa"/>
            <w:tcBorders>
              <w:top w:val="nil"/>
              <w:bottom w:val="single" w:sz="4" w:space="0" w:color="808080"/>
            </w:tcBorders>
          </w:tcPr>
          <w:p w:rsidR="00BA3331" w:rsidRDefault="00BA3331" w:rsidP="008F494B">
            <w:pPr>
              <w:rPr>
                <w:b/>
                <w:bCs/>
              </w:rPr>
            </w:pPr>
            <w:r>
              <w:rPr>
                <w:b/>
                <w:bCs/>
              </w:rPr>
              <w:lastRenderedPageBreak/>
              <w:t xml:space="preserve">HHS Director’s Comments </w:t>
            </w:r>
          </w:p>
          <w:p w:rsidR="00BA3331" w:rsidRPr="00747527" w:rsidRDefault="00BA3331" w:rsidP="008F494B">
            <w:pPr>
              <w:rPr>
                <w:bCs/>
                <w:i/>
              </w:rPr>
            </w:pPr>
            <w:r w:rsidRPr="0015131C">
              <w:rPr>
                <w:bCs/>
                <w:i/>
              </w:rPr>
              <w:t>Ms.</w:t>
            </w:r>
            <w:r>
              <w:rPr>
                <w:b/>
                <w:bCs/>
              </w:rPr>
              <w:t xml:space="preserve"> </w:t>
            </w:r>
            <w:r w:rsidRPr="00747527">
              <w:rPr>
                <w:bCs/>
                <w:i/>
              </w:rPr>
              <w:t>Uma Ahluwali</w:t>
            </w:r>
            <w:r>
              <w:rPr>
                <w:bCs/>
                <w:i/>
              </w:rPr>
              <w:t>a,</w:t>
            </w:r>
            <w:r>
              <w:t xml:space="preserve"> </w:t>
            </w:r>
            <w:r w:rsidRPr="00747527">
              <w:rPr>
                <w:bCs/>
                <w:i/>
              </w:rPr>
              <w:t>DHHS Director</w:t>
            </w:r>
          </w:p>
          <w:p w:rsidR="00BA3331" w:rsidRDefault="00BA3331" w:rsidP="008F494B">
            <w:pPr>
              <w:contextualSpacing/>
              <w:rPr>
                <w:i/>
                <w:iCs/>
              </w:rPr>
            </w:pPr>
          </w:p>
          <w:p w:rsidR="00BA3331" w:rsidRDefault="00BA3331" w:rsidP="008F494B">
            <w:pPr>
              <w:contextualSpacing/>
              <w:rPr>
                <w:i/>
                <w:iCs/>
              </w:rPr>
            </w:pPr>
          </w:p>
          <w:p w:rsidR="00BA3331" w:rsidRPr="002D772C" w:rsidRDefault="00BA3331" w:rsidP="008F494B">
            <w:pPr>
              <w:contextualSpacing/>
              <w:rPr>
                <w:bCs/>
                <w:i/>
              </w:rPr>
            </w:pPr>
          </w:p>
        </w:tc>
        <w:tc>
          <w:tcPr>
            <w:tcW w:w="7020" w:type="dxa"/>
            <w:tcBorders>
              <w:top w:val="nil"/>
              <w:bottom w:val="single" w:sz="4" w:space="0" w:color="808080"/>
            </w:tcBorders>
          </w:tcPr>
          <w:p w:rsidR="00BA3331" w:rsidRDefault="00BA3331" w:rsidP="008F494B">
            <w:pPr>
              <w:keepNext/>
              <w:keepLines/>
              <w:contextualSpacing/>
              <w:rPr>
                <w:bCs/>
              </w:rPr>
            </w:pPr>
            <w:r w:rsidRPr="000F38CF">
              <w:rPr>
                <w:bCs/>
              </w:rPr>
              <w:t>Ms. Ahluwalia made the following comments:</w:t>
            </w:r>
          </w:p>
          <w:p w:rsidR="00BA3331" w:rsidRPr="000F38CF" w:rsidRDefault="00BA3331" w:rsidP="008F494B">
            <w:pPr>
              <w:keepNext/>
              <w:keepLines/>
              <w:contextualSpacing/>
              <w:rPr>
                <w:bCs/>
              </w:rPr>
            </w:pPr>
          </w:p>
          <w:p w:rsidR="00BA3331" w:rsidRDefault="00BA3331" w:rsidP="000F38CF">
            <w:pPr>
              <w:contextualSpacing/>
              <w:rPr>
                <w:bCs/>
              </w:rPr>
            </w:pPr>
            <w:r w:rsidRPr="000F38CF">
              <w:rPr>
                <w:bCs/>
              </w:rPr>
              <w:t>Open Enrollment for the Affordable Care Act</w:t>
            </w:r>
            <w:r>
              <w:rPr>
                <w:bCs/>
              </w:rPr>
              <w:t xml:space="preserve"> has been extended to February 5, 2016 due to the recent snow storm.  Completion of an personal attestation is required by the applicant in order to participate in the extension period; thus gaining coverage and potentially avoiding the federal tax penalty.</w:t>
            </w:r>
          </w:p>
          <w:p w:rsidR="00BA3331" w:rsidRDefault="00BA3331" w:rsidP="000F38CF">
            <w:pPr>
              <w:contextualSpacing/>
              <w:rPr>
                <w:bCs/>
              </w:rPr>
            </w:pPr>
          </w:p>
          <w:p w:rsidR="00BA3331" w:rsidRDefault="00BA3331" w:rsidP="000F38CF">
            <w:pPr>
              <w:contextualSpacing/>
              <w:rPr>
                <w:bCs/>
              </w:rPr>
            </w:pPr>
            <w:r>
              <w:rPr>
                <w:bCs/>
              </w:rPr>
              <w:t>Medicaid: There is no deadline for Medicaid applications (initial enrollment or re-certification).  It is an ongoing, year round process. Only qualified health plans have an open enrollment period.</w:t>
            </w:r>
          </w:p>
          <w:p w:rsidR="00BA3331" w:rsidRDefault="00BA3331" w:rsidP="000F38CF">
            <w:pPr>
              <w:contextualSpacing/>
              <w:rPr>
                <w:bCs/>
              </w:rPr>
            </w:pPr>
          </w:p>
          <w:p w:rsidR="00BA3331" w:rsidRDefault="00BA3331" w:rsidP="000F38CF">
            <w:pPr>
              <w:contextualSpacing/>
              <w:rPr>
                <w:bCs/>
              </w:rPr>
            </w:pPr>
            <w:r>
              <w:rPr>
                <w:bCs/>
              </w:rPr>
              <w:t>DHHS awaits the release of the next grant application for the Connector Entity program.  Further reductions are expected to the budget within year-four.</w:t>
            </w:r>
          </w:p>
          <w:p w:rsidR="00BA3331" w:rsidRDefault="00BA3331" w:rsidP="000F38CF">
            <w:pPr>
              <w:contextualSpacing/>
              <w:rPr>
                <w:bCs/>
              </w:rPr>
            </w:pPr>
          </w:p>
          <w:p w:rsidR="00BA3331" w:rsidRDefault="00BA3331" w:rsidP="000F38CF">
            <w:pPr>
              <w:contextualSpacing/>
              <w:rPr>
                <w:bCs/>
              </w:rPr>
            </w:pPr>
            <w:r>
              <w:rPr>
                <w:bCs/>
              </w:rPr>
              <w:t>Scheduling a new date and venue for the 2016 HMSC Priority Setting session is in progress.  The HMSC will be informed of the date when finalized.</w:t>
            </w:r>
          </w:p>
          <w:p w:rsidR="00BA3331" w:rsidRDefault="00BA3331" w:rsidP="000F38CF">
            <w:pPr>
              <w:contextualSpacing/>
              <w:rPr>
                <w:bCs/>
              </w:rPr>
            </w:pPr>
          </w:p>
          <w:p w:rsidR="00BA3331" w:rsidRDefault="00BA3331" w:rsidP="00E76610">
            <w:pPr>
              <w:contextualSpacing/>
              <w:rPr>
                <w:bCs/>
              </w:rPr>
            </w:pPr>
            <w:r>
              <w:rPr>
                <w:bCs/>
              </w:rPr>
              <w:t xml:space="preserve">The </w:t>
            </w:r>
            <w:smartTag w:uri="urn:schemas-microsoft-com:office:smarttags" w:element="place">
              <w:smartTag w:uri="urn:schemas-microsoft-com:office:smarttags" w:element="City">
                <w:r>
                  <w:rPr>
                    <w:bCs/>
                  </w:rPr>
                  <w:t>Montgomery</w:t>
                </w:r>
              </w:smartTag>
            </w:smartTag>
            <w:r>
              <w:rPr>
                <w:bCs/>
              </w:rPr>
              <w:t xml:space="preserve"> County Department of Transportation (DOT) and the Department of Housing and Community Affairs have been invited to appoint representatives to the HMSC.  </w:t>
            </w:r>
            <w:r w:rsidRPr="000F38CF">
              <w:rPr>
                <w:bCs/>
              </w:rPr>
              <w:t xml:space="preserve">Ms. Ahluwalia </w:t>
            </w:r>
            <w:r>
              <w:rPr>
                <w:bCs/>
              </w:rPr>
              <w:t xml:space="preserve">thanked Mr. </w:t>
            </w:r>
            <w:proofErr w:type="spellStart"/>
            <w:r>
              <w:rPr>
                <w:bCs/>
              </w:rPr>
              <w:t>Wolanin</w:t>
            </w:r>
            <w:proofErr w:type="spellEnd"/>
            <w:r>
              <w:rPr>
                <w:bCs/>
              </w:rPr>
              <w:t xml:space="preserve"> (DOT) for attending the February meeting.  </w:t>
            </w:r>
          </w:p>
          <w:p w:rsidR="00BA3331" w:rsidRDefault="00BA3331" w:rsidP="000F38CF">
            <w:pPr>
              <w:contextualSpacing/>
              <w:rPr>
                <w:bCs/>
              </w:rPr>
            </w:pPr>
          </w:p>
          <w:p w:rsidR="00BA3331" w:rsidRDefault="00BA3331" w:rsidP="000F38CF">
            <w:pPr>
              <w:contextualSpacing/>
              <w:rPr>
                <w:bCs/>
              </w:rPr>
            </w:pPr>
            <w:r>
              <w:rPr>
                <w:bCs/>
              </w:rPr>
              <w:t xml:space="preserve">Mr. </w:t>
            </w:r>
            <w:proofErr w:type="spellStart"/>
            <w:r>
              <w:rPr>
                <w:bCs/>
              </w:rPr>
              <w:t>Wolanin</w:t>
            </w:r>
            <w:proofErr w:type="spellEnd"/>
            <w:r>
              <w:rPr>
                <w:bCs/>
              </w:rPr>
              <w:t xml:space="preserve"> stated that a representative from the Transit Division may be appointed to the HMSC who can best respond to the various transportation-related needs listed within the Behavioral Health Task Force (BHTF) report; particularly senior transportation concerns.</w:t>
            </w:r>
          </w:p>
          <w:p w:rsidR="00BA3331" w:rsidRDefault="00BA3331" w:rsidP="0022064A">
            <w:pPr>
              <w:contextualSpacing/>
              <w:rPr>
                <w:bCs/>
              </w:rPr>
            </w:pPr>
          </w:p>
        </w:tc>
        <w:tc>
          <w:tcPr>
            <w:tcW w:w="2340" w:type="dxa"/>
            <w:tcBorders>
              <w:top w:val="nil"/>
              <w:bottom w:val="single" w:sz="4" w:space="0" w:color="808080"/>
            </w:tcBorders>
          </w:tcPr>
          <w:p w:rsidR="00BA3331" w:rsidRDefault="00BA3331" w:rsidP="001B181D">
            <w:pPr>
              <w:rPr>
                <w:b/>
                <w:bCs/>
              </w:rPr>
            </w:pPr>
          </w:p>
          <w:p w:rsidR="00BA3331" w:rsidRDefault="00BA3331" w:rsidP="001B181D">
            <w:pPr>
              <w:rPr>
                <w:b/>
                <w:bCs/>
              </w:rPr>
            </w:pPr>
          </w:p>
          <w:p w:rsidR="00BA3331" w:rsidRDefault="00BA3331" w:rsidP="001B181D">
            <w:pPr>
              <w:rPr>
                <w:b/>
                <w:bCs/>
              </w:rPr>
            </w:pPr>
          </w:p>
          <w:p w:rsidR="00BA3331" w:rsidRDefault="00BA3331" w:rsidP="001B181D">
            <w:pPr>
              <w:rPr>
                <w:b/>
                <w:bCs/>
              </w:rPr>
            </w:pPr>
          </w:p>
          <w:p w:rsidR="00BA3331" w:rsidRPr="008D3EE9" w:rsidRDefault="00BA3331" w:rsidP="001B181D">
            <w:pPr>
              <w:rPr>
                <w:b/>
                <w:bCs/>
              </w:rPr>
            </w:pPr>
          </w:p>
        </w:tc>
        <w:tc>
          <w:tcPr>
            <w:tcW w:w="1620" w:type="dxa"/>
            <w:tcBorders>
              <w:top w:val="nil"/>
              <w:bottom w:val="single" w:sz="4" w:space="0" w:color="808080"/>
            </w:tcBorders>
          </w:tcPr>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Default="00BA3331" w:rsidP="008F494B">
            <w:pPr>
              <w:rPr>
                <w:b/>
                <w:bCs/>
              </w:rPr>
            </w:pPr>
          </w:p>
          <w:p w:rsidR="00BA3331" w:rsidRPr="008D3EE9" w:rsidRDefault="00BA3331" w:rsidP="008F494B">
            <w:pPr>
              <w:rPr>
                <w:b/>
                <w:bCs/>
              </w:rPr>
            </w:pPr>
          </w:p>
        </w:tc>
      </w:tr>
      <w:tr w:rsidR="00BA3331" w:rsidRPr="008D3EE9" w:rsidTr="00753399">
        <w:trPr>
          <w:trHeight w:val="3680"/>
        </w:trPr>
        <w:tc>
          <w:tcPr>
            <w:tcW w:w="2520" w:type="dxa"/>
          </w:tcPr>
          <w:p w:rsidR="00BA3331" w:rsidRDefault="00BA3331" w:rsidP="001945E8">
            <w:pPr>
              <w:contextualSpacing/>
              <w:rPr>
                <w:b/>
                <w:bCs/>
              </w:rPr>
            </w:pPr>
            <w:r>
              <w:rPr>
                <w:b/>
                <w:bCs/>
              </w:rPr>
              <w:lastRenderedPageBreak/>
              <w:t xml:space="preserve">Measurement and Evaluation Sub-Committee </w:t>
            </w:r>
          </w:p>
          <w:p w:rsidR="00BA3331" w:rsidRDefault="00BA3331" w:rsidP="001945E8">
            <w:pPr>
              <w:contextualSpacing/>
              <w:rPr>
                <w:bCs/>
                <w:i/>
              </w:rPr>
            </w:pPr>
            <w:r>
              <w:rPr>
                <w:bCs/>
                <w:i/>
              </w:rPr>
              <w:t>Dr. Michael</w:t>
            </w:r>
            <w:r w:rsidRPr="001945E8">
              <w:rPr>
                <w:bCs/>
                <w:i/>
              </w:rPr>
              <w:t xml:space="preserve"> Stoto</w:t>
            </w:r>
            <w:r>
              <w:rPr>
                <w:bCs/>
                <w:i/>
              </w:rPr>
              <w:t xml:space="preserve">, </w:t>
            </w:r>
          </w:p>
          <w:p w:rsidR="00BA3331" w:rsidRPr="0085558D" w:rsidRDefault="00BA3331" w:rsidP="001945E8">
            <w:pPr>
              <w:contextualSpacing/>
              <w:rPr>
                <w:b/>
                <w:bCs/>
              </w:rPr>
            </w:pPr>
            <w:smartTag w:uri="urn:schemas-microsoft-com:office:smarttags" w:element="City">
              <w:smartTag w:uri="urn:schemas-microsoft-com:office:smarttags" w:element="PlaceName">
                <w:smartTag w:uri="urn:schemas-microsoft-com:office:smarttags" w:element="place">
                  <w:smartTag w:uri="urn:schemas-microsoft-com:office:smarttags" w:element="PlaceName">
                    <w:r>
                      <w:rPr>
                        <w:bCs/>
                        <w:i/>
                      </w:rPr>
                      <w:t>Georgetown</w:t>
                    </w:r>
                  </w:smartTag>
                </w:smartTag>
                <w:r>
                  <w:rPr>
                    <w:bCs/>
                    <w:i/>
                  </w:rPr>
                  <w:t xml:space="preserve"> </w:t>
                </w:r>
                <w:smartTag w:uri="urn:schemas-microsoft-com:office:smarttags" w:element="City">
                  <w:smartTag w:uri="urn:schemas-microsoft-com:office:smarttags" w:element="PlaceType">
                    <w:r>
                      <w:rPr>
                        <w:bCs/>
                        <w:i/>
                      </w:rPr>
                      <w:t>University</w:t>
                    </w:r>
                  </w:smartTag>
                </w:smartTag>
                <w:r>
                  <w:rPr>
                    <w:bCs/>
                    <w:i/>
                  </w:rPr>
                  <w:t xml:space="preserve"> </w:t>
                </w:r>
                <w:smartTag w:uri="urn:schemas-microsoft-com:office:smarttags" w:element="City">
                  <w:smartTag w:uri="urn:schemas-microsoft-com:office:smarttags" w:element="PlaceType">
                    <w:r>
                      <w:rPr>
                        <w:bCs/>
                        <w:i/>
                      </w:rPr>
                      <w:t>School</w:t>
                    </w:r>
                  </w:smartTag>
                </w:smartTag>
              </w:smartTag>
            </w:smartTag>
            <w:r>
              <w:rPr>
                <w:bCs/>
                <w:i/>
              </w:rPr>
              <w:t xml:space="preserve"> of Nursing and Health Studies</w:t>
            </w:r>
          </w:p>
        </w:tc>
        <w:tc>
          <w:tcPr>
            <w:tcW w:w="7020" w:type="dxa"/>
          </w:tcPr>
          <w:p w:rsidR="00BA3331" w:rsidRDefault="00BA3331" w:rsidP="006145FB">
            <w:pPr>
              <w:tabs>
                <w:tab w:val="left" w:pos="432"/>
              </w:tabs>
            </w:pPr>
            <w:r w:rsidRPr="006145FB">
              <w:t xml:space="preserve">The Healthy Montgomery (HM) data needs report outlines </w:t>
            </w:r>
            <w:r>
              <w:t xml:space="preserve">the </w:t>
            </w:r>
            <w:r w:rsidRPr="006145FB">
              <w:t>recommended approaches for monitoring overall population health trends, disparities and performance meas</w:t>
            </w:r>
            <w:r>
              <w:t xml:space="preserve">ures for HM-related activities.  </w:t>
            </w:r>
          </w:p>
          <w:p w:rsidR="00BA3331" w:rsidRDefault="00BA3331" w:rsidP="006145FB">
            <w:pPr>
              <w:tabs>
                <w:tab w:val="left" w:pos="432"/>
              </w:tabs>
            </w:pPr>
          </w:p>
          <w:p w:rsidR="00BA3331" w:rsidRPr="006145FB" w:rsidRDefault="00BA3331" w:rsidP="006145FB">
            <w:pPr>
              <w:tabs>
                <w:tab w:val="left" w:pos="432"/>
              </w:tabs>
            </w:pPr>
            <w:r w:rsidRPr="006145FB">
              <w:t>Two purposes of the data used by HM are monitoring and performance measurement.</w:t>
            </w:r>
            <w:r>
              <w:t xml:space="preserve">  A w</w:t>
            </w:r>
            <w:r w:rsidRPr="006145FB">
              <w:t>hite paper will identify and assess</w:t>
            </w:r>
            <w:r>
              <w:t xml:space="preserve"> major data sources used by HM; and </w:t>
            </w:r>
            <w:r w:rsidRPr="006145FB">
              <w:t xml:space="preserve">provide short and long-term goals around HM data, including local profiles. </w:t>
            </w:r>
            <w:r>
              <w:t xml:space="preserve"> </w:t>
            </w:r>
            <w:r w:rsidRPr="006145FB">
              <w:t xml:space="preserve">The white paper on </w:t>
            </w:r>
            <w:r>
              <w:t>HM d</w:t>
            </w:r>
            <w:r w:rsidRPr="006145FB">
              <w:t>ata that the M</w:t>
            </w:r>
            <w:r>
              <w:t>easurement and Evaluation (M&amp;E) Subcommittee</w:t>
            </w:r>
            <w:r w:rsidRPr="006145FB">
              <w:t xml:space="preserve"> is preparing will be</w:t>
            </w:r>
            <w:r>
              <w:t xml:space="preserve"> </w:t>
            </w:r>
            <w:r w:rsidRPr="006145FB">
              <w:t xml:space="preserve">delayed while the Community Health Needs Assessment </w:t>
            </w:r>
            <w:r>
              <w:t>(CHNA) r</w:t>
            </w:r>
            <w:r w:rsidRPr="006145FB">
              <w:t>eport is being drafted.</w:t>
            </w:r>
          </w:p>
          <w:p w:rsidR="00BA3331" w:rsidRPr="00FD3AAB" w:rsidRDefault="00BA3331" w:rsidP="009678A0">
            <w:pPr>
              <w:tabs>
                <w:tab w:val="left" w:pos="432"/>
              </w:tabs>
            </w:pPr>
          </w:p>
          <w:p w:rsidR="00BA3331" w:rsidRDefault="00BA3331" w:rsidP="009678A0">
            <w:pPr>
              <w:tabs>
                <w:tab w:val="left" w:pos="432"/>
              </w:tabs>
            </w:pPr>
            <w:r>
              <w:t>HMSC wants to foster general awareness that there is a Subcommittee working to outline HM objectives on how to use data for population health and performance measurement related to HM priorities.  The Minority Health Initiatives and Programs (MHIP) comprised of the Latino Health Initiative, the African American Health Program, and the Asian American Health Initiative are pursuing goals very consistent with the goals of HM; all of which require evaluation and data analysis.</w:t>
            </w:r>
          </w:p>
          <w:p w:rsidR="00BA3331" w:rsidRPr="00FD3AAB" w:rsidRDefault="00BA3331" w:rsidP="009678A0">
            <w:pPr>
              <w:tabs>
                <w:tab w:val="left" w:pos="432"/>
              </w:tabs>
            </w:pPr>
          </w:p>
          <w:p w:rsidR="00BA3331" w:rsidRDefault="00BA3331" w:rsidP="001277C0">
            <w:pPr>
              <w:tabs>
                <w:tab w:val="left" w:pos="432"/>
              </w:tabs>
            </w:pPr>
            <w:r>
              <w:t>A question was raised about how much contact the M&amp;E Subcommittee has had with the MHIPs.  It was stated that most of the M&amp;E Subcommittee’s focus has been on Obesity and Behavioral Health.</w:t>
            </w:r>
          </w:p>
          <w:p w:rsidR="00BA3331" w:rsidRPr="0014026D" w:rsidRDefault="00BA3331" w:rsidP="009678A0">
            <w:pPr>
              <w:tabs>
                <w:tab w:val="left" w:pos="432"/>
              </w:tabs>
            </w:pPr>
          </w:p>
          <w:p w:rsidR="00BA3331" w:rsidRPr="00BA77BD" w:rsidRDefault="00BA3331" w:rsidP="00BA77BD">
            <w:pPr>
              <w:shd w:val="clear" w:color="auto" w:fill="FFFFFF"/>
              <w:rPr>
                <w:iCs/>
              </w:rPr>
            </w:pPr>
            <w:r>
              <w:t xml:space="preserve">Ms. Ahluwalia stated that Ms. Colleen Ryan-Smith (DHHS </w:t>
            </w:r>
            <w:r w:rsidRPr="00BA77BD">
              <w:rPr>
                <w:iCs/>
              </w:rPr>
              <w:t>Senior Epidemiologist</w:t>
            </w:r>
            <w:r>
              <w:rPr>
                <w:iCs/>
              </w:rPr>
              <w:t xml:space="preserve">) </w:t>
            </w:r>
            <w:r>
              <w:t xml:space="preserve">met with the three MHIP Program Managers and drafted a summary report of the discussion.  The MHIPs provided feedback to the report and distributed the findings to their respective Advisory Boards. </w:t>
            </w:r>
          </w:p>
          <w:p w:rsidR="00BA3331" w:rsidRDefault="00BA3331" w:rsidP="00C51C56">
            <w:pPr>
              <w:tabs>
                <w:tab w:val="left" w:pos="432"/>
              </w:tabs>
            </w:pPr>
          </w:p>
          <w:p w:rsidR="00BA3331" w:rsidRDefault="00BA3331" w:rsidP="00C51C56">
            <w:pPr>
              <w:tabs>
                <w:tab w:val="left" w:pos="432"/>
              </w:tabs>
            </w:pPr>
          </w:p>
          <w:p w:rsidR="00BA3331" w:rsidRDefault="00BA3331" w:rsidP="00C51C56">
            <w:pPr>
              <w:tabs>
                <w:tab w:val="left" w:pos="432"/>
              </w:tabs>
            </w:pPr>
            <w:r>
              <w:t xml:space="preserve">Further HMSC discussion included: </w:t>
            </w:r>
          </w:p>
          <w:p w:rsidR="00BA3331" w:rsidRDefault="00BA3331" w:rsidP="00C51C56">
            <w:pPr>
              <w:tabs>
                <w:tab w:val="left" w:pos="432"/>
              </w:tabs>
            </w:pPr>
          </w:p>
          <w:p w:rsidR="00BA3331" w:rsidRDefault="00BA3331" w:rsidP="00C51C56">
            <w:pPr>
              <w:tabs>
                <w:tab w:val="left" w:pos="432"/>
              </w:tabs>
            </w:pPr>
            <w:r>
              <w:t>Each of the MHIPs have very distinct views regarding their data needs.  However, shared concerns amongst the MHIPs include the following:</w:t>
            </w:r>
          </w:p>
          <w:p w:rsidR="00BA3331" w:rsidRDefault="00BA3331" w:rsidP="00C51C56">
            <w:pPr>
              <w:pStyle w:val="ListParagraph"/>
              <w:numPr>
                <w:ilvl w:val="0"/>
                <w:numId w:val="25"/>
              </w:numPr>
              <w:tabs>
                <w:tab w:val="left" w:pos="432"/>
              </w:tabs>
            </w:pPr>
            <w:r>
              <w:t>Population level of the data</w:t>
            </w:r>
          </w:p>
          <w:p w:rsidR="00BA3331" w:rsidRDefault="00BA3331" w:rsidP="00C51C56">
            <w:pPr>
              <w:pStyle w:val="ListParagraph"/>
              <w:numPr>
                <w:ilvl w:val="0"/>
                <w:numId w:val="25"/>
              </w:numPr>
              <w:tabs>
                <w:tab w:val="left" w:pos="432"/>
              </w:tabs>
            </w:pPr>
            <w:r>
              <w:t>Effectiveness of their particular interventions</w:t>
            </w:r>
          </w:p>
          <w:p w:rsidR="00BA3331" w:rsidRPr="0014026D" w:rsidRDefault="00BA3331" w:rsidP="001277C0">
            <w:pPr>
              <w:tabs>
                <w:tab w:val="left" w:pos="432"/>
              </w:tabs>
            </w:pPr>
          </w:p>
          <w:p w:rsidR="00BA3331" w:rsidRDefault="00BA3331" w:rsidP="002630C1">
            <w:pPr>
              <w:tabs>
                <w:tab w:val="left" w:pos="432"/>
              </w:tabs>
            </w:pPr>
            <w:r>
              <w:t>A s</w:t>
            </w:r>
            <w:r w:rsidRPr="00337B25">
              <w:t xml:space="preserve">uggestion was made for representatives from the M&amp;E Subcommittee to meet with the </w:t>
            </w:r>
            <w:r>
              <w:t>MHIP Advisory Boards</w:t>
            </w:r>
            <w:r w:rsidRPr="00337B25">
              <w:t xml:space="preserve"> to disc</w:t>
            </w:r>
            <w:r>
              <w:t>uss their d</w:t>
            </w:r>
            <w:r w:rsidRPr="00337B25">
              <w:t xml:space="preserve">ata needs.  </w:t>
            </w:r>
          </w:p>
          <w:p w:rsidR="00BA3331" w:rsidRDefault="00BA3331" w:rsidP="002630C1">
            <w:pPr>
              <w:tabs>
                <w:tab w:val="left" w:pos="432"/>
              </w:tabs>
            </w:pPr>
          </w:p>
          <w:p w:rsidR="00BA3331" w:rsidRDefault="00BA3331" w:rsidP="002630C1">
            <w:pPr>
              <w:tabs>
                <w:tab w:val="left" w:pos="432"/>
              </w:tabs>
            </w:pPr>
            <w:r>
              <w:t xml:space="preserve">Ms. </w:t>
            </w:r>
            <w:r w:rsidRPr="00337B25">
              <w:t xml:space="preserve">Beatrice Miller </w:t>
            </w:r>
            <w:r>
              <w:t>noted that</w:t>
            </w:r>
            <w:r w:rsidRPr="00337B25">
              <w:t xml:space="preserve"> she would connect with </w:t>
            </w:r>
            <w:r>
              <w:t xml:space="preserve">Ms. </w:t>
            </w:r>
            <w:r w:rsidRPr="00337B25">
              <w:t xml:space="preserve">Dawn Valentine, Co-Chair of the M&amp;E Subcommittee and ask her to provide an update </w:t>
            </w:r>
            <w:r>
              <w:t>on</w:t>
            </w:r>
            <w:r w:rsidRPr="00337B25">
              <w:t xml:space="preserve"> the Subcommittee’s work at an upcoming </w:t>
            </w:r>
            <w:r>
              <w:t>African American Health Program</w:t>
            </w:r>
            <w:r w:rsidRPr="00337B25">
              <w:t xml:space="preserve"> </w:t>
            </w:r>
            <w:r>
              <w:t xml:space="preserve">(AAHP) </w:t>
            </w:r>
            <w:r w:rsidRPr="00337B25">
              <w:t>meeting</w:t>
            </w:r>
            <w:r>
              <w:t>.</w:t>
            </w:r>
          </w:p>
          <w:p w:rsidR="00BA3331" w:rsidRPr="00FC1033" w:rsidRDefault="00BA3331" w:rsidP="002630C1">
            <w:pPr>
              <w:tabs>
                <w:tab w:val="left" w:pos="432"/>
              </w:tabs>
            </w:pPr>
          </w:p>
        </w:tc>
        <w:tc>
          <w:tcPr>
            <w:tcW w:w="2340" w:type="dxa"/>
          </w:tcPr>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r>
              <w:rPr>
                <w:b/>
              </w:rPr>
              <w:t>HM Staff will re-circulate the summary report from HHS on its population health and evaluation efforts compiled with MHIPs</w:t>
            </w: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r>
              <w:rPr>
                <w:b/>
              </w:rPr>
              <w:t>AAHP will contact M&amp;E subcommittee to schedule presentation/update</w:t>
            </w:r>
          </w:p>
        </w:tc>
        <w:tc>
          <w:tcPr>
            <w:tcW w:w="1620" w:type="dxa"/>
          </w:tcPr>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r>
              <w:rPr>
                <w:b/>
              </w:rPr>
              <w:t>Colleen Ryan Smith will provide HM staff to recirculate</w:t>
            </w: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r>
              <w:rPr>
                <w:b/>
              </w:rPr>
              <w:t>Beatrice Miller</w:t>
            </w:r>
          </w:p>
        </w:tc>
      </w:tr>
      <w:tr w:rsidR="00BA3331" w:rsidRPr="008D3EE9" w:rsidTr="0060179C">
        <w:trPr>
          <w:trHeight w:val="1052"/>
        </w:trPr>
        <w:tc>
          <w:tcPr>
            <w:tcW w:w="2520" w:type="dxa"/>
          </w:tcPr>
          <w:p w:rsidR="00BA3331" w:rsidRPr="0064234A" w:rsidRDefault="00BA3331" w:rsidP="001B181D">
            <w:pPr>
              <w:contextualSpacing/>
              <w:rPr>
                <w:bCs/>
                <w:i/>
              </w:rPr>
            </w:pPr>
            <w:r w:rsidRPr="001945E8">
              <w:rPr>
                <w:b/>
                <w:bCs/>
              </w:rPr>
              <w:lastRenderedPageBreak/>
              <w:t>Montgomery County Hospital Work Group</w:t>
            </w:r>
            <w:r>
              <w:rPr>
                <w:bCs/>
              </w:rPr>
              <w:br/>
            </w:r>
            <w:r w:rsidRPr="00CE2CA1">
              <w:rPr>
                <w:bCs/>
                <w:i/>
              </w:rPr>
              <w:t>Dairy Marroquin</w:t>
            </w:r>
          </w:p>
        </w:tc>
        <w:tc>
          <w:tcPr>
            <w:tcW w:w="7020" w:type="dxa"/>
          </w:tcPr>
          <w:p w:rsidR="00BA3331" w:rsidRDefault="00BA3331" w:rsidP="006B24E7">
            <w:pPr>
              <w:tabs>
                <w:tab w:val="left" w:pos="432"/>
              </w:tabs>
            </w:pPr>
            <w:r w:rsidRPr="00304621">
              <w:t xml:space="preserve">The </w:t>
            </w:r>
            <w:r>
              <w:t>four</w:t>
            </w:r>
            <w:r w:rsidRPr="00304621">
              <w:t xml:space="preserve"> hospital systems </w:t>
            </w:r>
            <w:r>
              <w:t>are participating in the Montgomery County Hospital Work Group (</w:t>
            </w:r>
            <w:smartTag w:uri="urn:schemas-microsoft-com:office:smarttags" w:element="PlaceName">
              <w:r w:rsidRPr="00304621">
                <w:t>Holy</w:t>
              </w:r>
            </w:smartTag>
            <w:r w:rsidRPr="00304621">
              <w:t xml:space="preserve"> </w:t>
            </w:r>
            <w:smartTag w:uri="urn:schemas-microsoft-com:office:smarttags" w:element="PlaceName">
              <w:r w:rsidRPr="00304621">
                <w:t>Cross</w:t>
              </w:r>
            </w:smartTag>
            <w:r w:rsidRPr="00304621">
              <w:t xml:space="preserve"> </w:t>
            </w:r>
            <w:smartTag w:uri="urn:schemas-microsoft-com:office:smarttags" w:element="PlaceType">
              <w:r w:rsidRPr="00304621">
                <w:t>Hospital</w:t>
              </w:r>
            </w:smartTag>
            <w:r>
              <w:t xml:space="preserve">, </w:t>
            </w:r>
            <w:smartTag w:uri="urn:schemas-microsoft-com:office:smarttags" w:element="PlaceName">
              <w:r w:rsidRPr="00304621">
                <w:t>MedStar</w:t>
              </w:r>
            </w:smartTag>
            <w:r w:rsidRPr="00304621">
              <w:t xml:space="preserve"> </w:t>
            </w:r>
            <w:smartTag w:uri="urn:schemas-microsoft-com:office:smarttags" w:element="PlaceName">
              <w:r w:rsidRPr="00304621">
                <w:t>Montgomery</w:t>
              </w:r>
            </w:smartTag>
            <w:r w:rsidRPr="00304621">
              <w:t xml:space="preserve"> </w:t>
            </w:r>
            <w:smartTag w:uri="urn:schemas-microsoft-com:office:smarttags" w:element="PlaceName">
              <w:r w:rsidRPr="00304621">
                <w:t>Medical</w:t>
              </w:r>
            </w:smartTag>
            <w:r w:rsidRPr="00304621">
              <w:t xml:space="preserve"> </w:t>
            </w:r>
            <w:smartTag w:uri="urn:schemas-microsoft-com:office:smarttags" w:element="PlaceType">
              <w:r w:rsidRPr="00304621">
                <w:t>Center</w:t>
              </w:r>
            </w:smartTag>
            <w:r>
              <w:t>,</w:t>
            </w:r>
            <w:r w:rsidRPr="00304621">
              <w:t xml:space="preserve"> </w:t>
            </w:r>
            <w:smartTag w:uri="urn:schemas-microsoft-com:office:smarttags" w:element="place">
              <w:smartTag w:uri="urn:schemas-microsoft-com:office:smarttags" w:element="PlaceName">
                <w:r w:rsidRPr="00304621">
                  <w:t>Suburban</w:t>
                </w:r>
              </w:smartTag>
              <w:r w:rsidRPr="00304621">
                <w:t xml:space="preserve"> </w:t>
              </w:r>
              <w:smartTag w:uri="urn:schemas-microsoft-com:office:smarttags" w:element="PlaceType">
                <w:r w:rsidRPr="00304621">
                  <w:t>Hospital</w:t>
                </w:r>
              </w:smartTag>
            </w:smartTag>
            <w:r>
              <w:t xml:space="preserve">, and </w:t>
            </w:r>
            <w:r w:rsidRPr="00304621">
              <w:t>Adventist HealthCare</w:t>
            </w:r>
            <w:r>
              <w:t>).  They are pleased to collaborate and provide data/input that will further the impact of HM.</w:t>
            </w:r>
          </w:p>
          <w:p w:rsidR="00BA3331" w:rsidRDefault="00BA3331" w:rsidP="006B24E7">
            <w:pPr>
              <w:tabs>
                <w:tab w:val="left" w:pos="432"/>
              </w:tabs>
            </w:pPr>
          </w:p>
          <w:p w:rsidR="00BA3331" w:rsidRPr="00437B95" w:rsidRDefault="00BA3331" w:rsidP="006B24E7">
            <w:pPr>
              <w:pStyle w:val="ListParagraph"/>
              <w:numPr>
                <w:ilvl w:val="0"/>
                <w:numId w:val="31"/>
              </w:numPr>
              <w:tabs>
                <w:tab w:val="left" w:pos="432"/>
              </w:tabs>
            </w:pPr>
            <w:r w:rsidRPr="00304621">
              <w:t>The</w:t>
            </w:r>
            <w:r w:rsidRPr="00437B95">
              <w:t xml:space="preserve"> </w:t>
            </w:r>
            <w:r>
              <w:t xml:space="preserve">Work Group anticipates that the </w:t>
            </w:r>
            <w:r w:rsidRPr="00437B95">
              <w:t xml:space="preserve">CHNA </w:t>
            </w:r>
            <w:r>
              <w:t>C</w:t>
            </w:r>
            <w:r w:rsidRPr="00437B95">
              <w:t xml:space="preserve">ommittee </w:t>
            </w:r>
            <w:r>
              <w:t>will continue to meet beyond the completion of the process.</w:t>
            </w:r>
          </w:p>
          <w:p w:rsidR="00BA3331" w:rsidRDefault="00BA3331" w:rsidP="006B24E7">
            <w:pPr>
              <w:pStyle w:val="ListParagraph"/>
              <w:numPr>
                <w:ilvl w:val="0"/>
                <w:numId w:val="31"/>
              </w:numPr>
              <w:tabs>
                <w:tab w:val="left" w:pos="432"/>
              </w:tabs>
            </w:pPr>
            <w:r w:rsidRPr="00437B95">
              <w:t xml:space="preserve">Some </w:t>
            </w:r>
            <w:r>
              <w:t>h</w:t>
            </w:r>
            <w:r w:rsidRPr="00437B95">
              <w:t xml:space="preserve">ospitals </w:t>
            </w:r>
            <w:r>
              <w:t xml:space="preserve">within the Work Group </w:t>
            </w:r>
            <w:r w:rsidRPr="00437B95">
              <w:t xml:space="preserve">have identified their priorities and </w:t>
            </w:r>
            <w:r>
              <w:t>commenced</w:t>
            </w:r>
            <w:r w:rsidRPr="00437B95">
              <w:t xml:space="preserve"> imp</w:t>
            </w:r>
            <w:r>
              <w:t>lementation of their strategy process.  O</w:t>
            </w:r>
            <w:r w:rsidRPr="00437B95">
              <w:t xml:space="preserve">thers are still in the process of identifying their priorities and have not yet </w:t>
            </w:r>
            <w:r>
              <w:t xml:space="preserve">begun </w:t>
            </w:r>
            <w:r w:rsidRPr="00437B95">
              <w:t>implement</w:t>
            </w:r>
            <w:r>
              <w:t>ation</w:t>
            </w:r>
            <w:r w:rsidRPr="00437B95">
              <w:t>.</w:t>
            </w:r>
            <w:r>
              <w:t xml:space="preserve">  However, </w:t>
            </w:r>
            <w:r w:rsidRPr="00437B95">
              <w:t xml:space="preserve">  </w:t>
            </w:r>
            <w:r>
              <w:t>collectively, all of the hospitals</w:t>
            </w:r>
            <w:r w:rsidRPr="00437B95">
              <w:t xml:space="preserve"> </w:t>
            </w:r>
            <w:r>
              <w:t>utilize zip code data</w:t>
            </w:r>
            <w:r w:rsidRPr="00437B95">
              <w:t xml:space="preserve"> to identif</w:t>
            </w:r>
            <w:r>
              <w:t>y their respective community service areas.</w:t>
            </w:r>
          </w:p>
          <w:p w:rsidR="00BA3331" w:rsidRPr="00437B95" w:rsidRDefault="00BA3331" w:rsidP="00416C8B">
            <w:pPr>
              <w:pStyle w:val="ListParagraph"/>
              <w:tabs>
                <w:tab w:val="left" w:pos="432"/>
              </w:tabs>
            </w:pPr>
          </w:p>
          <w:p w:rsidR="00BA3331" w:rsidRPr="00437B95" w:rsidRDefault="00BA3331" w:rsidP="006B24E7">
            <w:pPr>
              <w:pStyle w:val="ListParagraph"/>
              <w:numPr>
                <w:ilvl w:val="0"/>
                <w:numId w:val="31"/>
              </w:numPr>
              <w:tabs>
                <w:tab w:val="left" w:pos="432"/>
              </w:tabs>
            </w:pPr>
            <w:r w:rsidRPr="00437B95">
              <w:t xml:space="preserve">The </w:t>
            </w:r>
            <w:r>
              <w:t>Work G</w:t>
            </w:r>
            <w:r w:rsidRPr="00437B95">
              <w:t xml:space="preserve">roup </w:t>
            </w:r>
            <w:r>
              <w:t>is</w:t>
            </w:r>
            <w:r w:rsidRPr="00437B95">
              <w:t xml:space="preserve"> </w:t>
            </w:r>
            <w:r>
              <w:t>also evaluating if</w:t>
            </w:r>
            <w:r w:rsidRPr="00437B95">
              <w:t xml:space="preserve"> all </w:t>
            </w:r>
            <w:r>
              <w:t xml:space="preserve">of </w:t>
            </w:r>
            <w:r w:rsidRPr="00437B95">
              <w:t xml:space="preserve">the hospitals </w:t>
            </w:r>
            <w:r>
              <w:t xml:space="preserve">can adopt </w:t>
            </w:r>
            <w:r w:rsidRPr="00437B95">
              <w:t xml:space="preserve">the same </w:t>
            </w:r>
            <w:r>
              <w:t xml:space="preserve">CHNA </w:t>
            </w:r>
            <w:r w:rsidRPr="00437B95">
              <w:t xml:space="preserve">timeline.  The </w:t>
            </w:r>
            <w:r>
              <w:t>Work Group</w:t>
            </w:r>
            <w:r w:rsidRPr="00437B95">
              <w:t xml:space="preserve"> will </w:t>
            </w:r>
            <w:r>
              <w:t>attempt</w:t>
            </w:r>
            <w:r w:rsidRPr="00437B95">
              <w:t xml:space="preserve"> to</w:t>
            </w:r>
            <w:r>
              <w:t xml:space="preserve"> develop</w:t>
            </w:r>
            <w:r w:rsidRPr="00437B95">
              <w:t xml:space="preserve"> a plan to align all the hospitals together.</w:t>
            </w:r>
            <w:r>
              <w:br/>
            </w:r>
          </w:p>
          <w:p w:rsidR="00BA3331" w:rsidRDefault="00BA3331" w:rsidP="006B24E7">
            <w:pPr>
              <w:pStyle w:val="ListParagraph"/>
              <w:numPr>
                <w:ilvl w:val="0"/>
                <w:numId w:val="31"/>
              </w:numPr>
              <w:tabs>
                <w:tab w:val="left" w:pos="432"/>
              </w:tabs>
            </w:pPr>
            <w:r w:rsidRPr="00437B95">
              <w:t xml:space="preserve">The hospitals </w:t>
            </w:r>
            <w:r>
              <w:t xml:space="preserve">also </w:t>
            </w:r>
            <w:r w:rsidRPr="00437B95">
              <w:t>acknowledge</w:t>
            </w:r>
            <w:r>
              <w:t>d</w:t>
            </w:r>
            <w:r w:rsidRPr="00437B95">
              <w:t xml:space="preserve"> </w:t>
            </w:r>
            <w:r>
              <w:t xml:space="preserve">that </w:t>
            </w:r>
            <w:r w:rsidRPr="00437B95">
              <w:t xml:space="preserve">the </w:t>
            </w:r>
            <w:r>
              <w:t>HM</w:t>
            </w:r>
            <w:r w:rsidRPr="00437B95">
              <w:t xml:space="preserve"> data has been helpful, particularly the core measures and</w:t>
            </w:r>
            <w:r>
              <w:t xml:space="preserve"> indicators posted to the website.</w:t>
            </w:r>
          </w:p>
          <w:p w:rsidR="00BA3331" w:rsidRDefault="00BA3331" w:rsidP="003341FB">
            <w:pPr>
              <w:tabs>
                <w:tab w:val="left" w:pos="432"/>
              </w:tabs>
            </w:pPr>
          </w:p>
          <w:p w:rsidR="00BA3331" w:rsidRDefault="00BA3331" w:rsidP="00416C8B">
            <w:pPr>
              <w:tabs>
                <w:tab w:val="left" w:pos="432"/>
              </w:tabs>
            </w:pPr>
            <w:r>
              <w:t xml:space="preserve">Question raised regarding the availability of impact assessments from the hospitals that have commenced implementation. Response: Data will be posted from </w:t>
            </w:r>
            <w:smartTag w:uri="urn:schemas-microsoft-com:office:smarttags" w:element="place">
              <w:smartTag w:uri="urn:schemas-microsoft-com:office:smarttags" w:element="PlaceName">
                <w:r>
                  <w:t>M</w:t>
                </w:r>
                <w:r w:rsidRPr="00304621">
                  <w:t>edStar</w:t>
                </w:r>
              </w:smartTag>
              <w:r w:rsidRPr="00304621">
                <w:t xml:space="preserve"> </w:t>
              </w:r>
              <w:smartTag w:uri="urn:schemas-microsoft-com:office:smarttags" w:element="PlaceName">
                <w:r w:rsidRPr="00304621">
                  <w:t>Montgomery</w:t>
                </w:r>
              </w:smartTag>
              <w:r w:rsidRPr="00304621">
                <w:t xml:space="preserve"> Medical Center</w:t>
              </w:r>
            </w:smartTag>
            <w:r>
              <w:t xml:space="preserve"> in June.  Unsure of the timeline of the remaining hospitals.</w:t>
            </w:r>
          </w:p>
          <w:p w:rsidR="00BA3331" w:rsidRDefault="00BA3331" w:rsidP="00416C8B">
            <w:pPr>
              <w:tabs>
                <w:tab w:val="left" w:pos="432"/>
              </w:tabs>
            </w:pPr>
          </w:p>
        </w:tc>
        <w:tc>
          <w:tcPr>
            <w:tcW w:w="2340" w:type="dxa"/>
          </w:tcPr>
          <w:p w:rsidR="00BA3331" w:rsidRPr="002D4008" w:rsidRDefault="00BA3331" w:rsidP="008F494B">
            <w:pPr>
              <w:rPr>
                <w:b/>
              </w:rPr>
            </w:pPr>
          </w:p>
        </w:tc>
        <w:tc>
          <w:tcPr>
            <w:tcW w:w="1620" w:type="dxa"/>
          </w:tcPr>
          <w:p w:rsidR="00BA3331" w:rsidRDefault="00BA3331" w:rsidP="008F494B">
            <w:pPr>
              <w:rPr>
                <w:b/>
              </w:rPr>
            </w:pPr>
          </w:p>
        </w:tc>
      </w:tr>
      <w:tr w:rsidR="00BA3331" w:rsidRPr="008D3EE9" w:rsidTr="00601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2"/>
        </w:trPr>
        <w:tc>
          <w:tcPr>
            <w:tcW w:w="2520" w:type="dxa"/>
            <w:tcBorders>
              <w:top w:val="single" w:sz="4" w:space="0" w:color="auto"/>
              <w:left w:val="single" w:sz="4" w:space="0" w:color="auto"/>
              <w:bottom w:val="single" w:sz="4" w:space="0" w:color="auto"/>
              <w:right w:val="single" w:sz="4" w:space="0" w:color="auto"/>
            </w:tcBorders>
          </w:tcPr>
          <w:p w:rsidR="00BA3331" w:rsidRDefault="00BA3331" w:rsidP="001B181D">
            <w:pPr>
              <w:contextualSpacing/>
              <w:rPr>
                <w:b/>
                <w:bCs/>
              </w:rPr>
            </w:pPr>
            <w:r>
              <w:rPr>
                <w:b/>
                <w:bCs/>
              </w:rPr>
              <w:t>HMSC Survey Review</w:t>
            </w:r>
          </w:p>
          <w:p w:rsidR="00BA3331" w:rsidRPr="00D72A16" w:rsidRDefault="00BA3331" w:rsidP="001B181D">
            <w:pPr>
              <w:contextualSpacing/>
              <w:rPr>
                <w:bCs/>
                <w:i/>
              </w:rPr>
            </w:pPr>
            <w:r>
              <w:rPr>
                <w:bCs/>
                <w:i/>
              </w:rPr>
              <w:t xml:space="preserve">Uma </w:t>
            </w:r>
            <w:r w:rsidRPr="00747527">
              <w:rPr>
                <w:bCs/>
                <w:i/>
              </w:rPr>
              <w:t>Ahluwali</w:t>
            </w:r>
            <w:r>
              <w:rPr>
                <w:bCs/>
                <w:i/>
              </w:rPr>
              <w:t>a,,</w:t>
            </w:r>
            <w:r>
              <w:t xml:space="preserve"> </w:t>
            </w:r>
            <w:r w:rsidRPr="00747527">
              <w:rPr>
                <w:bCs/>
                <w:i/>
              </w:rPr>
              <w:t>DHHS Director</w:t>
            </w:r>
          </w:p>
        </w:tc>
        <w:tc>
          <w:tcPr>
            <w:tcW w:w="7020" w:type="dxa"/>
            <w:tcBorders>
              <w:top w:val="single" w:sz="4" w:space="0" w:color="auto"/>
              <w:left w:val="single" w:sz="4" w:space="0" w:color="auto"/>
              <w:bottom w:val="single" w:sz="4" w:space="0" w:color="auto"/>
              <w:right w:val="single" w:sz="4" w:space="0" w:color="auto"/>
            </w:tcBorders>
          </w:tcPr>
          <w:p w:rsidR="00BA3331" w:rsidRDefault="00BA3331" w:rsidP="00785FEE">
            <w:pPr>
              <w:tabs>
                <w:tab w:val="left" w:pos="432"/>
              </w:tabs>
            </w:pPr>
            <w:r>
              <w:t>Ms. Ahluwalia reviewed the HMSC survey questions and responses.  The summary will be posted to the HM website.  Consensus is that the provided feedback will be valuable during the upcoming HM priority setting process.  It can continue from the results of the HMSC survey.</w:t>
            </w:r>
          </w:p>
          <w:p w:rsidR="00BA3331" w:rsidRDefault="00BA3331" w:rsidP="00785FEE">
            <w:pPr>
              <w:tabs>
                <w:tab w:val="left" w:pos="432"/>
              </w:tabs>
            </w:pPr>
          </w:p>
        </w:tc>
        <w:tc>
          <w:tcPr>
            <w:tcW w:w="2340" w:type="dxa"/>
            <w:tcBorders>
              <w:top w:val="single" w:sz="4" w:space="0" w:color="auto"/>
              <w:left w:val="single" w:sz="4" w:space="0" w:color="auto"/>
              <w:bottom w:val="single" w:sz="4" w:space="0" w:color="auto"/>
              <w:right w:val="single" w:sz="4" w:space="0" w:color="auto"/>
            </w:tcBorders>
          </w:tcPr>
          <w:p w:rsidR="00BA3331" w:rsidRPr="002D4008" w:rsidRDefault="00BA3331" w:rsidP="008F494B">
            <w:pPr>
              <w:rPr>
                <w:b/>
              </w:rPr>
            </w:pPr>
            <w:r>
              <w:rPr>
                <w:b/>
              </w:rPr>
              <w:t>Post the results of the HMSC survey to the website</w:t>
            </w:r>
          </w:p>
        </w:tc>
        <w:tc>
          <w:tcPr>
            <w:tcW w:w="1620" w:type="dxa"/>
            <w:tcBorders>
              <w:top w:val="single" w:sz="4" w:space="0" w:color="auto"/>
              <w:left w:val="single" w:sz="4" w:space="0" w:color="auto"/>
              <w:bottom w:val="single" w:sz="4" w:space="0" w:color="auto"/>
              <w:right w:val="single" w:sz="4" w:space="0" w:color="auto"/>
            </w:tcBorders>
          </w:tcPr>
          <w:p w:rsidR="00BA3331" w:rsidRDefault="00BA3331" w:rsidP="008F494B">
            <w:pPr>
              <w:rPr>
                <w:b/>
              </w:rPr>
            </w:pPr>
            <w:r>
              <w:rPr>
                <w:b/>
              </w:rPr>
              <w:t>HM Staff</w:t>
            </w:r>
          </w:p>
        </w:tc>
      </w:tr>
      <w:tr w:rsidR="00BA3331" w:rsidRPr="008D3EE9" w:rsidTr="0060179C">
        <w:trPr>
          <w:trHeight w:val="1052"/>
        </w:trPr>
        <w:tc>
          <w:tcPr>
            <w:tcW w:w="2520" w:type="dxa"/>
          </w:tcPr>
          <w:p w:rsidR="00BA3331" w:rsidRDefault="00BA3331" w:rsidP="003C1E27">
            <w:pPr>
              <w:contextualSpacing/>
              <w:rPr>
                <w:b/>
                <w:bCs/>
              </w:rPr>
            </w:pPr>
            <w:r>
              <w:rPr>
                <w:b/>
                <w:bCs/>
              </w:rPr>
              <w:t>Behavioral Health Task Force Report – Action Item</w:t>
            </w:r>
          </w:p>
          <w:p w:rsidR="00BA3331" w:rsidRPr="00CB3B47" w:rsidRDefault="00BA3331" w:rsidP="003C1E27">
            <w:pPr>
              <w:contextualSpacing/>
              <w:rPr>
                <w:bCs/>
                <w:i/>
              </w:rPr>
            </w:pPr>
            <w:r>
              <w:rPr>
                <w:bCs/>
                <w:i/>
              </w:rPr>
              <w:t>Thom Harr and Kevin Young, Jennifer Pauk, Susan Augusty, Paula Puglisi</w:t>
            </w:r>
          </w:p>
        </w:tc>
        <w:tc>
          <w:tcPr>
            <w:tcW w:w="7020" w:type="dxa"/>
          </w:tcPr>
          <w:p w:rsidR="00BA3331" w:rsidRDefault="00BA3331" w:rsidP="00EB642D">
            <w:pPr>
              <w:spacing w:line="216" w:lineRule="auto"/>
              <w:rPr>
                <w:color w:val="000000"/>
                <w:kern w:val="24"/>
              </w:rPr>
            </w:pPr>
            <w:r>
              <w:rPr>
                <w:color w:val="000000"/>
                <w:kern w:val="24"/>
              </w:rPr>
              <w:t>The BHTF briefly presented the key points and recommendations from the December 2015 HMSC meeting.  The BHTF was asked to return and continue their presentation during the February 1</w:t>
            </w:r>
            <w:r w:rsidRPr="004F4A92">
              <w:rPr>
                <w:color w:val="000000"/>
                <w:kern w:val="24"/>
                <w:vertAlign w:val="superscript"/>
              </w:rPr>
              <w:t>st</w:t>
            </w:r>
            <w:r>
              <w:rPr>
                <w:color w:val="000000"/>
                <w:kern w:val="24"/>
              </w:rPr>
              <w:t xml:space="preserve"> HMSC meeting.  </w:t>
            </w:r>
          </w:p>
          <w:p w:rsidR="00BA3331" w:rsidRDefault="00BA3331" w:rsidP="00EB642D">
            <w:pPr>
              <w:spacing w:line="216" w:lineRule="auto"/>
              <w:rPr>
                <w:color w:val="000000"/>
                <w:kern w:val="24"/>
              </w:rPr>
            </w:pPr>
          </w:p>
          <w:p w:rsidR="00BA3331" w:rsidRPr="000D5F2A" w:rsidRDefault="00BA3331" w:rsidP="00B41ECA">
            <w:pPr>
              <w:pStyle w:val="ListParagraph"/>
              <w:numPr>
                <w:ilvl w:val="0"/>
                <w:numId w:val="32"/>
              </w:numPr>
              <w:spacing w:line="216" w:lineRule="auto"/>
            </w:pPr>
            <w:r>
              <w:rPr>
                <w:color w:val="000000"/>
                <w:kern w:val="24"/>
              </w:rPr>
              <w:t xml:space="preserve">The BHTF </w:t>
            </w:r>
            <w:r w:rsidRPr="008D2F28">
              <w:rPr>
                <w:color w:val="000000"/>
                <w:kern w:val="24"/>
              </w:rPr>
              <w:t xml:space="preserve">has the will and desire to </w:t>
            </w:r>
            <w:r>
              <w:rPr>
                <w:color w:val="000000"/>
                <w:kern w:val="24"/>
              </w:rPr>
              <w:t>collaborate</w:t>
            </w:r>
            <w:r w:rsidRPr="008D2F28">
              <w:rPr>
                <w:color w:val="000000"/>
                <w:kern w:val="24"/>
              </w:rPr>
              <w:t xml:space="preserve"> a</w:t>
            </w:r>
            <w:r>
              <w:rPr>
                <w:color w:val="000000"/>
                <w:kern w:val="24"/>
              </w:rPr>
              <w:t xml:space="preserve">cross organizations in new ways; </w:t>
            </w:r>
            <w:r w:rsidRPr="008D2F28">
              <w:rPr>
                <w:color w:val="000000"/>
                <w:kern w:val="24"/>
              </w:rPr>
              <w:t xml:space="preserve">to achieve </w:t>
            </w:r>
            <w:r>
              <w:rPr>
                <w:color w:val="000000"/>
                <w:kern w:val="24"/>
              </w:rPr>
              <w:t xml:space="preserve">improved patient </w:t>
            </w:r>
            <w:r w:rsidRPr="008D2F28">
              <w:rPr>
                <w:color w:val="000000"/>
                <w:kern w:val="24"/>
              </w:rPr>
              <w:t>outcomes.</w:t>
            </w:r>
          </w:p>
          <w:p w:rsidR="00BA3331" w:rsidRPr="008D2F28" w:rsidRDefault="00BA3331" w:rsidP="000D5F2A">
            <w:pPr>
              <w:pStyle w:val="ListParagraph"/>
              <w:spacing w:line="216" w:lineRule="auto"/>
            </w:pPr>
          </w:p>
          <w:p w:rsidR="00BA3331" w:rsidRPr="004F4A92" w:rsidRDefault="00BA3331" w:rsidP="00B41ECA">
            <w:pPr>
              <w:pStyle w:val="ListParagraph"/>
              <w:numPr>
                <w:ilvl w:val="0"/>
                <w:numId w:val="32"/>
              </w:numPr>
              <w:spacing w:line="216" w:lineRule="auto"/>
            </w:pPr>
            <w:r w:rsidRPr="008D2F28">
              <w:rPr>
                <w:color w:val="000000"/>
                <w:kern w:val="24"/>
              </w:rPr>
              <w:t xml:space="preserve">BHTF members believe that strong support from the HMSC and swift action is needed to ensure that the momentum achieved over the </w:t>
            </w:r>
            <w:r>
              <w:rPr>
                <w:color w:val="000000"/>
                <w:kern w:val="24"/>
              </w:rPr>
              <w:t xml:space="preserve">course of the </w:t>
            </w:r>
            <w:r w:rsidRPr="008D2F28">
              <w:rPr>
                <w:color w:val="000000"/>
                <w:kern w:val="24"/>
              </w:rPr>
              <w:t>last two years of collaboration does not end.</w:t>
            </w:r>
          </w:p>
          <w:p w:rsidR="00BA3331" w:rsidRDefault="00BA3331" w:rsidP="004F4A92">
            <w:pPr>
              <w:pStyle w:val="ListParagraph"/>
              <w:spacing w:line="216" w:lineRule="auto"/>
              <w:rPr>
                <w:color w:val="000000"/>
                <w:kern w:val="24"/>
              </w:rPr>
            </w:pPr>
          </w:p>
          <w:p w:rsidR="00BA3331" w:rsidRPr="008D2F28" w:rsidRDefault="00BA3331" w:rsidP="004F4A92">
            <w:pPr>
              <w:pStyle w:val="ListParagraph"/>
              <w:spacing w:line="216" w:lineRule="auto"/>
            </w:pPr>
          </w:p>
          <w:p w:rsidR="00BA3331" w:rsidRDefault="00BA3331" w:rsidP="00A9588B">
            <w:pPr>
              <w:pStyle w:val="ListParagraph"/>
              <w:numPr>
                <w:ilvl w:val="0"/>
                <w:numId w:val="32"/>
              </w:numPr>
              <w:spacing w:line="216" w:lineRule="auto"/>
            </w:pPr>
            <w:r w:rsidRPr="008D2F28">
              <w:rPr>
                <w:color w:val="000000"/>
                <w:kern w:val="24"/>
              </w:rPr>
              <w:lastRenderedPageBreak/>
              <w:t xml:space="preserve">BHTF members are unsure of what the next step will be after these recommendations are reviewed.  </w:t>
            </w:r>
            <w:r>
              <w:rPr>
                <w:color w:val="000000"/>
                <w:kern w:val="24"/>
              </w:rPr>
              <w:t>The</w:t>
            </w:r>
            <w:r w:rsidRPr="008D2F28">
              <w:rPr>
                <w:color w:val="000000"/>
                <w:kern w:val="24"/>
              </w:rPr>
              <w:t xml:space="preserve"> HMSC</w:t>
            </w:r>
            <w:r>
              <w:rPr>
                <w:color w:val="000000"/>
                <w:kern w:val="24"/>
              </w:rPr>
              <w:t xml:space="preserve"> is asked </w:t>
            </w:r>
            <w:r w:rsidRPr="008D2F28">
              <w:rPr>
                <w:color w:val="000000"/>
                <w:kern w:val="24"/>
              </w:rPr>
              <w:t xml:space="preserve">to address this issue with both short-term and long-term </w:t>
            </w:r>
            <w:r>
              <w:rPr>
                <w:color w:val="000000"/>
                <w:kern w:val="24"/>
              </w:rPr>
              <w:t>next steps.</w:t>
            </w:r>
            <w:r>
              <w:t xml:space="preserve">  </w:t>
            </w:r>
          </w:p>
          <w:p w:rsidR="00BA3331" w:rsidRDefault="00BA3331" w:rsidP="00EB05E6">
            <w:pPr>
              <w:pStyle w:val="ListParagraph"/>
              <w:spacing w:line="216" w:lineRule="auto"/>
            </w:pPr>
          </w:p>
          <w:p w:rsidR="00BA3331" w:rsidRPr="000D5F2A" w:rsidRDefault="00BA3331" w:rsidP="00A9588B">
            <w:pPr>
              <w:pStyle w:val="ListParagraph"/>
              <w:numPr>
                <w:ilvl w:val="0"/>
                <w:numId w:val="32"/>
              </w:numPr>
              <w:spacing w:line="216" w:lineRule="auto"/>
            </w:pPr>
            <w:r w:rsidRPr="008D2F28">
              <w:rPr>
                <w:color w:val="000000"/>
                <w:kern w:val="24"/>
              </w:rPr>
              <w:t xml:space="preserve">This is both a challenge and an opportunity to determine the </w:t>
            </w:r>
            <w:r>
              <w:rPr>
                <w:color w:val="000000"/>
                <w:kern w:val="24"/>
              </w:rPr>
              <w:t>maximum</w:t>
            </w:r>
            <w:r w:rsidRPr="008D2F28">
              <w:rPr>
                <w:color w:val="000000"/>
                <w:kern w:val="24"/>
              </w:rPr>
              <w:t xml:space="preserve"> potential of the Healthy Montgomery process.  </w:t>
            </w:r>
          </w:p>
          <w:p w:rsidR="00BA3331" w:rsidRPr="000D5F2A" w:rsidRDefault="00BA3331" w:rsidP="000D5F2A">
            <w:pPr>
              <w:pStyle w:val="ListParagraph"/>
              <w:spacing w:line="216" w:lineRule="auto"/>
            </w:pPr>
          </w:p>
          <w:p w:rsidR="00BA3331" w:rsidRPr="008D2F28" w:rsidRDefault="00BA3331" w:rsidP="00A9588B">
            <w:pPr>
              <w:pStyle w:val="ListParagraph"/>
              <w:numPr>
                <w:ilvl w:val="0"/>
                <w:numId w:val="32"/>
              </w:numPr>
              <w:spacing w:line="216" w:lineRule="auto"/>
            </w:pPr>
            <w:r>
              <w:rPr>
                <w:color w:val="000000"/>
                <w:kern w:val="24"/>
              </w:rPr>
              <w:t>A brief review of the BHTF recommendations were presented to the HMSC (please refer to the PowerPoint presentation available at the HM website to view the recommendations).</w:t>
            </w:r>
            <w:r>
              <w:rPr>
                <w:color w:val="000000"/>
                <w:kern w:val="24"/>
              </w:rPr>
              <w:br/>
            </w:r>
          </w:p>
          <w:p w:rsidR="00BA3331" w:rsidRDefault="00BA3331" w:rsidP="00B64205">
            <w:pPr>
              <w:spacing w:line="216" w:lineRule="auto"/>
              <w:ind w:left="720"/>
              <w:rPr>
                <w:color w:val="000000"/>
                <w:kern w:val="24"/>
              </w:rPr>
            </w:pPr>
          </w:p>
          <w:p w:rsidR="00BA3331" w:rsidRPr="008D2F28" w:rsidRDefault="00BA3331" w:rsidP="00B41ECA">
            <w:pPr>
              <w:rPr>
                <w:b/>
                <w:bCs/>
                <w:i/>
                <w:iCs/>
                <w:color w:val="000000"/>
                <w:kern w:val="24"/>
              </w:rPr>
            </w:pPr>
            <w:r w:rsidRPr="008D2F28">
              <w:rPr>
                <w:b/>
                <w:bCs/>
                <w:i/>
                <w:iCs/>
                <w:color w:val="000000"/>
                <w:kern w:val="24"/>
              </w:rPr>
              <w:t xml:space="preserve">Actions Needed </w:t>
            </w:r>
          </w:p>
          <w:p w:rsidR="00BA3331" w:rsidRPr="008D2F28" w:rsidRDefault="00BA3331" w:rsidP="00B41ECA">
            <w:pPr>
              <w:pStyle w:val="NormalWeb"/>
              <w:spacing w:before="200" w:beforeAutospacing="0" w:after="0" w:afterAutospacing="0" w:line="216" w:lineRule="auto"/>
            </w:pPr>
            <w:r w:rsidRPr="008D2F28">
              <w:rPr>
                <w:b/>
                <w:bCs/>
                <w:color w:val="000000"/>
                <w:kern w:val="24"/>
              </w:rPr>
              <w:t xml:space="preserve">Short-term: </w:t>
            </w:r>
          </w:p>
          <w:p w:rsidR="00BA3331" w:rsidRPr="00E8395A" w:rsidRDefault="00BA3331" w:rsidP="00E8395A">
            <w:pPr>
              <w:pStyle w:val="NormalWeb"/>
              <w:numPr>
                <w:ilvl w:val="0"/>
                <w:numId w:val="42"/>
              </w:numPr>
              <w:spacing w:before="200" w:beforeAutospacing="0" w:after="0" w:afterAutospacing="0" w:line="216" w:lineRule="auto"/>
              <w:rPr>
                <w:iCs/>
                <w:color w:val="000000"/>
                <w:kern w:val="24"/>
              </w:rPr>
            </w:pPr>
            <w:r w:rsidRPr="000D5F2A">
              <w:rPr>
                <w:color w:val="000000"/>
                <w:kern w:val="24"/>
              </w:rPr>
              <w:t>Identify funding for a study to create guidelines for a County</w:t>
            </w:r>
            <w:r>
              <w:rPr>
                <w:color w:val="000000"/>
                <w:kern w:val="24"/>
              </w:rPr>
              <w:t xml:space="preserve">-wide care coordination system; </w:t>
            </w:r>
            <w:r w:rsidRPr="000D5F2A">
              <w:rPr>
                <w:color w:val="000000"/>
                <w:kern w:val="24"/>
              </w:rPr>
              <w:t xml:space="preserve">overseen by the </w:t>
            </w:r>
            <w:r>
              <w:rPr>
                <w:color w:val="000000"/>
                <w:kern w:val="24"/>
              </w:rPr>
              <w:t>Integrated Care Consortium</w:t>
            </w:r>
            <w:r w:rsidRPr="00E8395A">
              <w:rPr>
                <w:color w:val="FF0000"/>
                <w:kern w:val="24"/>
              </w:rPr>
              <w:t xml:space="preserve"> </w:t>
            </w:r>
            <w:r w:rsidRPr="00E8395A">
              <w:rPr>
                <w:kern w:val="24"/>
              </w:rPr>
              <w:t>(ICC)</w:t>
            </w:r>
            <w:r>
              <w:rPr>
                <w:color w:val="000000"/>
                <w:kern w:val="24"/>
              </w:rPr>
              <w:t>, if established</w:t>
            </w:r>
            <w:r w:rsidRPr="000D5F2A">
              <w:rPr>
                <w:color w:val="000000"/>
                <w:kern w:val="24"/>
              </w:rPr>
              <w:t xml:space="preserve">. </w:t>
            </w:r>
            <w:r>
              <w:rPr>
                <w:color w:val="000000"/>
                <w:kern w:val="24"/>
              </w:rPr>
              <w:t xml:space="preserve"> </w:t>
            </w:r>
            <w:r>
              <w:rPr>
                <w:iCs/>
                <w:color w:val="000000"/>
                <w:kern w:val="24"/>
              </w:rPr>
              <w:t>Estimated</w:t>
            </w:r>
            <w:r w:rsidRPr="00E8395A">
              <w:rPr>
                <w:iCs/>
                <w:color w:val="000000"/>
                <w:kern w:val="24"/>
              </w:rPr>
              <w:t xml:space="preserve"> cost: $25,000</w:t>
            </w:r>
          </w:p>
          <w:p w:rsidR="00BA3331" w:rsidRDefault="00BA3331" w:rsidP="00560E7A">
            <w:pPr>
              <w:pStyle w:val="NormalWeb"/>
              <w:spacing w:before="200" w:beforeAutospacing="0" w:after="0" w:afterAutospacing="0" w:line="216" w:lineRule="auto"/>
            </w:pPr>
            <w:r w:rsidRPr="000D41D9">
              <w:rPr>
                <w:b/>
                <w:color w:val="000000"/>
                <w:kern w:val="24"/>
              </w:rPr>
              <w:t>Long-</w:t>
            </w:r>
            <w:r w:rsidRPr="000D41D9">
              <w:rPr>
                <w:b/>
              </w:rPr>
              <w:t>term</w:t>
            </w:r>
            <w:r>
              <w:t xml:space="preserve">: </w:t>
            </w:r>
          </w:p>
          <w:p w:rsidR="00BA3331" w:rsidRPr="00560E7A" w:rsidRDefault="00BA3331" w:rsidP="00560E7A">
            <w:pPr>
              <w:pStyle w:val="NormalWeb"/>
              <w:numPr>
                <w:ilvl w:val="0"/>
                <w:numId w:val="39"/>
              </w:numPr>
            </w:pPr>
            <w:r w:rsidRPr="00560E7A">
              <w:t xml:space="preserve">Identify funding for the proposed pilot for a formalized, coordinated system of care for most at risk behavioral health consumers. </w:t>
            </w:r>
            <w:r>
              <w:t xml:space="preserve"> </w:t>
            </w:r>
            <w:r w:rsidRPr="00E8395A">
              <w:rPr>
                <w:iCs/>
              </w:rPr>
              <w:t>Estimated start-up costs</w:t>
            </w:r>
            <w:r>
              <w:rPr>
                <w:iCs/>
              </w:rPr>
              <w:t xml:space="preserve">: </w:t>
            </w:r>
            <w:r w:rsidRPr="00E8395A">
              <w:rPr>
                <w:iCs/>
              </w:rPr>
              <w:t>$175,800</w:t>
            </w:r>
            <w:r w:rsidRPr="00E8395A">
              <w:rPr>
                <w:iCs/>
              </w:rPr>
              <w:br/>
            </w:r>
          </w:p>
          <w:p w:rsidR="00BA3331" w:rsidRPr="008C54E0" w:rsidRDefault="00BA3331" w:rsidP="00560E7A">
            <w:pPr>
              <w:pStyle w:val="NormalWeb"/>
              <w:numPr>
                <w:ilvl w:val="0"/>
                <w:numId w:val="39"/>
              </w:numPr>
            </w:pPr>
            <w:r w:rsidRPr="00560E7A">
              <w:t xml:space="preserve">Identify funding to expand the system of care to include behavioral health consumers with multiple needs but less severe </w:t>
            </w:r>
            <w:r>
              <w:t xml:space="preserve">health </w:t>
            </w:r>
            <w:r w:rsidRPr="00560E7A">
              <w:t xml:space="preserve">conditions. </w:t>
            </w:r>
            <w:r w:rsidRPr="00E8395A">
              <w:rPr>
                <w:iCs/>
              </w:rPr>
              <w:t xml:space="preserve">Estimated </w:t>
            </w:r>
            <w:r>
              <w:rPr>
                <w:iCs/>
              </w:rPr>
              <w:t xml:space="preserve">costs: </w:t>
            </w:r>
            <w:r w:rsidRPr="00E8395A">
              <w:rPr>
                <w:iCs/>
              </w:rPr>
              <w:t xml:space="preserve">$392,000 </w:t>
            </w:r>
            <w:r>
              <w:rPr>
                <w:iCs/>
              </w:rPr>
              <w:t>(</w:t>
            </w:r>
            <w:r w:rsidRPr="00E8395A">
              <w:rPr>
                <w:iCs/>
              </w:rPr>
              <w:t xml:space="preserve">not including incidental operating </w:t>
            </w:r>
            <w:r>
              <w:rPr>
                <w:iCs/>
              </w:rPr>
              <w:t>expenses</w:t>
            </w:r>
            <w:r w:rsidRPr="00E8395A">
              <w:rPr>
                <w:iCs/>
              </w:rPr>
              <w:t>)</w:t>
            </w:r>
          </w:p>
          <w:p w:rsidR="00BA3331" w:rsidRDefault="00BA3331" w:rsidP="00762066">
            <w:pPr>
              <w:pStyle w:val="ListParagraph"/>
              <w:spacing w:line="216" w:lineRule="auto"/>
              <w:ind w:left="0"/>
            </w:pPr>
          </w:p>
          <w:p w:rsidR="00BA3331" w:rsidRDefault="00BA3331" w:rsidP="00762066">
            <w:pPr>
              <w:pStyle w:val="ListParagraph"/>
              <w:spacing w:line="216" w:lineRule="auto"/>
              <w:ind w:left="0"/>
            </w:pPr>
          </w:p>
          <w:p w:rsidR="00BA3331" w:rsidRDefault="00BA3331" w:rsidP="00762066">
            <w:pPr>
              <w:pStyle w:val="ListParagraph"/>
              <w:spacing w:line="216" w:lineRule="auto"/>
              <w:ind w:left="0"/>
              <w:rPr>
                <w:color w:val="000000"/>
                <w:kern w:val="24"/>
              </w:rPr>
            </w:pPr>
            <w:r>
              <w:t>D</w:t>
            </w:r>
            <w:r>
              <w:rPr>
                <w:color w:val="000000"/>
                <w:kern w:val="24"/>
              </w:rPr>
              <w:t xml:space="preserve">iscussion followed:  </w:t>
            </w:r>
          </w:p>
          <w:p w:rsidR="00BA3331" w:rsidRDefault="00BA3331" w:rsidP="00762066">
            <w:pPr>
              <w:pStyle w:val="ListParagraph"/>
              <w:spacing w:line="216" w:lineRule="auto"/>
              <w:ind w:left="0"/>
              <w:rPr>
                <w:color w:val="000000"/>
                <w:kern w:val="24"/>
              </w:rPr>
            </w:pPr>
          </w:p>
          <w:p w:rsidR="00BA3331" w:rsidRDefault="00BA3331" w:rsidP="00762066">
            <w:pPr>
              <w:pStyle w:val="ListParagraph"/>
              <w:spacing w:line="216" w:lineRule="auto"/>
              <w:ind w:left="0"/>
              <w:rPr>
                <w:color w:val="000000"/>
                <w:kern w:val="24"/>
              </w:rPr>
            </w:pPr>
            <w:r>
              <w:rPr>
                <w:color w:val="000000"/>
                <w:kern w:val="24"/>
              </w:rPr>
              <w:t xml:space="preserve">The DHHS Core Service Agency can play a very strategic role as the BHTF efforts move forward.  However, an alternate oversight organization is desired to fulfill the role of the ICC.  </w:t>
            </w:r>
          </w:p>
          <w:p w:rsidR="00BA3331" w:rsidRDefault="00BA3331" w:rsidP="00762066">
            <w:pPr>
              <w:pStyle w:val="ListParagraph"/>
              <w:spacing w:line="216" w:lineRule="auto"/>
              <w:ind w:left="0"/>
              <w:rPr>
                <w:color w:val="000000"/>
                <w:kern w:val="24"/>
              </w:rPr>
            </w:pPr>
          </w:p>
          <w:p w:rsidR="00BA3331" w:rsidRDefault="00BA3331" w:rsidP="00762066">
            <w:pPr>
              <w:pStyle w:val="ListParagraph"/>
              <w:spacing w:line="216" w:lineRule="auto"/>
              <w:ind w:left="0"/>
              <w:rPr>
                <w:color w:val="000000"/>
                <w:kern w:val="24"/>
              </w:rPr>
            </w:pPr>
            <w:r>
              <w:rPr>
                <w:color w:val="000000"/>
                <w:kern w:val="24"/>
              </w:rPr>
              <w:t xml:space="preserve">Ms. Leslie Graham (Primary Care Coalition) noted that the </w:t>
            </w:r>
            <w:r w:rsidRPr="00B559D7">
              <w:rPr>
                <w:i/>
                <w:color w:val="000000"/>
                <w:kern w:val="24"/>
              </w:rPr>
              <w:t>Integrated Behavioral Health Manager</w:t>
            </w:r>
            <w:r>
              <w:rPr>
                <w:color w:val="000000"/>
                <w:kern w:val="24"/>
              </w:rPr>
              <w:t xml:space="preserve"> position was included in a recently submitted grant proposal.  Additionally, the hospital systems could potentially include job duties that would help coordinate moving the BHTF recommendations forward.  Ms. Graham requested a job description for the </w:t>
            </w:r>
            <w:r w:rsidRPr="00B559D7">
              <w:rPr>
                <w:i/>
                <w:color w:val="000000"/>
                <w:kern w:val="24"/>
              </w:rPr>
              <w:t>Integrated Behavioral Health Manager</w:t>
            </w:r>
            <w:r>
              <w:rPr>
                <w:color w:val="000000"/>
                <w:kern w:val="24"/>
              </w:rPr>
              <w:t>.</w:t>
            </w:r>
          </w:p>
          <w:p w:rsidR="00BA3331" w:rsidRDefault="00BA3331" w:rsidP="00762066">
            <w:pPr>
              <w:pStyle w:val="ListParagraph"/>
              <w:spacing w:line="216" w:lineRule="auto"/>
              <w:ind w:left="0"/>
              <w:rPr>
                <w:color w:val="000000"/>
                <w:kern w:val="24"/>
              </w:rPr>
            </w:pPr>
          </w:p>
          <w:p w:rsidR="00BA3331" w:rsidRDefault="00BA3331" w:rsidP="00762066">
            <w:pPr>
              <w:pStyle w:val="ListParagraph"/>
              <w:spacing w:line="216" w:lineRule="auto"/>
              <w:ind w:left="0"/>
              <w:rPr>
                <w:color w:val="000000"/>
                <w:kern w:val="24"/>
              </w:rPr>
            </w:pPr>
            <w:r>
              <w:rPr>
                <w:color w:val="000000"/>
                <w:kern w:val="24"/>
              </w:rPr>
              <w:t>Dr. Tillman inquired about specific timelines for the recommendations as a result of a recent request by the State to specify timelines for the ongoing HM efforts.</w:t>
            </w:r>
          </w:p>
          <w:p w:rsidR="00BA3331" w:rsidRDefault="00BA3331" w:rsidP="00762066">
            <w:pPr>
              <w:pStyle w:val="ListParagraph"/>
              <w:spacing w:line="216" w:lineRule="auto"/>
              <w:ind w:left="0"/>
              <w:rPr>
                <w:color w:val="000000"/>
                <w:kern w:val="24"/>
              </w:rPr>
            </w:pPr>
          </w:p>
          <w:p w:rsidR="00BA3331" w:rsidRDefault="00BA3331" w:rsidP="00762066">
            <w:pPr>
              <w:pStyle w:val="ListParagraph"/>
              <w:spacing w:line="216" w:lineRule="auto"/>
              <w:ind w:left="0"/>
              <w:rPr>
                <w:color w:val="000000"/>
                <w:kern w:val="24"/>
              </w:rPr>
            </w:pPr>
            <w:r>
              <w:rPr>
                <w:color w:val="000000"/>
                <w:kern w:val="24"/>
              </w:rPr>
              <w:t>Additionally, Dr. Tillman noted that one of the recommendations presented in the slides is not yet in the recommendations report.</w:t>
            </w:r>
          </w:p>
          <w:p w:rsidR="00BA3331" w:rsidRPr="00B74D11" w:rsidRDefault="00BA3331" w:rsidP="00762066">
            <w:pPr>
              <w:pStyle w:val="ListParagraph"/>
              <w:spacing w:line="216" w:lineRule="auto"/>
              <w:ind w:left="0"/>
              <w:rPr>
                <w:color w:val="000000"/>
                <w:kern w:val="24"/>
              </w:rPr>
            </w:pPr>
          </w:p>
          <w:p w:rsidR="00BA3331" w:rsidRDefault="00BA3331" w:rsidP="00B74D11">
            <w:pPr>
              <w:pStyle w:val="ListParagraph"/>
              <w:spacing w:line="216" w:lineRule="auto"/>
              <w:ind w:left="0"/>
              <w:rPr>
                <w:color w:val="000000"/>
                <w:kern w:val="24"/>
              </w:rPr>
            </w:pPr>
            <w:r w:rsidRPr="00B74D11">
              <w:rPr>
                <w:color w:val="000000"/>
                <w:kern w:val="24"/>
              </w:rPr>
              <w:t xml:space="preserve">Councilman Leventhal thanked the BHTF for the work and the guidance provided by the recommendations. </w:t>
            </w:r>
            <w:r>
              <w:rPr>
                <w:color w:val="000000"/>
                <w:kern w:val="24"/>
              </w:rPr>
              <w:t xml:space="preserve"> </w:t>
            </w:r>
            <w:r w:rsidRPr="00B74D11">
              <w:rPr>
                <w:color w:val="000000"/>
                <w:kern w:val="24"/>
              </w:rPr>
              <w:t xml:space="preserve">He called for a vote to adopt the BHTF recommendations.  The HMSC members voted in favor to adopt the recommendations. </w:t>
            </w:r>
            <w:r>
              <w:rPr>
                <w:color w:val="000000"/>
                <w:kern w:val="24"/>
              </w:rPr>
              <w:t xml:space="preserve"> </w:t>
            </w:r>
            <w:r w:rsidRPr="00B74D11">
              <w:rPr>
                <w:color w:val="000000"/>
                <w:kern w:val="24"/>
              </w:rPr>
              <w:t>There was one abstention.</w:t>
            </w:r>
          </w:p>
          <w:p w:rsidR="00BA3331" w:rsidRPr="00336ACA" w:rsidRDefault="00BA3331" w:rsidP="00B74D11">
            <w:pPr>
              <w:pStyle w:val="ListParagraph"/>
              <w:spacing w:line="216" w:lineRule="auto"/>
              <w:ind w:left="0"/>
              <w:rPr>
                <w:color w:val="000000"/>
                <w:kern w:val="24"/>
              </w:rPr>
            </w:pPr>
          </w:p>
        </w:tc>
        <w:tc>
          <w:tcPr>
            <w:tcW w:w="2340" w:type="dxa"/>
          </w:tcPr>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r>
              <w:rPr>
                <w:b/>
              </w:rPr>
              <w:t>Decision needed regarding short term and long term BHTF recommendations</w:t>
            </w: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color w:val="000000"/>
                <w:kern w:val="24"/>
              </w:rPr>
            </w:pPr>
            <w:r>
              <w:rPr>
                <w:b/>
              </w:rPr>
              <w:t xml:space="preserve">Development draft  position description for the </w:t>
            </w:r>
            <w:r w:rsidRPr="002E25E5">
              <w:rPr>
                <w:b/>
                <w:color w:val="000000"/>
                <w:kern w:val="24"/>
              </w:rPr>
              <w:t>Integrated Behavioral Health Manager</w:t>
            </w:r>
          </w:p>
          <w:p w:rsidR="00BA3331" w:rsidRDefault="00BA3331" w:rsidP="008F494B">
            <w:pPr>
              <w:rPr>
                <w:b/>
                <w:color w:val="000000"/>
                <w:kern w:val="24"/>
              </w:rPr>
            </w:pPr>
          </w:p>
          <w:p w:rsidR="00BA3331" w:rsidRDefault="00BA3331" w:rsidP="008F494B">
            <w:pPr>
              <w:rPr>
                <w:b/>
                <w:color w:val="000000"/>
                <w:kern w:val="24"/>
              </w:rPr>
            </w:pPr>
          </w:p>
          <w:p w:rsidR="00BA3331" w:rsidRDefault="00BA3331" w:rsidP="008F494B">
            <w:pPr>
              <w:rPr>
                <w:b/>
                <w:color w:val="000000"/>
                <w:kern w:val="24"/>
              </w:rPr>
            </w:pPr>
          </w:p>
          <w:p w:rsidR="00BA3331" w:rsidRDefault="00BA3331" w:rsidP="008F494B">
            <w:pPr>
              <w:rPr>
                <w:b/>
                <w:color w:val="000000"/>
                <w:kern w:val="24"/>
              </w:rPr>
            </w:pPr>
          </w:p>
          <w:p w:rsidR="00BA3331" w:rsidRDefault="00BA3331" w:rsidP="008F494B">
            <w:pPr>
              <w:rPr>
                <w:b/>
                <w:color w:val="000000"/>
                <w:kern w:val="24"/>
              </w:rPr>
            </w:pPr>
          </w:p>
          <w:p w:rsidR="00BA3331" w:rsidRDefault="00BA3331" w:rsidP="008F494B">
            <w:pPr>
              <w:rPr>
                <w:b/>
                <w:color w:val="000000"/>
                <w:kern w:val="24"/>
              </w:rPr>
            </w:pPr>
            <w:r>
              <w:rPr>
                <w:b/>
                <w:color w:val="000000"/>
                <w:kern w:val="24"/>
              </w:rPr>
              <w:t xml:space="preserve">Insert additional recommendation to BHTF report </w:t>
            </w:r>
          </w:p>
          <w:p w:rsidR="00BA3331" w:rsidRDefault="00BA3331" w:rsidP="008F494B">
            <w:pPr>
              <w:rPr>
                <w:b/>
                <w:color w:val="000000"/>
                <w:kern w:val="24"/>
              </w:rPr>
            </w:pPr>
          </w:p>
          <w:p w:rsidR="00BA3331" w:rsidRDefault="00BA3331" w:rsidP="008F494B">
            <w:pPr>
              <w:rPr>
                <w:b/>
                <w:color w:val="000000"/>
                <w:kern w:val="24"/>
              </w:rPr>
            </w:pPr>
          </w:p>
          <w:p w:rsidR="00BA3331" w:rsidRDefault="00BA3331" w:rsidP="008F494B">
            <w:pPr>
              <w:rPr>
                <w:b/>
                <w:color w:val="000000"/>
                <w:kern w:val="24"/>
              </w:rPr>
            </w:pPr>
          </w:p>
          <w:p w:rsidR="00BA3331" w:rsidRDefault="00BA3331" w:rsidP="008F494B">
            <w:pPr>
              <w:rPr>
                <w:b/>
                <w:color w:val="000000"/>
                <w:kern w:val="24"/>
              </w:rPr>
            </w:pPr>
          </w:p>
          <w:p w:rsidR="00BA3331" w:rsidRPr="002D4008" w:rsidRDefault="00BA3331" w:rsidP="008F494B">
            <w:pPr>
              <w:rPr>
                <w:b/>
              </w:rPr>
            </w:pPr>
          </w:p>
        </w:tc>
        <w:tc>
          <w:tcPr>
            <w:tcW w:w="1620" w:type="dxa"/>
          </w:tcPr>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r>
              <w:rPr>
                <w:b/>
              </w:rPr>
              <w:t>HM Staff to discuss with HMSC Co-Chairs</w:t>
            </w: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r>
              <w:rPr>
                <w:b/>
              </w:rPr>
              <w:t>HM Staff to discuss with HMSC Co-Chairs</w:t>
            </w: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r>
              <w:rPr>
                <w:b/>
              </w:rPr>
              <w:t xml:space="preserve">HM Staff to coordinate with BHTF </w:t>
            </w: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r>
              <w:rPr>
                <w:b/>
              </w:rPr>
              <w:t>HM Staff</w:t>
            </w: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tc>
      </w:tr>
      <w:tr w:rsidR="00BA3331" w:rsidRPr="008D3EE9" w:rsidTr="005D1902">
        <w:trPr>
          <w:trHeight w:val="1052"/>
        </w:trPr>
        <w:tc>
          <w:tcPr>
            <w:tcW w:w="2520" w:type="dxa"/>
          </w:tcPr>
          <w:p w:rsidR="00BA3331" w:rsidRDefault="00BA3331" w:rsidP="001B181D">
            <w:pPr>
              <w:contextualSpacing/>
              <w:rPr>
                <w:b/>
                <w:bCs/>
              </w:rPr>
            </w:pPr>
            <w:r>
              <w:rPr>
                <w:b/>
                <w:bCs/>
              </w:rPr>
              <w:lastRenderedPageBreak/>
              <w:t>Community Health Needs Assessment</w:t>
            </w:r>
          </w:p>
          <w:p w:rsidR="00BA3331" w:rsidRPr="00D72A16" w:rsidRDefault="00BA3331" w:rsidP="00A674DC">
            <w:pPr>
              <w:contextualSpacing/>
              <w:rPr>
                <w:bCs/>
              </w:rPr>
            </w:pPr>
            <w:r w:rsidRPr="00D72A16">
              <w:rPr>
                <w:bCs/>
                <w:i/>
              </w:rPr>
              <w:t xml:space="preserve">Dr. </w:t>
            </w:r>
            <w:r>
              <w:rPr>
                <w:bCs/>
                <w:i/>
              </w:rPr>
              <w:t>Ulder Tillman/Karen Thompkins</w:t>
            </w:r>
          </w:p>
        </w:tc>
        <w:tc>
          <w:tcPr>
            <w:tcW w:w="7020" w:type="dxa"/>
          </w:tcPr>
          <w:p w:rsidR="00BA3331" w:rsidRDefault="00BA3331" w:rsidP="000D11F2">
            <w:pPr>
              <w:tabs>
                <w:tab w:val="left" w:pos="432"/>
              </w:tabs>
            </w:pPr>
            <w:r>
              <w:t xml:space="preserve">HM staff continues to work on the CHNA report that will include the community conversation themes.  It will provide data regarding progress and disparities within the County, alignment with hospital CHNAs, benchmarks, evidence-based best practices and local resources identified by the HMSC member organizations/partners.  </w:t>
            </w:r>
          </w:p>
          <w:p w:rsidR="00BA3331" w:rsidRDefault="00BA3331" w:rsidP="000D11F2">
            <w:pPr>
              <w:tabs>
                <w:tab w:val="left" w:pos="432"/>
              </w:tabs>
            </w:pPr>
          </w:p>
          <w:p w:rsidR="00BA3331" w:rsidRDefault="00BA3331" w:rsidP="00124BBB">
            <w:pPr>
              <w:tabs>
                <w:tab w:val="left" w:pos="432"/>
              </w:tabs>
            </w:pPr>
            <w:r>
              <w:t xml:space="preserve">In the last few weeks, HM staff has been working closely with the hospitals and HM partners to provide additional input for the CHNA. Emerging issues were also identified by the HM partners and will be considered during the upcoming priority setting session.  </w:t>
            </w:r>
          </w:p>
          <w:p w:rsidR="00BA3331" w:rsidRDefault="00BA3331" w:rsidP="00124BBB">
            <w:pPr>
              <w:tabs>
                <w:tab w:val="left" w:pos="432"/>
              </w:tabs>
            </w:pPr>
            <w:r>
              <w:lastRenderedPageBreak/>
              <w:t>The draft report will be available for HMSC review/feedback beginning in March, and the final draft will be ready before the end of the month of March.</w:t>
            </w:r>
          </w:p>
          <w:p w:rsidR="00BA3331" w:rsidRDefault="00BA3331" w:rsidP="00124BBB">
            <w:pPr>
              <w:tabs>
                <w:tab w:val="left" w:pos="432"/>
              </w:tabs>
            </w:pPr>
          </w:p>
          <w:p w:rsidR="00BA3331" w:rsidRDefault="00BA3331" w:rsidP="000859AB">
            <w:pPr>
              <w:tabs>
                <w:tab w:val="left" w:pos="432"/>
              </w:tabs>
            </w:pPr>
            <w:r>
              <w:t>Dr. Tillman stated that once the CHNA report has been completed and reviewed, the HMSC will be tasked with determining what the County’s response plan to the findings will be during the HM priority setting session.</w:t>
            </w:r>
          </w:p>
          <w:p w:rsidR="00BA3331" w:rsidRDefault="00BA3331" w:rsidP="000859AB">
            <w:pPr>
              <w:tabs>
                <w:tab w:val="left" w:pos="432"/>
              </w:tabs>
            </w:pPr>
          </w:p>
          <w:p w:rsidR="00BA3331" w:rsidRDefault="00BA3331" w:rsidP="007115A9">
            <w:pPr>
              <w:tabs>
                <w:tab w:val="left" w:pos="432"/>
              </w:tabs>
            </w:pPr>
            <w:r>
              <w:t xml:space="preserve">Ms. Ahluwalia noted that it would be helpful if there would be clarification on the difference between the roles of the CHNA Committee and the HMSC. </w:t>
            </w:r>
          </w:p>
          <w:p w:rsidR="00BA3331" w:rsidRDefault="00BA3331" w:rsidP="00B76FE2">
            <w:pPr>
              <w:tabs>
                <w:tab w:val="left" w:pos="432"/>
              </w:tabs>
            </w:pPr>
          </w:p>
        </w:tc>
        <w:tc>
          <w:tcPr>
            <w:tcW w:w="2340" w:type="dxa"/>
          </w:tcPr>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r>
              <w:rPr>
                <w:b/>
              </w:rPr>
              <w:t>Develop one-pager outlining the role of the CHNA Committee and the HMSC</w:t>
            </w:r>
          </w:p>
          <w:p w:rsidR="00BA3331" w:rsidRPr="002D4008" w:rsidRDefault="00BA3331" w:rsidP="008F494B">
            <w:pPr>
              <w:rPr>
                <w:b/>
              </w:rPr>
            </w:pPr>
          </w:p>
        </w:tc>
        <w:tc>
          <w:tcPr>
            <w:tcW w:w="1620" w:type="dxa"/>
          </w:tcPr>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p>
          <w:p w:rsidR="00BA3331" w:rsidRDefault="00BA3331" w:rsidP="008F494B">
            <w:pPr>
              <w:rPr>
                <w:b/>
              </w:rPr>
            </w:pPr>
            <w:r>
              <w:rPr>
                <w:b/>
              </w:rPr>
              <w:t>HM Staff to develop draft</w:t>
            </w:r>
          </w:p>
        </w:tc>
      </w:tr>
      <w:tr w:rsidR="00BA3331" w:rsidRPr="008D3EE9" w:rsidTr="005D1902">
        <w:trPr>
          <w:trHeight w:val="1052"/>
        </w:trPr>
        <w:tc>
          <w:tcPr>
            <w:tcW w:w="2520" w:type="dxa"/>
          </w:tcPr>
          <w:p w:rsidR="00BA3331" w:rsidRDefault="00BA3331" w:rsidP="001B181D">
            <w:pPr>
              <w:contextualSpacing/>
              <w:rPr>
                <w:b/>
                <w:bCs/>
              </w:rPr>
            </w:pPr>
            <w:r>
              <w:rPr>
                <w:b/>
                <w:bCs/>
              </w:rPr>
              <w:lastRenderedPageBreak/>
              <w:t>Open Discussion</w:t>
            </w:r>
          </w:p>
        </w:tc>
        <w:tc>
          <w:tcPr>
            <w:tcW w:w="7020" w:type="dxa"/>
          </w:tcPr>
          <w:p w:rsidR="00BA3331" w:rsidRDefault="00BA3331" w:rsidP="000D11F2">
            <w:pPr>
              <w:tabs>
                <w:tab w:val="left" w:pos="432"/>
              </w:tabs>
            </w:pPr>
            <w:r>
              <w:t>A request was made that in the future, especially when a major report has been presented, that HM staff provide a survey that includes specific questions for feedback from the members. The survey/evaluation sheet would be sent out soon after the meeting, while the meeting content is still fresh on members’ minds.</w:t>
            </w:r>
          </w:p>
          <w:p w:rsidR="00BA3331" w:rsidRDefault="00BA3331" w:rsidP="000D11F2">
            <w:pPr>
              <w:tabs>
                <w:tab w:val="left" w:pos="432"/>
              </w:tabs>
            </w:pPr>
          </w:p>
          <w:p w:rsidR="00BA3331" w:rsidRDefault="00BA3331" w:rsidP="000D11F2">
            <w:pPr>
              <w:tabs>
                <w:tab w:val="left" w:pos="432"/>
              </w:tabs>
            </w:pPr>
            <w:r>
              <w:t xml:space="preserve">Michael Rhein (IPHI) reiterated the importance of continuing the work, especially as the work moves forward with new issues areas, within the collective impact framework and focusing on alignment of existing resources for implementation.  </w:t>
            </w:r>
          </w:p>
          <w:p w:rsidR="00BA3331" w:rsidRDefault="00BA3331" w:rsidP="000D11F2">
            <w:pPr>
              <w:tabs>
                <w:tab w:val="left" w:pos="432"/>
              </w:tabs>
            </w:pPr>
          </w:p>
          <w:p w:rsidR="00BA3331" w:rsidRDefault="00BA3331" w:rsidP="000D11F2">
            <w:pPr>
              <w:tabs>
                <w:tab w:val="left" w:pos="432"/>
              </w:tabs>
            </w:pPr>
            <w:r>
              <w:t>He noted that there is also a need for the action planning to be done quicker and more efficiently than what was done in the past.</w:t>
            </w:r>
          </w:p>
          <w:p w:rsidR="00BA3331" w:rsidRDefault="00BA3331" w:rsidP="000D11F2">
            <w:pPr>
              <w:tabs>
                <w:tab w:val="left" w:pos="432"/>
              </w:tabs>
            </w:pPr>
          </w:p>
          <w:p w:rsidR="00BA3331" w:rsidRDefault="00BA3331" w:rsidP="000D11F2">
            <w:pPr>
              <w:tabs>
                <w:tab w:val="left" w:pos="432"/>
              </w:tabs>
            </w:pPr>
          </w:p>
          <w:p w:rsidR="00BA3331" w:rsidRDefault="00BA3331" w:rsidP="000D11F2">
            <w:pPr>
              <w:tabs>
                <w:tab w:val="left" w:pos="432"/>
              </w:tabs>
            </w:pPr>
          </w:p>
          <w:p w:rsidR="00BA3331" w:rsidRDefault="00BA3331" w:rsidP="000D11F2">
            <w:pPr>
              <w:tabs>
                <w:tab w:val="left" w:pos="432"/>
              </w:tabs>
            </w:pPr>
          </w:p>
          <w:p w:rsidR="00BA3331" w:rsidRDefault="00BA3331" w:rsidP="000D11F2">
            <w:pPr>
              <w:tabs>
                <w:tab w:val="left" w:pos="432"/>
              </w:tabs>
            </w:pPr>
          </w:p>
          <w:p w:rsidR="00BA3331" w:rsidRDefault="00BA3331" w:rsidP="00C76DFB">
            <w:pPr>
              <w:tabs>
                <w:tab w:val="left" w:pos="432"/>
              </w:tabs>
            </w:pPr>
            <w:r>
              <w:lastRenderedPageBreak/>
              <w:t xml:space="preserve">Ms. Joanne Roberts (Recreation) briefly reported on the positive response Montgomery County Recreation has had to its </w:t>
            </w:r>
            <w:r w:rsidRPr="00C76DFB">
              <w:rPr>
                <w:i/>
              </w:rPr>
              <w:t>Move More Montgomery</w:t>
            </w:r>
            <w:r>
              <w:t xml:space="preserve"> initiative. Councilman Leventhal asked Ms. Roberts to provide a brief report at the next HMSC meeting.</w:t>
            </w:r>
          </w:p>
        </w:tc>
        <w:tc>
          <w:tcPr>
            <w:tcW w:w="2340" w:type="dxa"/>
          </w:tcPr>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Pr="002D4008" w:rsidRDefault="00BA3331" w:rsidP="00727606">
            <w:pPr>
              <w:rPr>
                <w:b/>
              </w:rPr>
            </w:pPr>
            <w:r>
              <w:rPr>
                <w:b/>
              </w:rPr>
              <w:lastRenderedPageBreak/>
              <w:t>Include an update on Move More Montgomery by Joanne Roberts on next HMSC meeting agenda.</w:t>
            </w:r>
          </w:p>
        </w:tc>
        <w:tc>
          <w:tcPr>
            <w:tcW w:w="1620" w:type="dxa"/>
          </w:tcPr>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p>
          <w:p w:rsidR="00BA3331" w:rsidRDefault="00BA3331" w:rsidP="00727606">
            <w:pPr>
              <w:rPr>
                <w:b/>
              </w:rPr>
            </w:pPr>
            <w:r>
              <w:rPr>
                <w:b/>
              </w:rPr>
              <w:lastRenderedPageBreak/>
              <w:t>Joanne Roberts/HM Staff</w:t>
            </w:r>
          </w:p>
        </w:tc>
      </w:tr>
      <w:tr w:rsidR="00BA3331" w:rsidRPr="008D3EE9" w:rsidTr="000D5F2A">
        <w:trPr>
          <w:trHeight w:val="854"/>
        </w:trPr>
        <w:tc>
          <w:tcPr>
            <w:tcW w:w="2520" w:type="dxa"/>
            <w:tcBorders>
              <w:top w:val="single" w:sz="4" w:space="0" w:color="808080"/>
              <w:bottom w:val="single" w:sz="4" w:space="0" w:color="808080"/>
            </w:tcBorders>
          </w:tcPr>
          <w:p w:rsidR="00BA3331" w:rsidRPr="008D3EE9" w:rsidRDefault="00BA3331" w:rsidP="008F494B">
            <w:pPr>
              <w:keepNext/>
              <w:keepLines/>
              <w:contextualSpacing/>
              <w:rPr>
                <w:b/>
                <w:bCs/>
              </w:rPr>
            </w:pPr>
            <w:r w:rsidRPr="008D3EE9">
              <w:rPr>
                <w:b/>
                <w:bCs/>
              </w:rPr>
              <w:lastRenderedPageBreak/>
              <w:t>Wrap-Up/Adjourn</w:t>
            </w:r>
          </w:p>
          <w:p w:rsidR="00BA3331" w:rsidRPr="006C5EAD" w:rsidRDefault="00BA3331" w:rsidP="008F494B">
            <w:pPr>
              <w:contextualSpacing/>
              <w:rPr>
                <w:bCs/>
                <w:i/>
              </w:rPr>
            </w:pPr>
            <w:r>
              <w:rPr>
                <w:bCs/>
                <w:i/>
              </w:rPr>
              <w:t>Councilmember Leventhal</w:t>
            </w:r>
            <w:r w:rsidRPr="006C5EAD">
              <w:rPr>
                <w:bCs/>
                <w:i/>
              </w:rPr>
              <w:t xml:space="preserve"> </w:t>
            </w:r>
          </w:p>
        </w:tc>
        <w:tc>
          <w:tcPr>
            <w:tcW w:w="7020" w:type="dxa"/>
            <w:tcBorders>
              <w:top w:val="single" w:sz="4" w:space="0" w:color="808080"/>
              <w:bottom w:val="single" w:sz="4" w:space="0" w:color="808080"/>
            </w:tcBorders>
          </w:tcPr>
          <w:p w:rsidR="00BA3331" w:rsidRPr="008D3EE9" w:rsidRDefault="00BA3331" w:rsidP="008F494B">
            <w:pPr>
              <w:keepNext/>
              <w:keepLines/>
              <w:contextualSpacing/>
              <w:rPr>
                <w:bCs/>
              </w:rPr>
            </w:pPr>
            <w:r>
              <w:rPr>
                <w:bCs/>
              </w:rPr>
              <w:t>Councilman Leventhal adjourned the meeting at 7:57pm.</w:t>
            </w:r>
          </w:p>
        </w:tc>
        <w:tc>
          <w:tcPr>
            <w:tcW w:w="2340" w:type="dxa"/>
            <w:tcBorders>
              <w:top w:val="single" w:sz="4" w:space="0" w:color="808080"/>
              <w:bottom w:val="single" w:sz="4" w:space="0" w:color="808080"/>
            </w:tcBorders>
          </w:tcPr>
          <w:p w:rsidR="00BA3331" w:rsidRPr="008D3EE9" w:rsidRDefault="00BA3331" w:rsidP="008F494B">
            <w:pPr>
              <w:rPr>
                <w:b/>
                <w:bCs/>
              </w:rPr>
            </w:pPr>
          </w:p>
        </w:tc>
        <w:tc>
          <w:tcPr>
            <w:tcW w:w="1620" w:type="dxa"/>
            <w:tcBorders>
              <w:top w:val="single" w:sz="4" w:space="0" w:color="808080"/>
              <w:bottom w:val="single" w:sz="4" w:space="0" w:color="808080"/>
            </w:tcBorders>
          </w:tcPr>
          <w:p w:rsidR="00BA3331" w:rsidRPr="008D3EE9" w:rsidRDefault="00BA3331" w:rsidP="008F494B">
            <w:pPr>
              <w:rPr>
                <w:b/>
                <w:bCs/>
              </w:rPr>
            </w:pPr>
          </w:p>
        </w:tc>
      </w:tr>
    </w:tbl>
    <w:p w:rsidR="00BA3331" w:rsidRPr="008D3EE9" w:rsidRDefault="00BA3331" w:rsidP="001268D6">
      <w:pPr>
        <w:rPr>
          <w:b/>
          <w:bCs/>
        </w:rPr>
      </w:pPr>
      <w:bookmarkStart w:id="0" w:name="_GoBack"/>
      <w:bookmarkEnd w:id="0"/>
    </w:p>
    <w:sectPr w:rsidR="00BA3331" w:rsidRPr="008D3EE9" w:rsidSect="008F494B">
      <w:headerReference w:type="default" r:id="rId12"/>
      <w:footerReference w:type="default" r:id="rId13"/>
      <w:pgSz w:w="15840" w:h="12240" w:orient="landscape"/>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331" w:rsidRDefault="00BA3331">
      <w:r>
        <w:separator/>
      </w:r>
    </w:p>
  </w:endnote>
  <w:endnote w:type="continuationSeparator" w:id="0">
    <w:p w:rsidR="00BA3331" w:rsidRDefault="00BA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331" w:rsidRPr="00B72680" w:rsidRDefault="00BA3331" w:rsidP="008F494B">
    <w:pPr>
      <w:pStyle w:val="Footer"/>
      <w:tabs>
        <w:tab w:val="clear" w:pos="4320"/>
        <w:tab w:val="clear" w:pos="8640"/>
        <w:tab w:val="center" w:pos="6480"/>
        <w:tab w:val="right" w:pos="12960"/>
      </w:tabs>
      <w:rPr>
        <w:i/>
        <w:iCs/>
        <w:sz w:val="20"/>
        <w:szCs w:val="20"/>
      </w:rPr>
    </w:pPr>
    <w:r>
      <w:tab/>
    </w:r>
    <w:r w:rsidRPr="00B72680">
      <w:rPr>
        <w:sz w:val="20"/>
        <w:szCs w:val="20"/>
      </w:rPr>
      <w:t xml:space="preserve">Page </w:t>
    </w:r>
    <w:r w:rsidRPr="00B72680">
      <w:rPr>
        <w:rStyle w:val="PageNumber"/>
        <w:sz w:val="20"/>
        <w:szCs w:val="20"/>
      </w:rPr>
      <w:fldChar w:fldCharType="begin"/>
    </w:r>
    <w:r w:rsidRPr="00B72680">
      <w:rPr>
        <w:rStyle w:val="PageNumber"/>
        <w:sz w:val="20"/>
        <w:szCs w:val="20"/>
      </w:rPr>
      <w:instrText xml:space="preserve"> PAGE </w:instrText>
    </w:r>
    <w:r w:rsidRPr="00B72680">
      <w:rPr>
        <w:rStyle w:val="PageNumber"/>
        <w:sz w:val="20"/>
        <w:szCs w:val="20"/>
      </w:rPr>
      <w:fldChar w:fldCharType="separate"/>
    </w:r>
    <w:r w:rsidR="00F655AA">
      <w:rPr>
        <w:rStyle w:val="PageNumber"/>
        <w:noProof/>
        <w:sz w:val="20"/>
        <w:szCs w:val="20"/>
      </w:rPr>
      <w:t>2</w:t>
    </w:r>
    <w:r w:rsidRPr="00B72680">
      <w:rPr>
        <w:rStyle w:val="PageNumber"/>
        <w:sz w:val="20"/>
        <w:szCs w:val="20"/>
      </w:rPr>
      <w:fldChar w:fldCharType="end"/>
    </w:r>
    <w:r w:rsidRPr="00B72680">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331" w:rsidRDefault="00BA3331">
      <w:r>
        <w:separator/>
      </w:r>
    </w:p>
  </w:footnote>
  <w:footnote w:type="continuationSeparator" w:id="0">
    <w:p w:rsidR="00BA3331" w:rsidRDefault="00BA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331" w:rsidRDefault="00BA3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A1E"/>
    <w:multiLevelType w:val="hybridMultilevel"/>
    <w:tmpl w:val="4290E800"/>
    <w:lvl w:ilvl="0" w:tplc="C82CCAD0">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985FB1"/>
    <w:multiLevelType w:val="hybridMultilevel"/>
    <w:tmpl w:val="B1185F3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25F15C6"/>
    <w:multiLevelType w:val="hybridMultilevel"/>
    <w:tmpl w:val="0052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616A9"/>
    <w:multiLevelType w:val="hybridMultilevel"/>
    <w:tmpl w:val="2538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45684"/>
    <w:multiLevelType w:val="hybridMultilevel"/>
    <w:tmpl w:val="DF74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50F8B"/>
    <w:multiLevelType w:val="hybridMultilevel"/>
    <w:tmpl w:val="19F072D4"/>
    <w:lvl w:ilvl="0" w:tplc="CBAAB782">
      <w:start w:val="1"/>
      <w:numFmt w:val="bullet"/>
      <w:lvlText w:val="•"/>
      <w:lvlJc w:val="left"/>
      <w:pPr>
        <w:tabs>
          <w:tab w:val="num" w:pos="720"/>
        </w:tabs>
        <w:ind w:left="720" w:hanging="360"/>
      </w:pPr>
      <w:rPr>
        <w:rFonts w:ascii="Arial" w:hAnsi="Arial" w:hint="default"/>
      </w:rPr>
    </w:lvl>
    <w:lvl w:ilvl="1" w:tplc="9AB80F42" w:tentative="1">
      <w:start w:val="1"/>
      <w:numFmt w:val="bullet"/>
      <w:lvlText w:val="•"/>
      <w:lvlJc w:val="left"/>
      <w:pPr>
        <w:tabs>
          <w:tab w:val="num" w:pos="1440"/>
        </w:tabs>
        <w:ind w:left="1440" w:hanging="360"/>
      </w:pPr>
      <w:rPr>
        <w:rFonts w:ascii="Arial" w:hAnsi="Arial" w:hint="default"/>
      </w:rPr>
    </w:lvl>
    <w:lvl w:ilvl="2" w:tplc="DBE221AC" w:tentative="1">
      <w:start w:val="1"/>
      <w:numFmt w:val="bullet"/>
      <w:lvlText w:val="•"/>
      <w:lvlJc w:val="left"/>
      <w:pPr>
        <w:tabs>
          <w:tab w:val="num" w:pos="2160"/>
        </w:tabs>
        <w:ind w:left="2160" w:hanging="360"/>
      </w:pPr>
      <w:rPr>
        <w:rFonts w:ascii="Arial" w:hAnsi="Arial" w:hint="default"/>
      </w:rPr>
    </w:lvl>
    <w:lvl w:ilvl="3" w:tplc="48740758" w:tentative="1">
      <w:start w:val="1"/>
      <w:numFmt w:val="bullet"/>
      <w:lvlText w:val="•"/>
      <w:lvlJc w:val="left"/>
      <w:pPr>
        <w:tabs>
          <w:tab w:val="num" w:pos="2880"/>
        </w:tabs>
        <w:ind w:left="2880" w:hanging="360"/>
      </w:pPr>
      <w:rPr>
        <w:rFonts w:ascii="Arial" w:hAnsi="Arial" w:hint="default"/>
      </w:rPr>
    </w:lvl>
    <w:lvl w:ilvl="4" w:tplc="F8047180" w:tentative="1">
      <w:start w:val="1"/>
      <w:numFmt w:val="bullet"/>
      <w:lvlText w:val="•"/>
      <w:lvlJc w:val="left"/>
      <w:pPr>
        <w:tabs>
          <w:tab w:val="num" w:pos="3600"/>
        </w:tabs>
        <w:ind w:left="3600" w:hanging="360"/>
      </w:pPr>
      <w:rPr>
        <w:rFonts w:ascii="Arial" w:hAnsi="Arial" w:hint="default"/>
      </w:rPr>
    </w:lvl>
    <w:lvl w:ilvl="5" w:tplc="B2CAA1EA" w:tentative="1">
      <w:start w:val="1"/>
      <w:numFmt w:val="bullet"/>
      <w:lvlText w:val="•"/>
      <w:lvlJc w:val="left"/>
      <w:pPr>
        <w:tabs>
          <w:tab w:val="num" w:pos="4320"/>
        </w:tabs>
        <w:ind w:left="4320" w:hanging="360"/>
      </w:pPr>
      <w:rPr>
        <w:rFonts w:ascii="Arial" w:hAnsi="Arial" w:hint="default"/>
      </w:rPr>
    </w:lvl>
    <w:lvl w:ilvl="6" w:tplc="3F867D1E" w:tentative="1">
      <w:start w:val="1"/>
      <w:numFmt w:val="bullet"/>
      <w:lvlText w:val="•"/>
      <w:lvlJc w:val="left"/>
      <w:pPr>
        <w:tabs>
          <w:tab w:val="num" w:pos="5040"/>
        </w:tabs>
        <w:ind w:left="5040" w:hanging="360"/>
      </w:pPr>
      <w:rPr>
        <w:rFonts w:ascii="Arial" w:hAnsi="Arial" w:hint="default"/>
      </w:rPr>
    </w:lvl>
    <w:lvl w:ilvl="7" w:tplc="46AA7186" w:tentative="1">
      <w:start w:val="1"/>
      <w:numFmt w:val="bullet"/>
      <w:lvlText w:val="•"/>
      <w:lvlJc w:val="left"/>
      <w:pPr>
        <w:tabs>
          <w:tab w:val="num" w:pos="5760"/>
        </w:tabs>
        <w:ind w:left="5760" w:hanging="360"/>
      </w:pPr>
      <w:rPr>
        <w:rFonts w:ascii="Arial" w:hAnsi="Arial" w:hint="default"/>
      </w:rPr>
    </w:lvl>
    <w:lvl w:ilvl="8" w:tplc="9EC0AB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185988"/>
    <w:multiLevelType w:val="hybridMultilevel"/>
    <w:tmpl w:val="0828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256CD"/>
    <w:multiLevelType w:val="hybridMultilevel"/>
    <w:tmpl w:val="83FA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04C11"/>
    <w:multiLevelType w:val="hybridMultilevel"/>
    <w:tmpl w:val="DBBE9CA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0AC60072"/>
    <w:multiLevelType w:val="hybridMultilevel"/>
    <w:tmpl w:val="7724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3446D"/>
    <w:multiLevelType w:val="hybridMultilevel"/>
    <w:tmpl w:val="7EE4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B30E6F"/>
    <w:multiLevelType w:val="hybridMultilevel"/>
    <w:tmpl w:val="E3EA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038F1"/>
    <w:multiLevelType w:val="hybridMultilevel"/>
    <w:tmpl w:val="806AEBCE"/>
    <w:lvl w:ilvl="0" w:tplc="F36295EE">
      <w:start w:val="1"/>
      <w:numFmt w:val="decimal"/>
      <w:lvlText w:val="%1."/>
      <w:lvlJc w:val="left"/>
      <w:pPr>
        <w:tabs>
          <w:tab w:val="num" w:pos="720"/>
        </w:tabs>
        <w:ind w:left="720" w:hanging="360"/>
      </w:pPr>
      <w:rPr>
        <w:rFonts w:cs="Times New Roman"/>
      </w:rPr>
    </w:lvl>
    <w:lvl w:ilvl="1" w:tplc="717E7E30" w:tentative="1">
      <w:start w:val="1"/>
      <w:numFmt w:val="decimal"/>
      <w:lvlText w:val="%2."/>
      <w:lvlJc w:val="left"/>
      <w:pPr>
        <w:tabs>
          <w:tab w:val="num" w:pos="1440"/>
        </w:tabs>
        <w:ind w:left="1440" w:hanging="360"/>
      </w:pPr>
      <w:rPr>
        <w:rFonts w:cs="Times New Roman"/>
      </w:rPr>
    </w:lvl>
    <w:lvl w:ilvl="2" w:tplc="8EDE8182" w:tentative="1">
      <w:start w:val="1"/>
      <w:numFmt w:val="decimal"/>
      <w:lvlText w:val="%3."/>
      <w:lvlJc w:val="left"/>
      <w:pPr>
        <w:tabs>
          <w:tab w:val="num" w:pos="2160"/>
        </w:tabs>
        <w:ind w:left="2160" w:hanging="360"/>
      </w:pPr>
      <w:rPr>
        <w:rFonts w:cs="Times New Roman"/>
      </w:rPr>
    </w:lvl>
    <w:lvl w:ilvl="3" w:tplc="F7EE00F8" w:tentative="1">
      <w:start w:val="1"/>
      <w:numFmt w:val="decimal"/>
      <w:lvlText w:val="%4."/>
      <w:lvlJc w:val="left"/>
      <w:pPr>
        <w:tabs>
          <w:tab w:val="num" w:pos="2880"/>
        </w:tabs>
        <w:ind w:left="2880" w:hanging="360"/>
      </w:pPr>
      <w:rPr>
        <w:rFonts w:cs="Times New Roman"/>
      </w:rPr>
    </w:lvl>
    <w:lvl w:ilvl="4" w:tplc="8A9C2172" w:tentative="1">
      <w:start w:val="1"/>
      <w:numFmt w:val="decimal"/>
      <w:lvlText w:val="%5."/>
      <w:lvlJc w:val="left"/>
      <w:pPr>
        <w:tabs>
          <w:tab w:val="num" w:pos="3600"/>
        </w:tabs>
        <w:ind w:left="3600" w:hanging="360"/>
      </w:pPr>
      <w:rPr>
        <w:rFonts w:cs="Times New Roman"/>
      </w:rPr>
    </w:lvl>
    <w:lvl w:ilvl="5" w:tplc="9B56A482" w:tentative="1">
      <w:start w:val="1"/>
      <w:numFmt w:val="decimal"/>
      <w:lvlText w:val="%6."/>
      <w:lvlJc w:val="left"/>
      <w:pPr>
        <w:tabs>
          <w:tab w:val="num" w:pos="4320"/>
        </w:tabs>
        <w:ind w:left="4320" w:hanging="360"/>
      </w:pPr>
      <w:rPr>
        <w:rFonts w:cs="Times New Roman"/>
      </w:rPr>
    </w:lvl>
    <w:lvl w:ilvl="6" w:tplc="87265234" w:tentative="1">
      <w:start w:val="1"/>
      <w:numFmt w:val="decimal"/>
      <w:lvlText w:val="%7."/>
      <w:lvlJc w:val="left"/>
      <w:pPr>
        <w:tabs>
          <w:tab w:val="num" w:pos="5040"/>
        </w:tabs>
        <w:ind w:left="5040" w:hanging="360"/>
      </w:pPr>
      <w:rPr>
        <w:rFonts w:cs="Times New Roman"/>
      </w:rPr>
    </w:lvl>
    <w:lvl w:ilvl="7" w:tplc="F7C03696" w:tentative="1">
      <w:start w:val="1"/>
      <w:numFmt w:val="decimal"/>
      <w:lvlText w:val="%8."/>
      <w:lvlJc w:val="left"/>
      <w:pPr>
        <w:tabs>
          <w:tab w:val="num" w:pos="5760"/>
        </w:tabs>
        <w:ind w:left="5760" w:hanging="360"/>
      </w:pPr>
      <w:rPr>
        <w:rFonts w:cs="Times New Roman"/>
      </w:rPr>
    </w:lvl>
    <w:lvl w:ilvl="8" w:tplc="92A697FC" w:tentative="1">
      <w:start w:val="1"/>
      <w:numFmt w:val="decimal"/>
      <w:lvlText w:val="%9."/>
      <w:lvlJc w:val="left"/>
      <w:pPr>
        <w:tabs>
          <w:tab w:val="num" w:pos="6480"/>
        </w:tabs>
        <w:ind w:left="6480" w:hanging="360"/>
      </w:pPr>
      <w:rPr>
        <w:rFonts w:cs="Times New Roman"/>
      </w:rPr>
    </w:lvl>
  </w:abstractNum>
  <w:abstractNum w:abstractNumId="13" w15:restartNumberingAfterBreak="0">
    <w:nsid w:val="197545C4"/>
    <w:multiLevelType w:val="hybridMultilevel"/>
    <w:tmpl w:val="6F0EE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D91E20"/>
    <w:multiLevelType w:val="hybridMultilevel"/>
    <w:tmpl w:val="D7E289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F2331CF"/>
    <w:multiLevelType w:val="hybridMultilevel"/>
    <w:tmpl w:val="197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412F5"/>
    <w:multiLevelType w:val="hybridMultilevel"/>
    <w:tmpl w:val="D38E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61A47"/>
    <w:multiLevelType w:val="hybridMultilevel"/>
    <w:tmpl w:val="A7C0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663E36"/>
    <w:multiLevelType w:val="hybridMultilevel"/>
    <w:tmpl w:val="A804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A2634"/>
    <w:multiLevelType w:val="hybridMultilevel"/>
    <w:tmpl w:val="BD7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5C5DD3"/>
    <w:multiLevelType w:val="hybridMultilevel"/>
    <w:tmpl w:val="5546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5503EE"/>
    <w:multiLevelType w:val="hybridMultilevel"/>
    <w:tmpl w:val="CA023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2010273"/>
    <w:multiLevelType w:val="hybridMultilevel"/>
    <w:tmpl w:val="4D50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8423A"/>
    <w:multiLevelType w:val="hybridMultilevel"/>
    <w:tmpl w:val="C9A0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FC48E5"/>
    <w:multiLevelType w:val="hybridMultilevel"/>
    <w:tmpl w:val="845E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1C5048"/>
    <w:multiLevelType w:val="hybridMultilevel"/>
    <w:tmpl w:val="3F26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C43C9F"/>
    <w:multiLevelType w:val="hybridMultilevel"/>
    <w:tmpl w:val="DAD4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22337"/>
    <w:multiLevelType w:val="hybridMultilevel"/>
    <w:tmpl w:val="7ECE0F16"/>
    <w:lvl w:ilvl="0" w:tplc="0BB0CB90">
      <w:start w:val="1"/>
      <w:numFmt w:val="decimal"/>
      <w:lvlText w:val="%1."/>
      <w:lvlJc w:val="left"/>
      <w:pPr>
        <w:tabs>
          <w:tab w:val="num" w:pos="720"/>
        </w:tabs>
        <w:ind w:left="720" w:hanging="360"/>
      </w:pPr>
      <w:rPr>
        <w:rFonts w:cs="Times New Roman"/>
      </w:rPr>
    </w:lvl>
    <w:lvl w:ilvl="1" w:tplc="00ECC02E" w:tentative="1">
      <w:start w:val="1"/>
      <w:numFmt w:val="decimal"/>
      <w:lvlText w:val="%2."/>
      <w:lvlJc w:val="left"/>
      <w:pPr>
        <w:tabs>
          <w:tab w:val="num" w:pos="1440"/>
        </w:tabs>
        <w:ind w:left="1440" w:hanging="360"/>
      </w:pPr>
      <w:rPr>
        <w:rFonts w:cs="Times New Roman"/>
      </w:rPr>
    </w:lvl>
    <w:lvl w:ilvl="2" w:tplc="52DC5AD2" w:tentative="1">
      <w:start w:val="1"/>
      <w:numFmt w:val="decimal"/>
      <w:lvlText w:val="%3."/>
      <w:lvlJc w:val="left"/>
      <w:pPr>
        <w:tabs>
          <w:tab w:val="num" w:pos="2160"/>
        </w:tabs>
        <w:ind w:left="2160" w:hanging="360"/>
      </w:pPr>
      <w:rPr>
        <w:rFonts w:cs="Times New Roman"/>
      </w:rPr>
    </w:lvl>
    <w:lvl w:ilvl="3" w:tplc="B0403A5C" w:tentative="1">
      <w:start w:val="1"/>
      <w:numFmt w:val="decimal"/>
      <w:lvlText w:val="%4."/>
      <w:lvlJc w:val="left"/>
      <w:pPr>
        <w:tabs>
          <w:tab w:val="num" w:pos="2880"/>
        </w:tabs>
        <w:ind w:left="2880" w:hanging="360"/>
      </w:pPr>
      <w:rPr>
        <w:rFonts w:cs="Times New Roman"/>
      </w:rPr>
    </w:lvl>
    <w:lvl w:ilvl="4" w:tplc="62327FE6" w:tentative="1">
      <w:start w:val="1"/>
      <w:numFmt w:val="decimal"/>
      <w:lvlText w:val="%5."/>
      <w:lvlJc w:val="left"/>
      <w:pPr>
        <w:tabs>
          <w:tab w:val="num" w:pos="3600"/>
        </w:tabs>
        <w:ind w:left="3600" w:hanging="360"/>
      </w:pPr>
      <w:rPr>
        <w:rFonts w:cs="Times New Roman"/>
      </w:rPr>
    </w:lvl>
    <w:lvl w:ilvl="5" w:tplc="1CE2853A" w:tentative="1">
      <w:start w:val="1"/>
      <w:numFmt w:val="decimal"/>
      <w:lvlText w:val="%6."/>
      <w:lvlJc w:val="left"/>
      <w:pPr>
        <w:tabs>
          <w:tab w:val="num" w:pos="4320"/>
        </w:tabs>
        <w:ind w:left="4320" w:hanging="360"/>
      </w:pPr>
      <w:rPr>
        <w:rFonts w:cs="Times New Roman"/>
      </w:rPr>
    </w:lvl>
    <w:lvl w:ilvl="6" w:tplc="A37A0476" w:tentative="1">
      <w:start w:val="1"/>
      <w:numFmt w:val="decimal"/>
      <w:lvlText w:val="%7."/>
      <w:lvlJc w:val="left"/>
      <w:pPr>
        <w:tabs>
          <w:tab w:val="num" w:pos="5040"/>
        </w:tabs>
        <w:ind w:left="5040" w:hanging="360"/>
      </w:pPr>
      <w:rPr>
        <w:rFonts w:cs="Times New Roman"/>
      </w:rPr>
    </w:lvl>
    <w:lvl w:ilvl="7" w:tplc="9F18D626" w:tentative="1">
      <w:start w:val="1"/>
      <w:numFmt w:val="decimal"/>
      <w:lvlText w:val="%8."/>
      <w:lvlJc w:val="left"/>
      <w:pPr>
        <w:tabs>
          <w:tab w:val="num" w:pos="5760"/>
        </w:tabs>
        <w:ind w:left="5760" w:hanging="360"/>
      </w:pPr>
      <w:rPr>
        <w:rFonts w:cs="Times New Roman"/>
      </w:rPr>
    </w:lvl>
    <w:lvl w:ilvl="8" w:tplc="EC3C41A4" w:tentative="1">
      <w:start w:val="1"/>
      <w:numFmt w:val="decimal"/>
      <w:lvlText w:val="%9."/>
      <w:lvlJc w:val="left"/>
      <w:pPr>
        <w:tabs>
          <w:tab w:val="num" w:pos="6480"/>
        </w:tabs>
        <w:ind w:left="6480" w:hanging="360"/>
      </w:pPr>
      <w:rPr>
        <w:rFonts w:cs="Times New Roman"/>
      </w:rPr>
    </w:lvl>
  </w:abstractNum>
  <w:abstractNum w:abstractNumId="28" w15:restartNumberingAfterBreak="0">
    <w:nsid w:val="4E770024"/>
    <w:multiLevelType w:val="hybridMultilevel"/>
    <w:tmpl w:val="1126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C6C2A"/>
    <w:multiLevelType w:val="hybridMultilevel"/>
    <w:tmpl w:val="AC6EA4A2"/>
    <w:lvl w:ilvl="0" w:tplc="612441E4">
      <w:start w:val="1"/>
      <w:numFmt w:val="decimal"/>
      <w:lvlText w:val="%1."/>
      <w:lvlJc w:val="left"/>
      <w:pPr>
        <w:tabs>
          <w:tab w:val="num" w:pos="720"/>
        </w:tabs>
        <w:ind w:left="720" w:hanging="360"/>
      </w:pPr>
      <w:rPr>
        <w:rFonts w:cs="Times New Roman"/>
      </w:rPr>
    </w:lvl>
    <w:lvl w:ilvl="1" w:tplc="5D5AB724" w:tentative="1">
      <w:start w:val="1"/>
      <w:numFmt w:val="decimal"/>
      <w:lvlText w:val="%2."/>
      <w:lvlJc w:val="left"/>
      <w:pPr>
        <w:tabs>
          <w:tab w:val="num" w:pos="1440"/>
        </w:tabs>
        <w:ind w:left="1440" w:hanging="360"/>
      </w:pPr>
      <w:rPr>
        <w:rFonts w:cs="Times New Roman"/>
      </w:rPr>
    </w:lvl>
    <w:lvl w:ilvl="2" w:tplc="7D70BE70" w:tentative="1">
      <w:start w:val="1"/>
      <w:numFmt w:val="decimal"/>
      <w:lvlText w:val="%3."/>
      <w:lvlJc w:val="left"/>
      <w:pPr>
        <w:tabs>
          <w:tab w:val="num" w:pos="2160"/>
        </w:tabs>
        <w:ind w:left="2160" w:hanging="360"/>
      </w:pPr>
      <w:rPr>
        <w:rFonts w:cs="Times New Roman"/>
      </w:rPr>
    </w:lvl>
    <w:lvl w:ilvl="3" w:tplc="692C2066" w:tentative="1">
      <w:start w:val="1"/>
      <w:numFmt w:val="decimal"/>
      <w:lvlText w:val="%4."/>
      <w:lvlJc w:val="left"/>
      <w:pPr>
        <w:tabs>
          <w:tab w:val="num" w:pos="2880"/>
        </w:tabs>
        <w:ind w:left="2880" w:hanging="360"/>
      </w:pPr>
      <w:rPr>
        <w:rFonts w:cs="Times New Roman"/>
      </w:rPr>
    </w:lvl>
    <w:lvl w:ilvl="4" w:tplc="2B06E73C" w:tentative="1">
      <w:start w:val="1"/>
      <w:numFmt w:val="decimal"/>
      <w:lvlText w:val="%5."/>
      <w:lvlJc w:val="left"/>
      <w:pPr>
        <w:tabs>
          <w:tab w:val="num" w:pos="3600"/>
        </w:tabs>
        <w:ind w:left="3600" w:hanging="360"/>
      </w:pPr>
      <w:rPr>
        <w:rFonts w:cs="Times New Roman"/>
      </w:rPr>
    </w:lvl>
    <w:lvl w:ilvl="5" w:tplc="8F10F98A" w:tentative="1">
      <w:start w:val="1"/>
      <w:numFmt w:val="decimal"/>
      <w:lvlText w:val="%6."/>
      <w:lvlJc w:val="left"/>
      <w:pPr>
        <w:tabs>
          <w:tab w:val="num" w:pos="4320"/>
        </w:tabs>
        <w:ind w:left="4320" w:hanging="360"/>
      </w:pPr>
      <w:rPr>
        <w:rFonts w:cs="Times New Roman"/>
      </w:rPr>
    </w:lvl>
    <w:lvl w:ilvl="6" w:tplc="CA5822EC" w:tentative="1">
      <w:start w:val="1"/>
      <w:numFmt w:val="decimal"/>
      <w:lvlText w:val="%7."/>
      <w:lvlJc w:val="left"/>
      <w:pPr>
        <w:tabs>
          <w:tab w:val="num" w:pos="5040"/>
        </w:tabs>
        <w:ind w:left="5040" w:hanging="360"/>
      </w:pPr>
      <w:rPr>
        <w:rFonts w:cs="Times New Roman"/>
      </w:rPr>
    </w:lvl>
    <w:lvl w:ilvl="7" w:tplc="262E2206" w:tentative="1">
      <w:start w:val="1"/>
      <w:numFmt w:val="decimal"/>
      <w:lvlText w:val="%8."/>
      <w:lvlJc w:val="left"/>
      <w:pPr>
        <w:tabs>
          <w:tab w:val="num" w:pos="5760"/>
        </w:tabs>
        <w:ind w:left="5760" w:hanging="360"/>
      </w:pPr>
      <w:rPr>
        <w:rFonts w:cs="Times New Roman"/>
      </w:rPr>
    </w:lvl>
    <w:lvl w:ilvl="8" w:tplc="C890C2D2" w:tentative="1">
      <w:start w:val="1"/>
      <w:numFmt w:val="decimal"/>
      <w:lvlText w:val="%9."/>
      <w:lvlJc w:val="left"/>
      <w:pPr>
        <w:tabs>
          <w:tab w:val="num" w:pos="6480"/>
        </w:tabs>
        <w:ind w:left="6480" w:hanging="360"/>
      </w:pPr>
      <w:rPr>
        <w:rFonts w:cs="Times New Roman"/>
      </w:rPr>
    </w:lvl>
  </w:abstractNum>
  <w:abstractNum w:abstractNumId="30" w15:restartNumberingAfterBreak="0">
    <w:nsid w:val="55EA32C7"/>
    <w:multiLevelType w:val="hybridMultilevel"/>
    <w:tmpl w:val="539E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46A2C"/>
    <w:multiLevelType w:val="hybridMultilevel"/>
    <w:tmpl w:val="08EE0D16"/>
    <w:lvl w:ilvl="0" w:tplc="B6020F9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5DE0310B"/>
    <w:multiLevelType w:val="hybridMultilevel"/>
    <w:tmpl w:val="7F32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24DB3"/>
    <w:multiLevelType w:val="hybridMultilevel"/>
    <w:tmpl w:val="717E4926"/>
    <w:lvl w:ilvl="0" w:tplc="62AE136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A370B62"/>
    <w:multiLevelType w:val="hybridMultilevel"/>
    <w:tmpl w:val="B178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C76C6"/>
    <w:multiLevelType w:val="hybridMultilevel"/>
    <w:tmpl w:val="ADF6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028C3"/>
    <w:multiLevelType w:val="hybridMultilevel"/>
    <w:tmpl w:val="ED0A25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7C93A25"/>
    <w:multiLevelType w:val="hybridMultilevel"/>
    <w:tmpl w:val="D2408C4E"/>
    <w:lvl w:ilvl="0" w:tplc="2940EDCE">
      <w:start w:val="1"/>
      <w:numFmt w:val="decimal"/>
      <w:lvlText w:val="%1."/>
      <w:lvlJc w:val="left"/>
      <w:pPr>
        <w:tabs>
          <w:tab w:val="num" w:pos="720"/>
        </w:tabs>
        <w:ind w:left="720" w:hanging="360"/>
      </w:pPr>
      <w:rPr>
        <w:rFonts w:cs="Times New Roman"/>
      </w:rPr>
    </w:lvl>
    <w:lvl w:ilvl="1" w:tplc="C1C4F296" w:tentative="1">
      <w:start w:val="1"/>
      <w:numFmt w:val="decimal"/>
      <w:lvlText w:val="%2."/>
      <w:lvlJc w:val="left"/>
      <w:pPr>
        <w:tabs>
          <w:tab w:val="num" w:pos="1440"/>
        </w:tabs>
        <w:ind w:left="1440" w:hanging="360"/>
      </w:pPr>
      <w:rPr>
        <w:rFonts w:cs="Times New Roman"/>
      </w:rPr>
    </w:lvl>
    <w:lvl w:ilvl="2" w:tplc="04BE5B8C" w:tentative="1">
      <w:start w:val="1"/>
      <w:numFmt w:val="decimal"/>
      <w:lvlText w:val="%3."/>
      <w:lvlJc w:val="left"/>
      <w:pPr>
        <w:tabs>
          <w:tab w:val="num" w:pos="2160"/>
        </w:tabs>
        <w:ind w:left="2160" w:hanging="360"/>
      </w:pPr>
      <w:rPr>
        <w:rFonts w:cs="Times New Roman"/>
      </w:rPr>
    </w:lvl>
    <w:lvl w:ilvl="3" w:tplc="82C2F380" w:tentative="1">
      <w:start w:val="1"/>
      <w:numFmt w:val="decimal"/>
      <w:lvlText w:val="%4."/>
      <w:lvlJc w:val="left"/>
      <w:pPr>
        <w:tabs>
          <w:tab w:val="num" w:pos="2880"/>
        </w:tabs>
        <w:ind w:left="2880" w:hanging="360"/>
      </w:pPr>
      <w:rPr>
        <w:rFonts w:cs="Times New Roman"/>
      </w:rPr>
    </w:lvl>
    <w:lvl w:ilvl="4" w:tplc="FA6C91BC" w:tentative="1">
      <w:start w:val="1"/>
      <w:numFmt w:val="decimal"/>
      <w:lvlText w:val="%5."/>
      <w:lvlJc w:val="left"/>
      <w:pPr>
        <w:tabs>
          <w:tab w:val="num" w:pos="3600"/>
        </w:tabs>
        <w:ind w:left="3600" w:hanging="360"/>
      </w:pPr>
      <w:rPr>
        <w:rFonts w:cs="Times New Roman"/>
      </w:rPr>
    </w:lvl>
    <w:lvl w:ilvl="5" w:tplc="5D18DAD4" w:tentative="1">
      <w:start w:val="1"/>
      <w:numFmt w:val="decimal"/>
      <w:lvlText w:val="%6."/>
      <w:lvlJc w:val="left"/>
      <w:pPr>
        <w:tabs>
          <w:tab w:val="num" w:pos="4320"/>
        </w:tabs>
        <w:ind w:left="4320" w:hanging="360"/>
      </w:pPr>
      <w:rPr>
        <w:rFonts w:cs="Times New Roman"/>
      </w:rPr>
    </w:lvl>
    <w:lvl w:ilvl="6" w:tplc="8020A8C0" w:tentative="1">
      <w:start w:val="1"/>
      <w:numFmt w:val="decimal"/>
      <w:lvlText w:val="%7."/>
      <w:lvlJc w:val="left"/>
      <w:pPr>
        <w:tabs>
          <w:tab w:val="num" w:pos="5040"/>
        </w:tabs>
        <w:ind w:left="5040" w:hanging="360"/>
      </w:pPr>
      <w:rPr>
        <w:rFonts w:cs="Times New Roman"/>
      </w:rPr>
    </w:lvl>
    <w:lvl w:ilvl="7" w:tplc="401281C0" w:tentative="1">
      <w:start w:val="1"/>
      <w:numFmt w:val="decimal"/>
      <w:lvlText w:val="%8."/>
      <w:lvlJc w:val="left"/>
      <w:pPr>
        <w:tabs>
          <w:tab w:val="num" w:pos="5760"/>
        </w:tabs>
        <w:ind w:left="5760" w:hanging="360"/>
      </w:pPr>
      <w:rPr>
        <w:rFonts w:cs="Times New Roman"/>
      </w:rPr>
    </w:lvl>
    <w:lvl w:ilvl="8" w:tplc="00168436" w:tentative="1">
      <w:start w:val="1"/>
      <w:numFmt w:val="decimal"/>
      <w:lvlText w:val="%9."/>
      <w:lvlJc w:val="left"/>
      <w:pPr>
        <w:tabs>
          <w:tab w:val="num" w:pos="6480"/>
        </w:tabs>
        <w:ind w:left="6480" w:hanging="360"/>
      </w:pPr>
      <w:rPr>
        <w:rFonts w:cs="Times New Roman"/>
      </w:rPr>
    </w:lvl>
  </w:abstractNum>
  <w:abstractNum w:abstractNumId="38" w15:restartNumberingAfterBreak="0">
    <w:nsid w:val="78FC23AE"/>
    <w:multiLevelType w:val="hybridMultilevel"/>
    <w:tmpl w:val="99526588"/>
    <w:lvl w:ilvl="0" w:tplc="920AF0F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63300B"/>
    <w:multiLevelType w:val="hybridMultilevel"/>
    <w:tmpl w:val="5FA6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1674E"/>
    <w:multiLevelType w:val="hybridMultilevel"/>
    <w:tmpl w:val="BB18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E47C6"/>
    <w:multiLevelType w:val="hybridMultilevel"/>
    <w:tmpl w:val="5F76B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1"/>
  </w:num>
  <w:num w:numId="3">
    <w:abstractNumId w:val="2"/>
  </w:num>
  <w:num w:numId="4">
    <w:abstractNumId w:val="24"/>
  </w:num>
  <w:num w:numId="5">
    <w:abstractNumId w:val="20"/>
  </w:num>
  <w:num w:numId="6">
    <w:abstractNumId w:val="19"/>
  </w:num>
  <w:num w:numId="7">
    <w:abstractNumId w:val="22"/>
  </w:num>
  <w:num w:numId="8">
    <w:abstractNumId w:val="6"/>
  </w:num>
  <w:num w:numId="9">
    <w:abstractNumId w:val="14"/>
  </w:num>
  <w:num w:numId="10">
    <w:abstractNumId w:val="17"/>
  </w:num>
  <w:num w:numId="11">
    <w:abstractNumId w:val="34"/>
  </w:num>
  <w:num w:numId="12">
    <w:abstractNumId w:val="16"/>
  </w:num>
  <w:num w:numId="13">
    <w:abstractNumId w:val="32"/>
  </w:num>
  <w:num w:numId="14">
    <w:abstractNumId w:val="33"/>
  </w:num>
  <w:num w:numId="15">
    <w:abstractNumId w:val="31"/>
  </w:num>
  <w:num w:numId="16">
    <w:abstractNumId w:val="26"/>
  </w:num>
  <w:num w:numId="17">
    <w:abstractNumId w:val="41"/>
  </w:num>
  <w:num w:numId="18">
    <w:abstractNumId w:val="35"/>
  </w:num>
  <w:num w:numId="19">
    <w:abstractNumId w:val="7"/>
  </w:num>
  <w:num w:numId="20">
    <w:abstractNumId w:val="25"/>
  </w:num>
  <w:num w:numId="21">
    <w:abstractNumId w:val="23"/>
  </w:num>
  <w:num w:numId="22">
    <w:abstractNumId w:val="10"/>
  </w:num>
  <w:num w:numId="23">
    <w:abstractNumId w:val="9"/>
  </w:num>
  <w:num w:numId="24">
    <w:abstractNumId w:val="13"/>
  </w:num>
  <w:num w:numId="25">
    <w:abstractNumId w:val="39"/>
  </w:num>
  <w:num w:numId="26">
    <w:abstractNumId w:val="15"/>
  </w:num>
  <w:num w:numId="27">
    <w:abstractNumId w:val="18"/>
  </w:num>
  <w:num w:numId="28">
    <w:abstractNumId w:val="28"/>
  </w:num>
  <w:num w:numId="29">
    <w:abstractNumId w:val="38"/>
  </w:num>
  <w:num w:numId="30">
    <w:abstractNumId w:val="4"/>
  </w:num>
  <w:num w:numId="31">
    <w:abstractNumId w:val="30"/>
  </w:num>
  <w:num w:numId="32">
    <w:abstractNumId w:val="5"/>
  </w:num>
  <w:num w:numId="33">
    <w:abstractNumId w:val="29"/>
  </w:num>
  <w:num w:numId="34">
    <w:abstractNumId w:val="37"/>
  </w:num>
  <w:num w:numId="35">
    <w:abstractNumId w:val="27"/>
  </w:num>
  <w:num w:numId="36">
    <w:abstractNumId w:val="40"/>
  </w:num>
  <w:num w:numId="37">
    <w:abstractNumId w:val="36"/>
  </w:num>
  <w:num w:numId="38">
    <w:abstractNumId w:val="0"/>
  </w:num>
  <w:num w:numId="39">
    <w:abstractNumId w:val="12"/>
  </w:num>
  <w:num w:numId="40">
    <w:abstractNumId w:val="3"/>
  </w:num>
  <w:num w:numId="41">
    <w:abstractNumId w:val="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8D6"/>
    <w:rsid w:val="000068DF"/>
    <w:rsid w:val="00007647"/>
    <w:rsid w:val="00013C9E"/>
    <w:rsid w:val="00014E56"/>
    <w:rsid w:val="000169EF"/>
    <w:rsid w:val="000171C1"/>
    <w:rsid w:val="00021CF8"/>
    <w:rsid w:val="00023035"/>
    <w:rsid w:val="00023FB5"/>
    <w:rsid w:val="000257D2"/>
    <w:rsid w:val="00026DE2"/>
    <w:rsid w:val="000301D9"/>
    <w:rsid w:val="00034992"/>
    <w:rsid w:val="00035250"/>
    <w:rsid w:val="00035760"/>
    <w:rsid w:val="00036B63"/>
    <w:rsid w:val="00045709"/>
    <w:rsid w:val="000471A4"/>
    <w:rsid w:val="000474B3"/>
    <w:rsid w:val="00051917"/>
    <w:rsid w:val="000572D6"/>
    <w:rsid w:val="000605B9"/>
    <w:rsid w:val="000628F4"/>
    <w:rsid w:val="00062ACD"/>
    <w:rsid w:val="000654D1"/>
    <w:rsid w:val="00066A38"/>
    <w:rsid w:val="000714EE"/>
    <w:rsid w:val="00073131"/>
    <w:rsid w:val="00080CAF"/>
    <w:rsid w:val="0008201B"/>
    <w:rsid w:val="000829BB"/>
    <w:rsid w:val="000859AB"/>
    <w:rsid w:val="00091AAE"/>
    <w:rsid w:val="00091C58"/>
    <w:rsid w:val="000932A6"/>
    <w:rsid w:val="00096C75"/>
    <w:rsid w:val="000972CF"/>
    <w:rsid w:val="000A1D1D"/>
    <w:rsid w:val="000A3D78"/>
    <w:rsid w:val="000A44AF"/>
    <w:rsid w:val="000A7A0F"/>
    <w:rsid w:val="000A7D8E"/>
    <w:rsid w:val="000B2DEC"/>
    <w:rsid w:val="000B3EFC"/>
    <w:rsid w:val="000B44A3"/>
    <w:rsid w:val="000C05A8"/>
    <w:rsid w:val="000C08C4"/>
    <w:rsid w:val="000C393C"/>
    <w:rsid w:val="000C4687"/>
    <w:rsid w:val="000C65FF"/>
    <w:rsid w:val="000C6E96"/>
    <w:rsid w:val="000D11F2"/>
    <w:rsid w:val="000D1431"/>
    <w:rsid w:val="000D243E"/>
    <w:rsid w:val="000D277B"/>
    <w:rsid w:val="000D41D9"/>
    <w:rsid w:val="000D4D73"/>
    <w:rsid w:val="000D5F2A"/>
    <w:rsid w:val="000E1FC8"/>
    <w:rsid w:val="000E2434"/>
    <w:rsid w:val="000E2D3F"/>
    <w:rsid w:val="000E2DD6"/>
    <w:rsid w:val="000F22AC"/>
    <w:rsid w:val="000F38CF"/>
    <w:rsid w:val="000F7461"/>
    <w:rsid w:val="000F7491"/>
    <w:rsid w:val="00100E03"/>
    <w:rsid w:val="001022C7"/>
    <w:rsid w:val="00104FFF"/>
    <w:rsid w:val="0011155C"/>
    <w:rsid w:val="001123B8"/>
    <w:rsid w:val="00124BBB"/>
    <w:rsid w:val="001268D6"/>
    <w:rsid w:val="001277C0"/>
    <w:rsid w:val="001316E2"/>
    <w:rsid w:val="001317C4"/>
    <w:rsid w:val="00131D6D"/>
    <w:rsid w:val="00132562"/>
    <w:rsid w:val="0013407D"/>
    <w:rsid w:val="001350A7"/>
    <w:rsid w:val="0014026D"/>
    <w:rsid w:val="0014642D"/>
    <w:rsid w:val="001465A0"/>
    <w:rsid w:val="0015131C"/>
    <w:rsid w:val="001529A4"/>
    <w:rsid w:val="00152A7A"/>
    <w:rsid w:val="00153881"/>
    <w:rsid w:val="00155655"/>
    <w:rsid w:val="0016454E"/>
    <w:rsid w:val="00170E6F"/>
    <w:rsid w:val="001713EA"/>
    <w:rsid w:val="00173830"/>
    <w:rsid w:val="001743CD"/>
    <w:rsid w:val="00174F3B"/>
    <w:rsid w:val="00177B6E"/>
    <w:rsid w:val="00177F0E"/>
    <w:rsid w:val="00180583"/>
    <w:rsid w:val="00185149"/>
    <w:rsid w:val="001853F6"/>
    <w:rsid w:val="001870A9"/>
    <w:rsid w:val="00191C12"/>
    <w:rsid w:val="00193A26"/>
    <w:rsid w:val="001945E8"/>
    <w:rsid w:val="001957C5"/>
    <w:rsid w:val="001A33EC"/>
    <w:rsid w:val="001A34DB"/>
    <w:rsid w:val="001A49BC"/>
    <w:rsid w:val="001A4C3D"/>
    <w:rsid w:val="001A5519"/>
    <w:rsid w:val="001A6321"/>
    <w:rsid w:val="001B0C1F"/>
    <w:rsid w:val="001B14FF"/>
    <w:rsid w:val="001B181D"/>
    <w:rsid w:val="001B2EE1"/>
    <w:rsid w:val="001B3FB6"/>
    <w:rsid w:val="001B49B0"/>
    <w:rsid w:val="001B6C11"/>
    <w:rsid w:val="001C15B3"/>
    <w:rsid w:val="001C1E29"/>
    <w:rsid w:val="001C3BB5"/>
    <w:rsid w:val="001C4391"/>
    <w:rsid w:val="001D237F"/>
    <w:rsid w:val="001D32BF"/>
    <w:rsid w:val="001D597B"/>
    <w:rsid w:val="001D6DCB"/>
    <w:rsid w:val="001E01EB"/>
    <w:rsid w:val="001E1A88"/>
    <w:rsid w:val="001E2291"/>
    <w:rsid w:val="001E2294"/>
    <w:rsid w:val="001E67EA"/>
    <w:rsid w:val="001F2594"/>
    <w:rsid w:val="001F6C6F"/>
    <w:rsid w:val="00201FCE"/>
    <w:rsid w:val="00206262"/>
    <w:rsid w:val="00211747"/>
    <w:rsid w:val="002118D5"/>
    <w:rsid w:val="002119F6"/>
    <w:rsid w:val="00216F91"/>
    <w:rsid w:val="002170EA"/>
    <w:rsid w:val="002172FA"/>
    <w:rsid w:val="0022064A"/>
    <w:rsid w:val="00220BBB"/>
    <w:rsid w:val="00221A8C"/>
    <w:rsid w:val="00223144"/>
    <w:rsid w:val="002235CF"/>
    <w:rsid w:val="002237DE"/>
    <w:rsid w:val="002246C1"/>
    <w:rsid w:val="00225E61"/>
    <w:rsid w:val="002261B7"/>
    <w:rsid w:val="002279F2"/>
    <w:rsid w:val="00230C10"/>
    <w:rsid w:val="002333BE"/>
    <w:rsid w:val="00240B60"/>
    <w:rsid w:val="00247E4E"/>
    <w:rsid w:val="00250295"/>
    <w:rsid w:val="0025157D"/>
    <w:rsid w:val="00251C34"/>
    <w:rsid w:val="00253D44"/>
    <w:rsid w:val="0025719B"/>
    <w:rsid w:val="00261FC1"/>
    <w:rsid w:val="002630C1"/>
    <w:rsid w:val="00265F4B"/>
    <w:rsid w:val="00271788"/>
    <w:rsid w:val="00275191"/>
    <w:rsid w:val="002761B0"/>
    <w:rsid w:val="00277B3C"/>
    <w:rsid w:val="00277E83"/>
    <w:rsid w:val="0028110C"/>
    <w:rsid w:val="002817C4"/>
    <w:rsid w:val="00282F43"/>
    <w:rsid w:val="002830E3"/>
    <w:rsid w:val="00284717"/>
    <w:rsid w:val="002920AB"/>
    <w:rsid w:val="00292D75"/>
    <w:rsid w:val="00293134"/>
    <w:rsid w:val="00293E69"/>
    <w:rsid w:val="002955B4"/>
    <w:rsid w:val="00295E21"/>
    <w:rsid w:val="002A1581"/>
    <w:rsid w:val="002A1664"/>
    <w:rsid w:val="002A2F5B"/>
    <w:rsid w:val="002A3945"/>
    <w:rsid w:val="002A4610"/>
    <w:rsid w:val="002A60E2"/>
    <w:rsid w:val="002A6FA3"/>
    <w:rsid w:val="002A7F89"/>
    <w:rsid w:val="002B2764"/>
    <w:rsid w:val="002B6201"/>
    <w:rsid w:val="002C136D"/>
    <w:rsid w:val="002C16F3"/>
    <w:rsid w:val="002C47B2"/>
    <w:rsid w:val="002C5CB8"/>
    <w:rsid w:val="002C695A"/>
    <w:rsid w:val="002D048B"/>
    <w:rsid w:val="002D2756"/>
    <w:rsid w:val="002D3207"/>
    <w:rsid w:val="002D4008"/>
    <w:rsid w:val="002D772C"/>
    <w:rsid w:val="002E033F"/>
    <w:rsid w:val="002E25E5"/>
    <w:rsid w:val="002E2838"/>
    <w:rsid w:val="002E3EDE"/>
    <w:rsid w:val="002E444A"/>
    <w:rsid w:val="002E7C8B"/>
    <w:rsid w:val="002F1F15"/>
    <w:rsid w:val="002F3B79"/>
    <w:rsid w:val="00303400"/>
    <w:rsid w:val="0030398E"/>
    <w:rsid w:val="00304621"/>
    <w:rsid w:val="0030608A"/>
    <w:rsid w:val="00307B4E"/>
    <w:rsid w:val="003105D3"/>
    <w:rsid w:val="0031191A"/>
    <w:rsid w:val="00313D64"/>
    <w:rsid w:val="00313FC6"/>
    <w:rsid w:val="00316457"/>
    <w:rsid w:val="003171EF"/>
    <w:rsid w:val="003172A0"/>
    <w:rsid w:val="00317F16"/>
    <w:rsid w:val="0032117B"/>
    <w:rsid w:val="00322027"/>
    <w:rsid w:val="00322570"/>
    <w:rsid w:val="003268D1"/>
    <w:rsid w:val="003272F1"/>
    <w:rsid w:val="00330303"/>
    <w:rsid w:val="0033034D"/>
    <w:rsid w:val="0033157D"/>
    <w:rsid w:val="003341FB"/>
    <w:rsid w:val="00335BF5"/>
    <w:rsid w:val="003360F7"/>
    <w:rsid w:val="00336939"/>
    <w:rsid w:val="00336ACA"/>
    <w:rsid w:val="003375C8"/>
    <w:rsid w:val="00337B25"/>
    <w:rsid w:val="00342EFB"/>
    <w:rsid w:val="00343CD1"/>
    <w:rsid w:val="00353B34"/>
    <w:rsid w:val="00357726"/>
    <w:rsid w:val="003607EA"/>
    <w:rsid w:val="00363963"/>
    <w:rsid w:val="00363DA7"/>
    <w:rsid w:val="00370A7D"/>
    <w:rsid w:val="00370EC8"/>
    <w:rsid w:val="003820DC"/>
    <w:rsid w:val="003828EF"/>
    <w:rsid w:val="00382E87"/>
    <w:rsid w:val="00383F96"/>
    <w:rsid w:val="00386C6C"/>
    <w:rsid w:val="003901B9"/>
    <w:rsid w:val="00390C2B"/>
    <w:rsid w:val="00394A6B"/>
    <w:rsid w:val="003966EA"/>
    <w:rsid w:val="00397849"/>
    <w:rsid w:val="003A1588"/>
    <w:rsid w:val="003A38D9"/>
    <w:rsid w:val="003B059F"/>
    <w:rsid w:val="003B30D6"/>
    <w:rsid w:val="003B38F4"/>
    <w:rsid w:val="003B499A"/>
    <w:rsid w:val="003B4BE9"/>
    <w:rsid w:val="003B6E5D"/>
    <w:rsid w:val="003B73B5"/>
    <w:rsid w:val="003B7DA4"/>
    <w:rsid w:val="003C04BD"/>
    <w:rsid w:val="003C1E27"/>
    <w:rsid w:val="003C61BE"/>
    <w:rsid w:val="003D1E23"/>
    <w:rsid w:val="003D1EFF"/>
    <w:rsid w:val="003D5C06"/>
    <w:rsid w:val="003E68A4"/>
    <w:rsid w:val="003F010E"/>
    <w:rsid w:val="003F01DE"/>
    <w:rsid w:val="003F67E4"/>
    <w:rsid w:val="00400BB8"/>
    <w:rsid w:val="004010F6"/>
    <w:rsid w:val="00401D7A"/>
    <w:rsid w:val="004021C7"/>
    <w:rsid w:val="004038DB"/>
    <w:rsid w:val="004042F1"/>
    <w:rsid w:val="00414F7E"/>
    <w:rsid w:val="00416C8B"/>
    <w:rsid w:val="00421A6D"/>
    <w:rsid w:val="00437B95"/>
    <w:rsid w:val="00440191"/>
    <w:rsid w:val="00440DC5"/>
    <w:rsid w:val="004447DB"/>
    <w:rsid w:val="0044553D"/>
    <w:rsid w:val="00445CDB"/>
    <w:rsid w:val="00446AC5"/>
    <w:rsid w:val="0045336E"/>
    <w:rsid w:val="00453AC3"/>
    <w:rsid w:val="004560CF"/>
    <w:rsid w:val="00457D11"/>
    <w:rsid w:val="00457FB2"/>
    <w:rsid w:val="00460874"/>
    <w:rsid w:val="00460F75"/>
    <w:rsid w:val="0046473B"/>
    <w:rsid w:val="004652F0"/>
    <w:rsid w:val="0046687D"/>
    <w:rsid w:val="004730B5"/>
    <w:rsid w:val="00473832"/>
    <w:rsid w:val="004744A1"/>
    <w:rsid w:val="00475435"/>
    <w:rsid w:val="004762C7"/>
    <w:rsid w:val="004765D9"/>
    <w:rsid w:val="0048103C"/>
    <w:rsid w:val="00481710"/>
    <w:rsid w:val="0048199F"/>
    <w:rsid w:val="00483FB6"/>
    <w:rsid w:val="00485219"/>
    <w:rsid w:val="0049384E"/>
    <w:rsid w:val="00495D88"/>
    <w:rsid w:val="004A168C"/>
    <w:rsid w:val="004A47E9"/>
    <w:rsid w:val="004A5635"/>
    <w:rsid w:val="004A6A6B"/>
    <w:rsid w:val="004A745E"/>
    <w:rsid w:val="004B47EA"/>
    <w:rsid w:val="004B5983"/>
    <w:rsid w:val="004B5D6C"/>
    <w:rsid w:val="004B6284"/>
    <w:rsid w:val="004C0507"/>
    <w:rsid w:val="004C20EE"/>
    <w:rsid w:val="004C25D5"/>
    <w:rsid w:val="004C41D4"/>
    <w:rsid w:val="004C4A84"/>
    <w:rsid w:val="004C5B9A"/>
    <w:rsid w:val="004D69A8"/>
    <w:rsid w:val="004E4B7C"/>
    <w:rsid w:val="004E760D"/>
    <w:rsid w:val="004F0A79"/>
    <w:rsid w:val="004F255B"/>
    <w:rsid w:val="004F4A92"/>
    <w:rsid w:val="005006F6"/>
    <w:rsid w:val="005034C4"/>
    <w:rsid w:val="00503664"/>
    <w:rsid w:val="0050691B"/>
    <w:rsid w:val="00510F9A"/>
    <w:rsid w:val="00513E8F"/>
    <w:rsid w:val="0052101A"/>
    <w:rsid w:val="0052249E"/>
    <w:rsid w:val="0052292C"/>
    <w:rsid w:val="005236EB"/>
    <w:rsid w:val="00526D40"/>
    <w:rsid w:val="00527220"/>
    <w:rsid w:val="005277F2"/>
    <w:rsid w:val="00530D25"/>
    <w:rsid w:val="0053189B"/>
    <w:rsid w:val="00533A7C"/>
    <w:rsid w:val="005344AC"/>
    <w:rsid w:val="00535539"/>
    <w:rsid w:val="00537869"/>
    <w:rsid w:val="00537FA8"/>
    <w:rsid w:val="00540C49"/>
    <w:rsid w:val="00544E69"/>
    <w:rsid w:val="00546B03"/>
    <w:rsid w:val="00546DC2"/>
    <w:rsid w:val="00547C9C"/>
    <w:rsid w:val="00555936"/>
    <w:rsid w:val="00560E21"/>
    <w:rsid w:val="00560E7A"/>
    <w:rsid w:val="0056206F"/>
    <w:rsid w:val="0056246B"/>
    <w:rsid w:val="00566532"/>
    <w:rsid w:val="00567573"/>
    <w:rsid w:val="005704E4"/>
    <w:rsid w:val="005717D9"/>
    <w:rsid w:val="0057181E"/>
    <w:rsid w:val="00573765"/>
    <w:rsid w:val="005747BF"/>
    <w:rsid w:val="00574DA2"/>
    <w:rsid w:val="00576377"/>
    <w:rsid w:val="00576BDF"/>
    <w:rsid w:val="0058190A"/>
    <w:rsid w:val="00585CFE"/>
    <w:rsid w:val="005860FA"/>
    <w:rsid w:val="005930D3"/>
    <w:rsid w:val="00595C06"/>
    <w:rsid w:val="005A4D25"/>
    <w:rsid w:val="005A7168"/>
    <w:rsid w:val="005A7E03"/>
    <w:rsid w:val="005B2DEF"/>
    <w:rsid w:val="005B63C5"/>
    <w:rsid w:val="005C3D7E"/>
    <w:rsid w:val="005C3DDC"/>
    <w:rsid w:val="005C41B2"/>
    <w:rsid w:val="005C49BA"/>
    <w:rsid w:val="005C57FA"/>
    <w:rsid w:val="005C603C"/>
    <w:rsid w:val="005C7D7A"/>
    <w:rsid w:val="005D1902"/>
    <w:rsid w:val="005D6D6C"/>
    <w:rsid w:val="005D6EED"/>
    <w:rsid w:val="005E1FC3"/>
    <w:rsid w:val="005E4543"/>
    <w:rsid w:val="005E50AF"/>
    <w:rsid w:val="005E542D"/>
    <w:rsid w:val="005E58F6"/>
    <w:rsid w:val="005E642D"/>
    <w:rsid w:val="005F2DAB"/>
    <w:rsid w:val="005F4252"/>
    <w:rsid w:val="005F4C3B"/>
    <w:rsid w:val="00600B3D"/>
    <w:rsid w:val="0060179C"/>
    <w:rsid w:val="00603611"/>
    <w:rsid w:val="00604FEB"/>
    <w:rsid w:val="00611981"/>
    <w:rsid w:val="00611F14"/>
    <w:rsid w:val="00613D9F"/>
    <w:rsid w:val="00614248"/>
    <w:rsid w:val="006145FB"/>
    <w:rsid w:val="00623D62"/>
    <w:rsid w:val="00624F66"/>
    <w:rsid w:val="006309B1"/>
    <w:rsid w:val="006309CF"/>
    <w:rsid w:val="006320D4"/>
    <w:rsid w:val="006321E8"/>
    <w:rsid w:val="006322F3"/>
    <w:rsid w:val="00632650"/>
    <w:rsid w:val="00632CD9"/>
    <w:rsid w:val="00634441"/>
    <w:rsid w:val="00634C84"/>
    <w:rsid w:val="006354E3"/>
    <w:rsid w:val="00636F94"/>
    <w:rsid w:val="00641A5E"/>
    <w:rsid w:val="006420BB"/>
    <w:rsid w:val="0064234A"/>
    <w:rsid w:val="00644BD6"/>
    <w:rsid w:val="0064707A"/>
    <w:rsid w:val="006519C4"/>
    <w:rsid w:val="00653694"/>
    <w:rsid w:val="00654181"/>
    <w:rsid w:val="0065500B"/>
    <w:rsid w:val="006550EE"/>
    <w:rsid w:val="00661A43"/>
    <w:rsid w:val="00665251"/>
    <w:rsid w:val="00670C4F"/>
    <w:rsid w:val="00670F04"/>
    <w:rsid w:val="006736C7"/>
    <w:rsid w:val="0067563E"/>
    <w:rsid w:val="00680107"/>
    <w:rsid w:val="00680EF6"/>
    <w:rsid w:val="00682382"/>
    <w:rsid w:val="00683DA4"/>
    <w:rsid w:val="00685453"/>
    <w:rsid w:val="00685A75"/>
    <w:rsid w:val="00686731"/>
    <w:rsid w:val="006871E4"/>
    <w:rsid w:val="00692CD6"/>
    <w:rsid w:val="00692E67"/>
    <w:rsid w:val="0069320D"/>
    <w:rsid w:val="00696D7A"/>
    <w:rsid w:val="006A01D4"/>
    <w:rsid w:val="006A45D9"/>
    <w:rsid w:val="006A4F1B"/>
    <w:rsid w:val="006A6CDA"/>
    <w:rsid w:val="006B24E7"/>
    <w:rsid w:val="006B3677"/>
    <w:rsid w:val="006B4E3C"/>
    <w:rsid w:val="006B517A"/>
    <w:rsid w:val="006B5E88"/>
    <w:rsid w:val="006B634F"/>
    <w:rsid w:val="006B7910"/>
    <w:rsid w:val="006C1B36"/>
    <w:rsid w:val="006C36FF"/>
    <w:rsid w:val="006C5EAD"/>
    <w:rsid w:val="006C6812"/>
    <w:rsid w:val="006D132E"/>
    <w:rsid w:val="006D15B7"/>
    <w:rsid w:val="006D1806"/>
    <w:rsid w:val="006D2CC9"/>
    <w:rsid w:val="006D3C82"/>
    <w:rsid w:val="006D3ED0"/>
    <w:rsid w:val="006E0B36"/>
    <w:rsid w:val="006E0B9B"/>
    <w:rsid w:val="006E5A06"/>
    <w:rsid w:val="006F07FF"/>
    <w:rsid w:val="006F3A73"/>
    <w:rsid w:val="006F6141"/>
    <w:rsid w:val="006F6465"/>
    <w:rsid w:val="006F6907"/>
    <w:rsid w:val="00701E69"/>
    <w:rsid w:val="007046F8"/>
    <w:rsid w:val="00710135"/>
    <w:rsid w:val="00710306"/>
    <w:rsid w:val="007115A9"/>
    <w:rsid w:val="00714016"/>
    <w:rsid w:val="00715548"/>
    <w:rsid w:val="0072035E"/>
    <w:rsid w:val="00721A4C"/>
    <w:rsid w:val="00721ADC"/>
    <w:rsid w:val="00725C58"/>
    <w:rsid w:val="007261E7"/>
    <w:rsid w:val="00727606"/>
    <w:rsid w:val="00734C85"/>
    <w:rsid w:val="007372E6"/>
    <w:rsid w:val="0074115D"/>
    <w:rsid w:val="007419AC"/>
    <w:rsid w:val="00741EB4"/>
    <w:rsid w:val="007429D6"/>
    <w:rsid w:val="00742A49"/>
    <w:rsid w:val="00747527"/>
    <w:rsid w:val="0075070F"/>
    <w:rsid w:val="00751518"/>
    <w:rsid w:val="00751A4F"/>
    <w:rsid w:val="00753399"/>
    <w:rsid w:val="00761D93"/>
    <w:rsid w:val="00762066"/>
    <w:rsid w:val="00763AF2"/>
    <w:rsid w:val="00772040"/>
    <w:rsid w:val="00772E53"/>
    <w:rsid w:val="007751F9"/>
    <w:rsid w:val="007764BA"/>
    <w:rsid w:val="00783F9A"/>
    <w:rsid w:val="00785FEE"/>
    <w:rsid w:val="007874A3"/>
    <w:rsid w:val="007912D2"/>
    <w:rsid w:val="0079435D"/>
    <w:rsid w:val="00795246"/>
    <w:rsid w:val="00795976"/>
    <w:rsid w:val="00796616"/>
    <w:rsid w:val="007A011E"/>
    <w:rsid w:val="007A3166"/>
    <w:rsid w:val="007B2382"/>
    <w:rsid w:val="007B2D72"/>
    <w:rsid w:val="007B36EF"/>
    <w:rsid w:val="007B69DC"/>
    <w:rsid w:val="007C594F"/>
    <w:rsid w:val="007C5C82"/>
    <w:rsid w:val="007D3251"/>
    <w:rsid w:val="007D719D"/>
    <w:rsid w:val="007E29A5"/>
    <w:rsid w:val="007E4A72"/>
    <w:rsid w:val="007E64F8"/>
    <w:rsid w:val="007E6FCD"/>
    <w:rsid w:val="007E7D84"/>
    <w:rsid w:val="007F1471"/>
    <w:rsid w:val="007F1E30"/>
    <w:rsid w:val="007F36A2"/>
    <w:rsid w:val="008007CA"/>
    <w:rsid w:val="008008FD"/>
    <w:rsid w:val="00801528"/>
    <w:rsid w:val="008024D6"/>
    <w:rsid w:val="0080254C"/>
    <w:rsid w:val="008159BB"/>
    <w:rsid w:val="00815BA2"/>
    <w:rsid w:val="00817AD9"/>
    <w:rsid w:val="00817CD6"/>
    <w:rsid w:val="00822C3F"/>
    <w:rsid w:val="0082687F"/>
    <w:rsid w:val="00827DF3"/>
    <w:rsid w:val="00830C2C"/>
    <w:rsid w:val="00832172"/>
    <w:rsid w:val="008325A0"/>
    <w:rsid w:val="00837E3E"/>
    <w:rsid w:val="00843C33"/>
    <w:rsid w:val="0085005C"/>
    <w:rsid w:val="008513D6"/>
    <w:rsid w:val="00852717"/>
    <w:rsid w:val="00852CD9"/>
    <w:rsid w:val="0085558D"/>
    <w:rsid w:val="008606AE"/>
    <w:rsid w:val="008611AF"/>
    <w:rsid w:val="00866834"/>
    <w:rsid w:val="00867C33"/>
    <w:rsid w:val="00874B57"/>
    <w:rsid w:val="008750C4"/>
    <w:rsid w:val="00876D38"/>
    <w:rsid w:val="008775F2"/>
    <w:rsid w:val="0088081D"/>
    <w:rsid w:val="008809DB"/>
    <w:rsid w:val="00886C33"/>
    <w:rsid w:val="00886DAE"/>
    <w:rsid w:val="00887F49"/>
    <w:rsid w:val="0089157C"/>
    <w:rsid w:val="008946A3"/>
    <w:rsid w:val="00894BF1"/>
    <w:rsid w:val="008955B6"/>
    <w:rsid w:val="00896F28"/>
    <w:rsid w:val="00897F49"/>
    <w:rsid w:val="008A0C6C"/>
    <w:rsid w:val="008A1556"/>
    <w:rsid w:val="008A3169"/>
    <w:rsid w:val="008A5D6F"/>
    <w:rsid w:val="008B0B87"/>
    <w:rsid w:val="008B11FB"/>
    <w:rsid w:val="008B144B"/>
    <w:rsid w:val="008B4B5A"/>
    <w:rsid w:val="008B5AD7"/>
    <w:rsid w:val="008B5E7E"/>
    <w:rsid w:val="008B63B7"/>
    <w:rsid w:val="008C0415"/>
    <w:rsid w:val="008C0A8A"/>
    <w:rsid w:val="008C0ABB"/>
    <w:rsid w:val="008C47EE"/>
    <w:rsid w:val="008C54E0"/>
    <w:rsid w:val="008C7A34"/>
    <w:rsid w:val="008D2F28"/>
    <w:rsid w:val="008D3EE9"/>
    <w:rsid w:val="008D4C31"/>
    <w:rsid w:val="008D6821"/>
    <w:rsid w:val="008D6F91"/>
    <w:rsid w:val="008E264D"/>
    <w:rsid w:val="008F2367"/>
    <w:rsid w:val="008F27D4"/>
    <w:rsid w:val="008F494B"/>
    <w:rsid w:val="008F6C2F"/>
    <w:rsid w:val="008F701D"/>
    <w:rsid w:val="009029CA"/>
    <w:rsid w:val="00903981"/>
    <w:rsid w:val="0091178C"/>
    <w:rsid w:val="00911F52"/>
    <w:rsid w:val="00914A9C"/>
    <w:rsid w:val="00914D97"/>
    <w:rsid w:val="00923753"/>
    <w:rsid w:val="00923832"/>
    <w:rsid w:val="00927079"/>
    <w:rsid w:val="009272C2"/>
    <w:rsid w:val="00927DD5"/>
    <w:rsid w:val="009307F2"/>
    <w:rsid w:val="009316EB"/>
    <w:rsid w:val="00932D95"/>
    <w:rsid w:val="00947A8B"/>
    <w:rsid w:val="00950E43"/>
    <w:rsid w:val="00951E49"/>
    <w:rsid w:val="0095451A"/>
    <w:rsid w:val="00954D76"/>
    <w:rsid w:val="00955AD0"/>
    <w:rsid w:val="00960129"/>
    <w:rsid w:val="0096442F"/>
    <w:rsid w:val="00964640"/>
    <w:rsid w:val="009678A0"/>
    <w:rsid w:val="009755F9"/>
    <w:rsid w:val="00976549"/>
    <w:rsid w:val="00976A2C"/>
    <w:rsid w:val="00980304"/>
    <w:rsid w:val="00981F44"/>
    <w:rsid w:val="00982535"/>
    <w:rsid w:val="00983E24"/>
    <w:rsid w:val="00986535"/>
    <w:rsid w:val="00987091"/>
    <w:rsid w:val="00991F0F"/>
    <w:rsid w:val="00992BCF"/>
    <w:rsid w:val="00996736"/>
    <w:rsid w:val="009969E6"/>
    <w:rsid w:val="00996A4D"/>
    <w:rsid w:val="009A4330"/>
    <w:rsid w:val="009A5470"/>
    <w:rsid w:val="009A5DE5"/>
    <w:rsid w:val="009A7638"/>
    <w:rsid w:val="009B2667"/>
    <w:rsid w:val="009B3503"/>
    <w:rsid w:val="009B51E4"/>
    <w:rsid w:val="009B7B75"/>
    <w:rsid w:val="009C07E5"/>
    <w:rsid w:val="009C0C97"/>
    <w:rsid w:val="009C1D58"/>
    <w:rsid w:val="009C2945"/>
    <w:rsid w:val="009D0ACF"/>
    <w:rsid w:val="009D0FDF"/>
    <w:rsid w:val="009D22B8"/>
    <w:rsid w:val="009D71C2"/>
    <w:rsid w:val="009D74CB"/>
    <w:rsid w:val="009E177A"/>
    <w:rsid w:val="009E53BF"/>
    <w:rsid w:val="009F0298"/>
    <w:rsid w:val="009F08B3"/>
    <w:rsid w:val="009F2667"/>
    <w:rsid w:val="009F3A5C"/>
    <w:rsid w:val="009F6A1D"/>
    <w:rsid w:val="009F7433"/>
    <w:rsid w:val="00A01BB9"/>
    <w:rsid w:val="00A02E13"/>
    <w:rsid w:val="00A0393F"/>
    <w:rsid w:val="00A04B35"/>
    <w:rsid w:val="00A079E4"/>
    <w:rsid w:val="00A10448"/>
    <w:rsid w:val="00A10CDD"/>
    <w:rsid w:val="00A20A0E"/>
    <w:rsid w:val="00A20FDB"/>
    <w:rsid w:val="00A2111A"/>
    <w:rsid w:val="00A23248"/>
    <w:rsid w:val="00A24213"/>
    <w:rsid w:val="00A24472"/>
    <w:rsid w:val="00A25364"/>
    <w:rsid w:val="00A265C0"/>
    <w:rsid w:val="00A26E36"/>
    <w:rsid w:val="00A272BD"/>
    <w:rsid w:val="00A27BC0"/>
    <w:rsid w:val="00A309A6"/>
    <w:rsid w:val="00A41235"/>
    <w:rsid w:val="00A44FD2"/>
    <w:rsid w:val="00A47EF5"/>
    <w:rsid w:val="00A514B9"/>
    <w:rsid w:val="00A52D5D"/>
    <w:rsid w:val="00A53CD9"/>
    <w:rsid w:val="00A54C24"/>
    <w:rsid w:val="00A55885"/>
    <w:rsid w:val="00A640DD"/>
    <w:rsid w:val="00A66090"/>
    <w:rsid w:val="00A674DC"/>
    <w:rsid w:val="00A67AFA"/>
    <w:rsid w:val="00A67B4E"/>
    <w:rsid w:val="00A70D15"/>
    <w:rsid w:val="00A71D47"/>
    <w:rsid w:val="00A741F2"/>
    <w:rsid w:val="00A75E48"/>
    <w:rsid w:val="00A7670F"/>
    <w:rsid w:val="00A76D82"/>
    <w:rsid w:val="00A80144"/>
    <w:rsid w:val="00A80C7A"/>
    <w:rsid w:val="00A84259"/>
    <w:rsid w:val="00A86994"/>
    <w:rsid w:val="00A907F2"/>
    <w:rsid w:val="00A90B3D"/>
    <w:rsid w:val="00A911DC"/>
    <w:rsid w:val="00A91D03"/>
    <w:rsid w:val="00A91F88"/>
    <w:rsid w:val="00A92607"/>
    <w:rsid w:val="00A9588B"/>
    <w:rsid w:val="00A96879"/>
    <w:rsid w:val="00A96E45"/>
    <w:rsid w:val="00AA1CC5"/>
    <w:rsid w:val="00AA2EDD"/>
    <w:rsid w:val="00AA5715"/>
    <w:rsid w:val="00AA6DF2"/>
    <w:rsid w:val="00AB08A6"/>
    <w:rsid w:val="00AB255D"/>
    <w:rsid w:val="00AB38E0"/>
    <w:rsid w:val="00AB4F8C"/>
    <w:rsid w:val="00AB5B30"/>
    <w:rsid w:val="00AB5F3D"/>
    <w:rsid w:val="00AC49E9"/>
    <w:rsid w:val="00AC587B"/>
    <w:rsid w:val="00AD20DA"/>
    <w:rsid w:val="00AD2639"/>
    <w:rsid w:val="00AD5BC7"/>
    <w:rsid w:val="00AD76EC"/>
    <w:rsid w:val="00AE2FB4"/>
    <w:rsid w:val="00AF04F7"/>
    <w:rsid w:val="00AF5EF1"/>
    <w:rsid w:val="00AF74C0"/>
    <w:rsid w:val="00B000B7"/>
    <w:rsid w:val="00B02DB2"/>
    <w:rsid w:val="00B03154"/>
    <w:rsid w:val="00B04B2C"/>
    <w:rsid w:val="00B05C82"/>
    <w:rsid w:val="00B141D2"/>
    <w:rsid w:val="00B22923"/>
    <w:rsid w:val="00B23931"/>
    <w:rsid w:val="00B26EB8"/>
    <w:rsid w:val="00B31846"/>
    <w:rsid w:val="00B37134"/>
    <w:rsid w:val="00B41ECA"/>
    <w:rsid w:val="00B4524E"/>
    <w:rsid w:val="00B45AD6"/>
    <w:rsid w:val="00B517F3"/>
    <w:rsid w:val="00B559D7"/>
    <w:rsid w:val="00B56FDF"/>
    <w:rsid w:val="00B57B3E"/>
    <w:rsid w:val="00B6003D"/>
    <w:rsid w:val="00B63061"/>
    <w:rsid w:val="00B64205"/>
    <w:rsid w:val="00B64FB3"/>
    <w:rsid w:val="00B65751"/>
    <w:rsid w:val="00B65831"/>
    <w:rsid w:val="00B672BB"/>
    <w:rsid w:val="00B67BE1"/>
    <w:rsid w:val="00B7191E"/>
    <w:rsid w:val="00B72680"/>
    <w:rsid w:val="00B73F52"/>
    <w:rsid w:val="00B74124"/>
    <w:rsid w:val="00B74283"/>
    <w:rsid w:val="00B74396"/>
    <w:rsid w:val="00B74BE7"/>
    <w:rsid w:val="00B74D11"/>
    <w:rsid w:val="00B76FE2"/>
    <w:rsid w:val="00B80B4C"/>
    <w:rsid w:val="00B80EC9"/>
    <w:rsid w:val="00B821A5"/>
    <w:rsid w:val="00B84F38"/>
    <w:rsid w:val="00B90F3F"/>
    <w:rsid w:val="00B910BE"/>
    <w:rsid w:val="00B918BA"/>
    <w:rsid w:val="00B93122"/>
    <w:rsid w:val="00BA000A"/>
    <w:rsid w:val="00BA3331"/>
    <w:rsid w:val="00BA398C"/>
    <w:rsid w:val="00BA6D67"/>
    <w:rsid w:val="00BA77BD"/>
    <w:rsid w:val="00BB32A4"/>
    <w:rsid w:val="00BB7B3C"/>
    <w:rsid w:val="00BC1308"/>
    <w:rsid w:val="00BE1476"/>
    <w:rsid w:val="00BE1CD9"/>
    <w:rsid w:val="00BE23B4"/>
    <w:rsid w:val="00BE249C"/>
    <w:rsid w:val="00BE3E9A"/>
    <w:rsid w:val="00BF1972"/>
    <w:rsid w:val="00BF24A1"/>
    <w:rsid w:val="00BF2F39"/>
    <w:rsid w:val="00BF704D"/>
    <w:rsid w:val="00C06F14"/>
    <w:rsid w:val="00C10EBE"/>
    <w:rsid w:val="00C14904"/>
    <w:rsid w:val="00C15C89"/>
    <w:rsid w:val="00C16527"/>
    <w:rsid w:val="00C16E74"/>
    <w:rsid w:val="00C213AB"/>
    <w:rsid w:val="00C23445"/>
    <w:rsid w:val="00C27C1C"/>
    <w:rsid w:val="00C33F25"/>
    <w:rsid w:val="00C34D4C"/>
    <w:rsid w:val="00C35AA1"/>
    <w:rsid w:val="00C361CD"/>
    <w:rsid w:val="00C46B1D"/>
    <w:rsid w:val="00C47E34"/>
    <w:rsid w:val="00C503F7"/>
    <w:rsid w:val="00C51C56"/>
    <w:rsid w:val="00C527A0"/>
    <w:rsid w:val="00C54397"/>
    <w:rsid w:val="00C54D4D"/>
    <w:rsid w:val="00C55D16"/>
    <w:rsid w:val="00C56FBF"/>
    <w:rsid w:val="00C574FE"/>
    <w:rsid w:val="00C6220E"/>
    <w:rsid w:val="00C664A7"/>
    <w:rsid w:val="00C67052"/>
    <w:rsid w:val="00C67770"/>
    <w:rsid w:val="00C74067"/>
    <w:rsid w:val="00C75228"/>
    <w:rsid w:val="00C75CC0"/>
    <w:rsid w:val="00C76DFB"/>
    <w:rsid w:val="00C81B8E"/>
    <w:rsid w:val="00C8221A"/>
    <w:rsid w:val="00C85526"/>
    <w:rsid w:val="00C85BF2"/>
    <w:rsid w:val="00C85D8D"/>
    <w:rsid w:val="00C861CD"/>
    <w:rsid w:val="00C869AE"/>
    <w:rsid w:val="00C877C0"/>
    <w:rsid w:val="00C91EDF"/>
    <w:rsid w:val="00C92F66"/>
    <w:rsid w:val="00C955FC"/>
    <w:rsid w:val="00C966EF"/>
    <w:rsid w:val="00CA1442"/>
    <w:rsid w:val="00CA1CE6"/>
    <w:rsid w:val="00CA47C6"/>
    <w:rsid w:val="00CA5B8E"/>
    <w:rsid w:val="00CA5FBB"/>
    <w:rsid w:val="00CB14FE"/>
    <w:rsid w:val="00CB3B47"/>
    <w:rsid w:val="00CB7733"/>
    <w:rsid w:val="00CC096A"/>
    <w:rsid w:val="00CC4BB9"/>
    <w:rsid w:val="00CD043C"/>
    <w:rsid w:val="00CD4E1C"/>
    <w:rsid w:val="00CD4FC2"/>
    <w:rsid w:val="00CD6136"/>
    <w:rsid w:val="00CE2CA1"/>
    <w:rsid w:val="00CE2F4A"/>
    <w:rsid w:val="00CE51BA"/>
    <w:rsid w:val="00CE58D1"/>
    <w:rsid w:val="00CE5AFF"/>
    <w:rsid w:val="00CE61F4"/>
    <w:rsid w:val="00CE7674"/>
    <w:rsid w:val="00CF360E"/>
    <w:rsid w:val="00CF458C"/>
    <w:rsid w:val="00CF73A0"/>
    <w:rsid w:val="00D02BD0"/>
    <w:rsid w:val="00D0486F"/>
    <w:rsid w:val="00D04FE0"/>
    <w:rsid w:val="00D05578"/>
    <w:rsid w:val="00D05D57"/>
    <w:rsid w:val="00D10C7D"/>
    <w:rsid w:val="00D117F0"/>
    <w:rsid w:val="00D15703"/>
    <w:rsid w:val="00D24259"/>
    <w:rsid w:val="00D26383"/>
    <w:rsid w:val="00D267E0"/>
    <w:rsid w:val="00D26828"/>
    <w:rsid w:val="00D31EAC"/>
    <w:rsid w:val="00D359AF"/>
    <w:rsid w:val="00D36FF1"/>
    <w:rsid w:val="00D40FF2"/>
    <w:rsid w:val="00D4496B"/>
    <w:rsid w:val="00D475BF"/>
    <w:rsid w:val="00D478C0"/>
    <w:rsid w:val="00D5335E"/>
    <w:rsid w:val="00D5415F"/>
    <w:rsid w:val="00D550F9"/>
    <w:rsid w:val="00D60908"/>
    <w:rsid w:val="00D61460"/>
    <w:rsid w:val="00D62056"/>
    <w:rsid w:val="00D6556E"/>
    <w:rsid w:val="00D665E8"/>
    <w:rsid w:val="00D72936"/>
    <w:rsid w:val="00D72A16"/>
    <w:rsid w:val="00D7534D"/>
    <w:rsid w:val="00D8440A"/>
    <w:rsid w:val="00D85B74"/>
    <w:rsid w:val="00D918DA"/>
    <w:rsid w:val="00D94667"/>
    <w:rsid w:val="00D958F2"/>
    <w:rsid w:val="00D96750"/>
    <w:rsid w:val="00DA0462"/>
    <w:rsid w:val="00DA1CD7"/>
    <w:rsid w:val="00DA3DB7"/>
    <w:rsid w:val="00DA5190"/>
    <w:rsid w:val="00DA5958"/>
    <w:rsid w:val="00DA6370"/>
    <w:rsid w:val="00DA6548"/>
    <w:rsid w:val="00DB1C47"/>
    <w:rsid w:val="00DB2286"/>
    <w:rsid w:val="00DB357E"/>
    <w:rsid w:val="00DC1319"/>
    <w:rsid w:val="00DC25E9"/>
    <w:rsid w:val="00DC2C04"/>
    <w:rsid w:val="00DC3A93"/>
    <w:rsid w:val="00DC50C2"/>
    <w:rsid w:val="00DC7127"/>
    <w:rsid w:val="00DD0CC0"/>
    <w:rsid w:val="00DD28F7"/>
    <w:rsid w:val="00DD3DA2"/>
    <w:rsid w:val="00DD57DC"/>
    <w:rsid w:val="00DD657C"/>
    <w:rsid w:val="00DE0657"/>
    <w:rsid w:val="00DE1AB9"/>
    <w:rsid w:val="00DE57F6"/>
    <w:rsid w:val="00DF0C75"/>
    <w:rsid w:val="00DF3455"/>
    <w:rsid w:val="00DF3FFD"/>
    <w:rsid w:val="00DF4163"/>
    <w:rsid w:val="00DF4338"/>
    <w:rsid w:val="00DF4847"/>
    <w:rsid w:val="00DF57DB"/>
    <w:rsid w:val="00DF5ABF"/>
    <w:rsid w:val="00E00CF1"/>
    <w:rsid w:val="00E01250"/>
    <w:rsid w:val="00E0217A"/>
    <w:rsid w:val="00E06A04"/>
    <w:rsid w:val="00E11853"/>
    <w:rsid w:val="00E12D3D"/>
    <w:rsid w:val="00E139C2"/>
    <w:rsid w:val="00E14F8F"/>
    <w:rsid w:val="00E15455"/>
    <w:rsid w:val="00E20E4E"/>
    <w:rsid w:val="00E21110"/>
    <w:rsid w:val="00E217DA"/>
    <w:rsid w:val="00E221B0"/>
    <w:rsid w:val="00E30A9B"/>
    <w:rsid w:val="00E31A87"/>
    <w:rsid w:val="00E34ED4"/>
    <w:rsid w:val="00E35114"/>
    <w:rsid w:val="00E37D67"/>
    <w:rsid w:val="00E40E97"/>
    <w:rsid w:val="00E435B2"/>
    <w:rsid w:val="00E45309"/>
    <w:rsid w:val="00E463F0"/>
    <w:rsid w:val="00E52B95"/>
    <w:rsid w:val="00E53BF7"/>
    <w:rsid w:val="00E54B9F"/>
    <w:rsid w:val="00E54DEF"/>
    <w:rsid w:val="00E56805"/>
    <w:rsid w:val="00E57343"/>
    <w:rsid w:val="00E57451"/>
    <w:rsid w:val="00E60CDC"/>
    <w:rsid w:val="00E61284"/>
    <w:rsid w:val="00E6180D"/>
    <w:rsid w:val="00E664BB"/>
    <w:rsid w:val="00E67CDE"/>
    <w:rsid w:val="00E7297C"/>
    <w:rsid w:val="00E747B7"/>
    <w:rsid w:val="00E756EA"/>
    <w:rsid w:val="00E76610"/>
    <w:rsid w:val="00E81AF2"/>
    <w:rsid w:val="00E827A3"/>
    <w:rsid w:val="00E8395A"/>
    <w:rsid w:val="00E83B8B"/>
    <w:rsid w:val="00E83EC8"/>
    <w:rsid w:val="00E83FBD"/>
    <w:rsid w:val="00E85598"/>
    <w:rsid w:val="00E862A9"/>
    <w:rsid w:val="00E86EC0"/>
    <w:rsid w:val="00E91F9B"/>
    <w:rsid w:val="00E96F5A"/>
    <w:rsid w:val="00E97FD2"/>
    <w:rsid w:val="00EA37F3"/>
    <w:rsid w:val="00EA3FA2"/>
    <w:rsid w:val="00EA6869"/>
    <w:rsid w:val="00EB05E6"/>
    <w:rsid w:val="00EB36A2"/>
    <w:rsid w:val="00EB37A8"/>
    <w:rsid w:val="00EB642D"/>
    <w:rsid w:val="00EB67DA"/>
    <w:rsid w:val="00EB7E90"/>
    <w:rsid w:val="00EC59C8"/>
    <w:rsid w:val="00EC6C09"/>
    <w:rsid w:val="00EC6D40"/>
    <w:rsid w:val="00ED0083"/>
    <w:rsid w:val="00ED1109"/>
    <w:rsid w:val="00ED1743"/>
    <w:rsid w:val="00ED380B"/>
    <w:rsid w:val="00ED38B9"/>
    <w:rsid w:val="00ED3917"/>
    <w:rsid w:val="00ED4ED3"/>
    <w:rsid w:val="00EE2296"/>
    <w:rsid w:val="00EE3E4D"/>
    <w:rsid w:val="00EE4E41"/>
    <w:rsid w:val="00EF045C"/>
    <w:rsid w:val="00EF1161"/>
    <w:rsid w:val="00EF1A70"/>
    <w:rsid w:val="00EF3DB2"/>
    <w:rsid w:val="00F1437D"/>
    <w:rsid w:val="00F21C0D"/>
    <w:rsid w:val="00F22C60"/>
    <w:rsid w:val="00F24481"/>
    <w:rsid w:val="00F2636E"/>
    <w:rsid w:val="00F271B2"/>
    <w:rsid w:val="00F31945"/>
    <w:rsid w:val="00F33907"/>
    <w:rsid w:val="00F34A89"/>
    <w:rsid w:val="00F4504A"/>
    <w:rsid w:val="00F45754"/>
    <w:rsid w:val="00F51248"/>
    <w:rsid w:val="00F51A1C"/>
    <w:rsid w:val="00F531A0"/>
    <w:rsid w:val="00F63AFB"/>
    <w:rsid w:val="00F655AA"/>
    <w:rsid w:val="00F65A33"/>
    <w:rsid w:val="00F7057F"/>
    <w:rsid w:val="00F71D41"/>
    <w:rsid w:val="00F7324B"/>
    <w:rsid w:val="00F7678F"/>
    <w:rsid w:val="00F8070C"/>
    <w:rsid w:val="00F80F71"/>
    <w:rsid w:val="00F81FB9"/>
    <w:rsid w:val="00F83340"/>
    <w:rsid w:val="00F85C95"/>
    <w:rsid w:val="00F86DD2"/>
    <w:rsid w:val="00F871BA"/>
    <w:rsid w:val="00F94C9A"/>
    <w:rsid w:val="00F95016"/>
    <w:rsid w:val="00FA04E8"/>
    <w:rsid w:val="00FA2743"/>
    <w:rsid w:val="00FA2D53"/>
    <w:rsid w:val="00FA4761"/>
    <w:rsid w:val="00FA626C"/>
    <w:rsid w:val="00FA7DCE"/>
    <w:rsid w:val="00FB080F"/>
    <w:rsid w:val="00FB0A94"/>
    <w:rsid w:val="00FB0D5E"/>
    <w:rsid w:val="00FB1986"/>
    <w:rsid w:val="00FB35F5"/>
    <w:rsid w:val="00FB396B"/>
    <w:rsid w:val="00FB46DF"/>
    <w:rsid w:val="00FB7DE0"/>
    <w:rsid w:val="00FC05F0"/>
    <w:rsid w:val="00FC08CC"/>
    <w:rsid w:val="00FC1033"/>
    <w:rsid w:val="00FC190B"/>
    <w:rsid w:val="00FC1AA8"/>
    <w:rsid w:val="00FC2000"/>
    <w:rsid w:val="00FC68A2"/>
    <w:rsid w:val="00FD1880"/>
    <w:rsid w:val="00FD359F"/>
    <w:rsid w:val="00FD3AAB"/>
    <w:rsid w:val="00FD414B"/>
    <w:rsid w:val="00FE0980"/>
    <w:rsid w:val="00FE16CA"/>
    <w:rsid w:val="00FE1E91"/>
    <w:rsid w:val="00FE2EFC"/>
    <w:rsid w:val="00FE52D1"/>
    <w:rsid w:val="00FE532B"/>
    <w:rsid w:val="00FF0A8D"/>
    <w:rsid w:val="00FF2F0A"/>
    <w:rsid w:val="00FF53C2"/>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5:docId w15:val="{78834789-9558-4161-A0C1-6135AAF2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8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68D6"/>
    <w:pPr>
      <w:tabs>
        <w:tab w:val="center" w:pos="4320"/>
        <w:tab w:val="right" w:pos="8640"/>
      </w:tabs>
    </w:pPr>
  </w:style>
  <w:style w:type="character" w:customStyle="1" w:styleId="FooterChar">
    <w:name w:val="Footer Char"/>
    <w:basedOn w:val="DefaultParagraphFont"/>
    <w:link w:val="Footer"/>
    <w:uiPriority w:val="99"/>
    <w:locked/>
    <w:rsid w:val="001268D6"/>
    <w:rPr>
      <w:rFonts w:cs="Times New Roman"/>
      <w:sz w:val="24"/>
      <w:szCs w:val="24"/>
    </w:rPr>
  </w:style>
  <w:style w:type="paragraph" w:styleId="BodyText">
    <w:name w:val="Body Text"/>
    <w:basedOn w:val="Normal"/>
    <w:link w:val="BodyTextChar"/>
    <w:uiPriority w:val="99"/>
    <w:rsid w:val="001268D6"/>
    <w:pPr>
      <w:spacing w:after="120"/>
    </w:pPr>
  </w:style>
  <w:style w:type="character" w:customStyle="1" w:styleId="BodyTextChar">
    <w:name w:val="Body Text Char"/>
    <w:basedOn w:val="DefaultParagraphFont"/>
    <w:link w:val="BodyText"/>
    <w:uiPriority w:val="99"/>
    <w:locked/>
    <w:rsid w:val="001268D6"/>
    <w:rPr>
      <w:rFonts w:cs="Times New Roman"/>
      <w:sz w:val="24"/>
      <w:szCs w:val="24"/>
    </w:rPr>
  </w:style>
  <w:style w:type="character" w:styleId="PageNumber">
    <w:name w:val="page number"/>
    <w:basedOn w:val="DefaultParagraphFont"/>
    <w:uiPriority w:val="99"/>
    <w:rsid w:val="001268D6"/>
    <w:rPr>
      <w:rFonts w:cs="Times New Roman"/>
    </w:rPr>
  </w:style>
  <w:style w:type="paragraph" w:customStyle="1" w:styleId="msolistparagraph0">
    <w:name w:val="msolistparagraph"/>
    <w:basedOn w:val="Normal"/>
    <w:uiPriority w:val="99"/>
    <w:rsid w:val="001268D6"/>
    <w:pPr>
      <w:ind w:left="720"/>
    </w:pPr>
    <w:rPr>
      <w:rFonts w:ascii="Calibri" w:hAnsi="Calibri"/>
      <w:sz w:val="22"/>
      <w:szCs w:val="22"/>
    </w:rPr>
  </w:style>
  <w:style w:type="paragraph" w:styleId="Header">
    <w:name w:val="header"/>
    <w:basedOn w:val="Normal"/>
    <w:link w:val="HeaderChar"/>
    <w:uiPriority w:val="99"/>
    <w:rsid w:val="001268D6"/>
    <w:pPr>
      <w:tabs>
        <w:tab w:val="center" w:pos="4320"/>
        <w:tab w:val="right" w:pos="8640"/>
      </w:tabs>
    </w:pPr>
  </w:style>
  <w:style w:type="character" w:customStyle="1" w:styleId="HeaderChar">
    <w:name w:val="Header Char"/>
    <w:basedOn w:val="DefaultParagraphFont"/>
    <w:link w:val="Header"/>
    <w:uiPriority w:val="99"/>
    <w:locked/>
    <w:rsid w:val="001268D6"/>
    <w:rPr>
      <w:rFonts w:cs="Times New Roman"/>
      <w:sz w:val="24"/>
      <w:szCs w:val="24"/>
    </w:rPr>
  </w:style>
  <w:style w:type="character" w:styleId="CommentReference">
    <w:name w:val="annotation reference"/>
    <w:basedOn w:val="DefaultParagraphFont"/>
    <w:uiPriority w:val="99"/>
    <w:rsid w:val="001268D6"/>
    <w:rPr>
      <w:rFonts w:cs="Times New Roman"/>
      <w:sz w:val="16"/>
    </w:rPr>
  </w:style>
  <w:style w:type="paragraph" w:styleId="CommentText">
    <w:name w:val="annotation text"/>
    <w:basedOn w:val="Normal"/>
    <w:link w:val="CommentTextChar"/>
    <w:uiPriority w:val="99"/>
    <w:rsid w:val="001268D6"/>
    <w:rPr>
      <w:sz w:val="20"/>
      <w:szCs w:val="20"/>
    </w:rPr>
  </w:style>
  <w:style w:type="character" w:customStyle="1" w:styleId="CommentTextChar">
    <w:name w:val="Comment Text Char"/>
    <w:basedOn w:val="DefaultParagraphFont"/>
    <w:link w:val="CommentText"/>
    <w:uiPriority w:val="99"/>
    <w:locked/>
    <w:rsid w:val="001268D6"/>
    <w:rPr>
      <w:rFonts w:cs="Times New Roman"/>
    </w:rPr>
  </w:style>
  <w:style w:type="paragraph" w:styleId="BalloonText">
    <w:name w:val="Balloon Text"/>
    <w:basedOn w:val="Normal"/>
    <w:link w:val="BalloonTextChar"/>
    <w:uiPriority w:val="99"/>
    <w:rsid w:val="001268D6"/>
    <w:rPr>
      <w:rFonts w:ascii="Tahoma" w:hAnsi="Tahoma" w:cs="Tahoma"/>
      <w:sz w:val="16"/>
      <w:szCs w:val="16"/>
    </w:rPr>
  </w:style>
  <w:style w:type="character" w:customStyle="1" w:styleId="BalloonTextChar">
    <w:name w:val="Balloon Text Char"/>
    <w:basedOn w:val="DefaultParagraphFont"/>
    <w:link w:val="BalloonText"/>
    <w:uiPriority w:val="99"/>
    <w:locked/>
    <w:rsid w:val="001268D6"/>
    <w:rPr>
      <w:rFonts w:ascii="Tahoma" w:hAnsi="Tahoma" w:cs="Tahoma"/>
      <w:sz w:val="16"/>
      <w:szCs w:val="16"/>
    </w:rPr>
  </w:style>
  <w:style w:type="paragraph" w:styleId="ListParagraph">
    <w:name w:val="List Paragraph"/>
    <w:basedOn w:val="Normal"/>
    <w:uiPriority w:val="99"/>
    <w:qFormat/>
    <w:rsid w:val="001B181D"/>
    <w:pPr>
      <w:ind w:left="720"/>
      <w:contextualSpacing/>
    </w:pPr>
  </w:style>
  <w:style w:type="character" w:styleId="Hyperlink">
    <w:name w:val="Hyperlink"/>
    <w:basedOn w:val="DefaultParagraphFont"/>
    <w:uiPriority w:val="99"/>
    <w:rsid w:val="00DD657C"/>
    <w:rPr>
      <w:rFonts w:cs="Times New Roman"/>
      <w:color w:val="333333"/>
      <w:u w:val="none"/>
      <w:effect w:val="none"/>
    </w:rPr>
  </w:style>
  <w:style w:type="paragraph" w:styleId="CommentSubject">
    <w:name w:val="annotation subject"/>
    <w:basedOn w:val="CommentText"/>
    <w:next w:val="CommentText"/>
    <w:link w:val="CommentSubjectChar"/>
    <w:uiPriority w:val="99"/>
    <w:semiHidden/>
    <w:rsid w:val="006871E4"/>
    <w:rPr>
      <w:b/>
      <w:bCs/>
    </w:rPr>
  </w:style>
  <w:style w:type="character" w:customStyle="1" w:styleId="CommentSubjectChar">
    <w:name w:val="Comment Subject Char"/>
    <w:basedOn w:val="CommentTextChar"/>
    <w:link w:val="CommentSubject"/>
    <w:uiPriority w:val="99"/>
    <w:semiHidden/>
    <w:locked/>
    <w:rsid w:val="006871E4"/>
    <w:rPr>
      <w:rFonts w:cs="Times New Roman"/>
      <w:b/>
      <w:bCs/>
    </w:rPr>
  </w:style>
  <w:style w:type="paragraph" w:styleId="NoSpacing">
    <w:name w:val="No Spacing"/>
    <w:uiPriority w:val="99"/>
    <w:qFormat/>
    <w:rsid w:val="001A49BC"/>
    <w:rPr>
      <w:sz w:val="24"/>
      <w:szCs w:val="24"/>
    </w:rPr>
  </w:style>
  <w:style w:type="paragraph" w:styleId="NormalWeb">
    <w:name w:val="Normal (Web)"/>
    <w:basedOn w:val="Normal"/>
    <w:uiPriority w:val="99"/>
    <w:semiHidden/>
    <w:rsid w:val="00B41ECA"/>
    <w:pPr>
      <w:spacing w:before="100" w:beforeAutospacing="1" w:after="100" w:afterAutospacing="1"/>
    </w:pPr>
  </w:style>
  <w:style w:type="character" w:customStyle="1" w:styleId="highlight">
    <w:name w:val="highlight"/>
    <w:basedOn w:val="DefaultParagraphFont"/>
    <w:uiPriority w:val="99"/>
    <w:rsid w:val="0064234A"/>
    <w:rPr>
      <w:rFonts w:cs="Times New Roman"/>
    </w:rPr>
  </w:style>
  <w:style w:type="character" w:customStyle="1" w:styleId="apple-converted-space">
    <w:name w:val="apple-converted-space"/>
    <w:basedOn w:val="DefaultParagraphFont"/>
    <w:uiPriority w:val="99"/>
    <w:rsid w:val="006423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2488">
      <w:marLeft w:val="0"/>
      <w:marRight w:val="0"/>
      <w:marTop w:val="0"/>
      <w:marBottom w:val="0"/>
      <w:divBdr>
        <w:top w:val="none" w:sz="0" w:space="0" w:color="auto"/>
        <w:left w:val="none" w:sz="0" w:space="0" w:color="auto"/>
        <w:bottom w:val="none" w:sz="0" w:space="0" w:color="auto"/>
        <w:right w:val="none" w:sz="0" w:space="0" w:color="auto"/>
      </w:divBdr>
    </w:div>
    <w:div w:id="580912489">
      <w:marLeft w:val="0"/>
      <w:marRight w:val="0"/>
      <w:marTop w:val="0"/>
      <w:marBottom w:val="0"/>
      <w:divBdr>
        <w:top w:val="none" w:sz="0" w:space="0" w:color="auto"/>
        <w:left w:val="none" w:sz="0" w:space="0" w:color="auto"/>
        <w:bottom w:val="none" w:sz="0" w:space="0" w:color="auto"/>
        <w:right w:val="none" w:sz="0" w:space="0" w:color="auto"/>
      </w:divBdr>
    </w:div>
    <w:div w:id="580912492">
      <w:marLeft w:val="0"/>
      <w:marRight w:val="0"/>
      <w:marTop w:val="0"/>
      <w:marBottom w:val="0"/>
      <w:divBdr>
        <w:top w:val="none" w:sz="0" w:space="0" w:color="auto"/>
        <w:left w:val="none" w:sz="0" w:space="0" w:color="auto"/>
        <w:bottom w:val="none" w:sz="0" w:space="0" w:color="auto"/>
        <w:right w:val="none" w:sz="0" w:space="0" w:color="auto"/>
      </w:divBdr>
    </w:div>
    <w:div w:id="580912493">
      <w:marLeft w:val="0"/>
      <w:marRight w:val="0"/>
      <w:marTop w:val="0"/>
      <w:marBottom w:val="0"/>
      <w:divBdr>
        <w:top w:val="none" w:sz="0" w:space="0" w:color="auto"/>
        <w:left w:val="none" w:sz="0" w:space="0" w:color="auto"/>
        <w:bottom w:val="none" w:sz="0" w:space="0" w:color="auto"/>
        <w:right w:val="none" w:sz="0" w:space="0" w:color="auto"/>
      </w:divBdr>
      <w:divsChild>
        <w:div w:id="580912490">
          <w:marLeft w:val="806"/>
          <w:marRight w:val="0"/>
          <w:marTop w:val="200"/>
          <w:marBottom w:val="0"/>
          <w:divBdr>
            <w:top w:val="none" w:sz="0" w:space="0" w:color="auto"/>
            <w:left w:val="none" w:sz="0" w:space="0" w:color="auto"/>
            <w:bottom w:val="none" w:sz="0" w:space="0" w:color="auto"/>
            <w:right w:val="none" w:sz="0" w:space="0" w:color="auto"/>
          </w:divBdr>
        </w:div>
        <w:div w:id="580912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507E6-E165-4A90-8B53-E5A8EDB8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2122</Words>
  <Characters>12368</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Healthy Montgomery Steering Committee Meeting</vt:lpstr>
    </vt:vector>
  </TitlesOfParts>
  <Company>MCG</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Montgomery Steering Committee Meeting</dc:title>
  <dc:subject/>
  <dc:creator>DeFrancesco, Susan;Colleen.Ryan-Smith@montgomerycountymd.gov</dc:creator>
  <cp:keywords/>
  <dc:description/>
  <cp:lastModifiedBy>Thompkins, Karen R.</cp:lastModifiedBy>
  <cp:revision>3</cp:revision>
  <cp:lastPrinted>2016-11-02T20:36:00Z</cp:lastPrinted>
  <dcterms:created xsi:type="dcterms:W3CDTF">2016-11-02T20:37:00Z</dcterms:created>
  <dcterms:modified xsi:type="dcterms:W3CDTF">2019-03-15T15:01:00Z</dcterms:modified>
</cp:coreProperties>
</file>