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3CD59" w14:textId="403ECFA5" w:rsidR="007F277A" w:rsidRPr="007E3027" w:rsidRDefault="00765047" w:rsidP="001268D6">
      <w:pPr>
        <w:contextualSpacing/>
        <w:jc w:val="center"/>
        <w:rPr>
          <w:b/>
          <w:bCs/>
          <w:sz w:val="28"/>
          <w:szCs w:val="28"/>
        </w:rPr>
      </w:pPr>
      <w:r w:rsidRPr="007E3027">
        <w:rPr>
          <w:b/>
          <w:bCs/>
          <w:sz w:val="28"/>
          <w:szCs w:val="28"/>
        </w:rPr>
        <w:t xml:space="preserve"> </w:t>
      </w:r>
    </w:p>
    <w:p w14:paraId="2B49AFEB" w14:textId="77777777" w:rsidR="007F277A" w:rsidRPr="007E3027" w:rsidRDefault="00160E64" w:rsidP="001268D6">
      <w:pPr>
        <w:contextualSpacing/>
        <w:jc w:val="center"/>
        <w:rPr>
          <w:b/>
          <w:bCs/>
          <w:sz w:val="28"/>
          <w:szCs w:val="28"/>
        </w:rPr>
      </w:pPr>
      <w:r w:rsidRPr="007E3027">
        <w:rPr>
          <w:noProof/>
        </w:rPr>
        <mc:AlternateContent>
          <mc:Choice Requires="wpc">
            <w:drawing>
              <wp:anchor distT="0" distB="0" distL="114300" distR="114300" simplePos="0" relativeHeight="251658752" behindDoc="1" locked="0" layoutInCell="1" allowOverlap="1" wp14:anchorId="49231F8E" wp14:editId="637E6985">
                <wp:simplePos x="0" y="0"/>
                <wp:positionH relativeFrom="column">
                  <wp:posOffset>-571500</wp:posOffset>
                </wp:positionH>
                <wp:positionV relativeFrom="paragraph">
                  <wp:posOffset>-807720</wp:posOffset>
                </wp:positionV>
                <wp:extent cx="981710" cy="776605"/>
                <wp:effectExtent l="0" t="0" r="0" b="0"/>
                <wp:wrapNone/>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3" name="Picture 22" descr="BeigeRing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9274" y="31222"/>
                            <a:ext cx="822436" cy="6350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0543" y="190443"/>
                            <a:ext cx="281086" cy="280994"/>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w:pict>
              <v:group w14:anchorId="7E470EBA" id="Canvas 5" o:spid="_x0000_s1026" editas="canvas" style="position:absolute;margin-left:-45pt;margin-top:-63.6pt;width:77.3pt;height:61.15pt;z-index:-251657728" coordsize="9817,776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817;height:7766;visibility:visible;mso-wrap-style:square">
                  <v:fill o:detectmouseclick="t"/>
                  <v:path o:connecttype="none"/>
                </v:shape>
                <v:shape id="Picture 22" o:spid="_x0000_s1028" type="#_x0000_t75" alt="BeigeRings" style="position:absolute;left:1592;top:312;width:8225;height:6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">
                  <v:imagedata r:id="rId10" o:title="BeigeRings"/>
                </v:shape>
                <v:shape id="Picture 23" o:spid="_x0000_s1029" type="#_x0000_t75" style="position:absolute;left:1405;top:1904;width:2811;height:2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">
                  <v:imagedata r:id="rId11" o:title=""/>
                </v:shape>
              </v:group>
            </w:pict>
          </mc:Fallback>
        </mc:AlternateContent>
      </w:r>
      <w:r w:rsidR="007F277A" w:rsidRPr="007E3027">
        <w:rPr>
          <w:b/>
          <w:bCs/>
          <w:sz w:val="28"/>
          <w:szCs w:val="28"/>
        </w:rPr>
        <w:t xml:space="preserve">Healthy </w:t>
      </w:r>
      <w:smartTag w:uri="urn:schemas-microsoft-com:office:smarttags" w:element="City">
        <w:smartTag w:uri="urn:schemas-microsoft-com:office:smarttags" w:element="place">
          <w:r w:rsidR="007F277A" w:rsidRPr="007E3027">
            <w:rPr>
              <w:b/>
              <w:bCs/>
              <w:sz w:val="28"/>
              <w:szCs w:val="28"/>
            </w:rPr>
            <w:t>Montgomery</w:t>
          </w:r>
        </w:smartTag>
      </w:smartTag>
      <w:r w:rsidR="007F277A" w:rsidRPr="007E3027">
        <w:rPr>
          <w:b/>
          <w:bCs/>
          <w:sz w:val="28"/>
          <w:szCs w:val="28"/>
        </w:rPr>
        <w:t xml:space="preserve"> Steering Committee Meeting</w:t>
      </w:r>
    </w:p>
    <w:p w14:paraId="44EE8304" w14:textId="1B1D42AE" w:rsidR="007F277A" w:rsidRPr="007E3027" w:rsidRDefault="36096478" w:rsidP="0061444C">
      <w:pPr>
        <w:contextualSpacing/>
        <w:jc w:val="center"/>
        <w:rPr>
          <w:b/>
          <w:bCs/>
          <w:sz w:val="28"/>
          <w:szCs w:val="28"/>
        </w:rPr>
      </w:pPr>
      <w:r w:rsidRPr="007E3027">
        <w:rPr>
          <w:b/>
          <w:bCs/>
          <w:sz w:val="28"/>
          <w:szCs w:val="28"/>
        </w:rPr>
        <w:t xml:space="preserve">Meeting Conducted at Kaplan University Learning Center </w:t>
      </w:r>
    </w:p>
    <w:p w14:paraId="4C93D7D7" w14:textId="64244570" w:rsidR="00CD360C" w:rsidRPr="007E3027" w:rsidRDefault="36096478" w:rsidP="0061444C">
      <w:pPr>
        <w:contextualSpacing/>
        <w:jc w:val="center"/>
        <w:rPr>
          <w:b/>
          <w:bCs/>
          <w:sz w:val="28"/>
          <w:szCs w:val="28"/>
        </w:rPr>
      </w:pPr>
      <w:r w:rsidRPr="007E3027">
        <w:rPr>
          <w:b/>
          <w:bCs/>
          <w:sz w:val="28"/>
          <w:szCs w:val="28"/>
        </w:rPr>
        <w:t>1390 Piccard Drive Rockville, MD 20850</w:t>
      </w:r>
    </w:p>
    <w:p w14:paraId="0D251695" w14:textId="101370E2" w:rsidR="007F277A" w:rsidRPr="007E3027" w:rsidRDefault="36096478" w:rsidP="00921A79">
      <w:pPr>
        <w:contextualSpacing/>
        <w:jc w:val="center"/>
        <w:rPr>
          <w:b/>
          <w:bCs/>
          <w:sz w:val="28"/>
          <w:szCs w:val="28"/>
        </w:rPr>
      </w:pPr>
      <w:r w:rsidRPr="007E3027">
        <w:rPr>
          <w:b/>
          <w:bCs/>
          <w:sz w:val="28"/>
          <w:szCs w:val="28"/>
        </w:rPr>
        <w:t xml:space="preserve">Monday, </w:t>
      </w:r>
      <w:r w:rsidR="00F20064" w:rsidRPr="007E3027">
        <w:rPr>
          <w:b/>
          <w:bCs/>
          <w:sz w:val="28"/>
          <w:szCs w:val="28"/>
        </w:rPr>
        <w:t>September 11</w:t>
      </w:r>
      <w:r w:rsidRPr="007E3027">
        <w:rPr>
          <w:b/>
          <w:bCs/>
          <w:sz w:val="28"/>
          <w:szCs w:val="28"/>
        </w:rPr>
        <w:t xml:space="preserve"> ■ 6:00PM-8:00PM  </w:t>
      </w:r>
    </w:p>
    <w:p w14:paraId="62E01BB5" w14:textId="77777777" w:rsidR="007F277A" w:rsidRPr="007E3027" w:rsidRDefault="007F277A" w:rsidP="001268D6">
      <w:pPr>
        <w:contextualSpacing/>
        <w:jc w:val="center"/>
        <w:rPr>
          <w:b/>
          <w:bCs/>
        </w:rPr>
      </w:pPr>
      <w:r w:rsidRPr="007E3027">
        <w:rPr>
          <w:b/>
          <w:bCs/>
        </w:rPr>
        <w:t xml:space="preserve"> </w:t>
      </w:r>
    </w:p>
    <w:p w14:paraId="24A56852" w14:textId="4CA19775" w:rsidR="007F277A" w:rsidRPr="007E3027" w:rsidRDefault="36096478" w:rsidP="000F3198">
      <w:pPr>
        <w:pStyle w:val="NoSpacing"/>
      </w:pPr>
      <w:r w:rsidRPr="007E3027">
        <w:rPr>
          <w:b/>
          <w:bCs/>
        </w:rPr>
        <w:t>Members and Alternates Present:</w:t>
      </w:r>
      <w:r w:rsidR="00AE4496" w:rsidRPr="007E3027">
        <w:t xml:space="preserve">  Uma Ahluwalia</w:t>
      </w:r>
      <w:r w:rsidR="000F3198" w:rsidRPr="007E3027">
        <w:t xml:space="preserve">, </w:t>
      </w:r>
      <w:r w:rsidR="002348BB">
        <w:t xml:space="preserve">Delegate </w:t>
      </w:r>
      <w:r w:rsidR="000F5611" w:rsidRPr="007E3027">
        <w:t xml:space="preserve">Bonnie Cullison, </w:t>
      </w:r>
      <w:r w:rsidR="000F3198" w:rsidRPr="007E3027">
        <w:t>Jackie DeCarlo</w:t>
      </w:r>
      <w:r w:rsidRPr="007E3027">
        <w:t xml:space="preserve">, </w:t>
      </w:r>
      <w:r w:rsidR="000F5611" w:rsidRPr="007E3027">
        <w:t xml:space="preserve">Tanya Edelin (phone), </w:t>
      </w:r>
      <w:r w:rsidRPr="007E3027">
        <w:t xml:space="preserve">Leslie Graham, </w:t>
      </w:r>
      <w:r w:rsidR="000C6F98" w:rsidRPr="007E3027">
        <w:t>Michelle Hawkins</w:t>
      </w:r>
      <w:r w:rsidR="000F5611" w:rsidRPr="007E3027">
        <w:t xml:space="preserve"> (phone)</w:t>
      </w:r>
      <w:r w:rsidR="000C6F98" w:rsidRPr="007E3027">
        <w:t xml:space="preserve">, </w:t>
      </w:r>
      <w:r w:rsidR="002348BB">
        <w:t xml:space="preserve">Councilmember </w:t>
      </w:r>
      <w:r w:rsidRPr="007E3027">
        <w:t xml:space="preserve">George Leventhal, Amy Lindsey, </w:t>
      </w:r>
      <w:r w:rsidR="000F5611" w:rsidRPr="007E3027">
        <w:t>Marilyn Lynk</w:t>
      </w:r>
      <w:r w:rsidR="00262EF6">
        <w:t xml:space="preserve"> (phone)</w:t>
      </w:r>
      <w:r w:rsidR="000F5611" w:rsidRPr="007E3027">
        <w:t xml:space="preserve">, </w:t>
      </w:r>
      <w:r w:rsidRPr="007E3027">
        <w:t>Dairy Marroquin,</w:t>
      </w:r>
      <w:r w:rsidR="000F5611" w:rsidRPr="007E3027">
        <w:t xml:space="preserve"> Gina Maxham, </w:t>
      </w:r>
      <w:r w:rsidRPr="007E3027">
        <w:t>Kimberley McBride</w:t>
      </w:r>
      <w:r w:rsidR="003B3D9F" w:rsidRPr="007E3027">
        <w:t xml:space="preserve">, </w:t>
      </w:r>
      <w:r w:rsidR="004121BB" w:rsidRPr="007E3027">
        <w:t>Kathy McCallum</w:t>
      </w:r>
      <w:r w:rsidR="000C6F98" w:rsidRPr="007E3027">
        <w:t xml:space="preserve">, </w:t>
      </w:r>
      <w:r w:rsidR="002F5406" w:rsidRPr="007E3027">
        <w:t xml:space="preserve">Rachel Newhouse, </w:t>
      </w:r>
      <w:r w:rsidR="000C6F98" w:rsidRPr="007E3027">
        <w:t>Samuel Oji, C</w:t>
      </w:r>
      <m:oMath>
        <m:acc>
          <m:accPr>
            <m:chr m:val="́"/>
            <m:ctrlPr>
              <w:rPr>
                <w:rFonts w:ascii="Cambria Math" w:hAnsi="Cambria Math"/>
              </w:rPr>
            </m:ctrlPr>
          </m:accPr>
          <m:e>
            <m:r>
              <w:rPr>
                <w:rFonts w:ascii="Cambria Math" w:hAnsi="Cambria Math"/>
              </w:rPr>
              <m:t>e</m:t>
            </m:r>
          </m:e>
        </m:acc>
      </m:oMath>
      <w:r w:rsidR="000C6F98" w:rsidRPr="007E3027">
        <w:t xml:space="preserve">sar Palacios, </w:t>
      </w:r>
      <w:r w:rsidR="002F5406" w:rsidRPr="007E3027">
        <w:t>Joanne Roberts</w:t>
      </w:r>
      <w:r w:rsidR="00E474AB" w:rsidRPr="007E3027">
        <w:t xml:space="preserve">, </w:t>
      </w:r>
      <w:r w:rsidR="000F5611" w:rsidRPr="007E3027">
        <w:t>Michael Stoto</w:t>
      </w:r>
      <w:r w:rsidR="00B522DD" w:rsidRPr="007E3027">
        <w:t>, Myriam Torrico</w:t>
      </w:r>
      <w:r w:rsidR="002F5406" w:rsidRPr="007E3027">
        <w:t>,</w:t>
      </w:r>
      <w:r w:rsidR="000C6F98" w:rsidRPr="007E3027">
        <w:t xml:space="preserve"> </w:t>
      </w:r>
      <w:r w:rsidR="000F3198" w:rsidRPr="007E3027">
        <w:t>Kate McGrail</w:t>
      </w:r>
      <w:r w:rsidR="000C6F98" w:rsidRPr="007E3027">
        <w:t xml:space="preserve">, </w:t>
      </w:r>
      <w:r w:rsidR="009E3DAC" w:rsidRPr="007E3027">
        <w:t>April Kaplan</w:t>
      </w:r>
      <w:r w:rsidR="00005E7C" w:rsidRPr="007E3027">
        <w:t xml:space="preserve">, Evelyn Kelly, </w:t>
      </w:r>
      <w:r w:rsidR="000F5611" w:rsidRPr="007E3027">
        <w:t>MK Lee, Monique Sanfuentes</w:t>
      </w:r>
    </w:p>
    <w:p w14:paraId="3E48B49F" w14:textId="77777777" w:rsidR="000F3198" w:rsidRPr="007E3027" w:rsidRDefault="000F3198" w:rsidP="000F3198">
      <w:pPr>
        <w:pStyle w:val="NoSpacing"/>
        <w:rPr>
          <w:highlight w:val="yellow"/>
        </w:rPr>
      </w:pPr>
    </w:p>
    <w:p w14:paraId="789FDB71" w14:textId="79F40F7F" w:rsidR="007F277A" w:rsidRPr="007E3027" w:rsidRDefault="36096478" w:rsidP="001268D6">
      <w:pPr>
        <w:pStyle w:val="BodyText"/>
        <w:spacing w:after="0"/>
      </w:pPr>
      <w:r w:rsidRPr="007E3027">
        <w:rPr>
          <w:b/>
          <w:bCs/>
        </w:rPr>
        <w:t>Healthy Montgomery Staff:</w:t>
      </w:r>
      <w:r w:rsidRPr="007E3027">
        <w:t xml:space="preserve">  Dourakine Rosarion, Hira Chowdhary, Karen Thompkins</w:t>
      </w:r>
      <w:r w:rsidR="003B3D9F" w:rsidRPr="007E3027">
        <w:t>, Rita Deng</w:t>
      </w:r>
    </w:p>
    <w:p w14:paraId="27B26D19" w14:textId="77777777" w:rsidR="007F277A" w:rsidRPr="007E3027" w:rsidRDefault="007F277A" w:rsidP="001268D6">
      <w:pPr>
        <w:pStyle w:val="BodyText"/>
        <w:spacing w:after="0"/>
        <w:rPr>
          <w:b/>
          <w:bCs/>
        </w:rPr>
      </w:pPr>
    </w:p>
    <w:p w14:paraId="0310130E" w14:textId="0F95CBD1" w:rsidR="007F277A" w:rsidRPr="007E3027" w:rsidRDefault="36096478" w:rsidP="001268D6">
      <w:pPr>
        <w:pStyle w:val="BodyText"/>
        <w:spacing w:after="0"/>
        <w:rPr>
          <w:bCs/>
        </w:rPr>
      </w:pPr>
      <w:r w:rsidRPr="007E3027">
        <w:rPr>
          <w:b/>
          <w:bCs/>
        </w:rPr>
        <w:t xml:space="preserve">IPHI Staff:  </w:t>
      </w:r>
      <w:r w:rsidR="000F3198" w:rsidRPr="007E3027">
        <w:t xml:space="preserve">Michelle Caruso </w:t>
      </w:r>
    </w:p>
    <w:p w14:paraId="1AB7B1B1" w14:textId="77777777" w:rsidR="007F277A" w:rsidRPr="007E3027" w:rsidRDefault="007F277A" w:rsidP="001268D6">
      <w:pPr>
        <w:pStyle w:val="BodyText"/>
        <w:spacing w:after="0"/>
        <w:rPr>
          <w:bCs/>
          <w:highlight w:val="yellow"/>
        </w:rPr>
      </w:pPr>
    </w:p>
    <w:p w14:paraId="58C3711F" w14:textId="0E5864A1" w:rsidR="00AE4496" w:rsidRPr="007E3027" w:rsidRDefault="36096478" w:rsidP="008C19B0">
      <w:pPr>
        <w:pStyle w:val="NoSpacing"/>
      </w:pPr>
      <w:r w:rsidRPr="007E3027">
        <w:rPr>
          <w:b/>
          <w:bCs/>
        </w:rPr>
        <w:t>Guests</w:t>
      </w:r>
      <w:r w:rsidRPr="007E3027">
        <w:t xml:space="preserve">: </w:t>
      </w:r>
      <w:r w:rsidR="008C19B0" w:rsidRPr="007E3027">
        <w:t xml:space="preserve">Chunfu Liu, </w:t>
      </w:r>
      <w:r w:rsidR="008C6A07" w:rsidRPr="007E3027">
        <w:t>Sanjana Quasem</w:t>
      </w:r>
      <w:r w:rsidR="003B3D9F" w:rsidRPr="007E3027">
        <w:t>, Orlando Wright</w:t>
      </w:r>
      <w:r w:rsidR="00A038FA" w:rsidRPr="007E3027">
        <w:t>, Jeff Goldman</w:t>
      </w:r>
      <w:r w:rsidR="00005E7C" w:rsidRPr="007E3027">
        <w:t xml:space="preserve">, Marla Caplan, </w:t>
      </w:r>
      <w:r w:rsidR="000F5611" w:rsidRPr="00230B1A">
        <w:t xml:space="preserve">Blessing </w:t>
      </w:r>
      <w:proofErr w:type="spellStart"/>
      <w:r w:rsidR="000F5611" w:rsidRPr="00230B1A">
        <w:t>Anitri</w:t>
      </w:r>
      <w:proofErr w:type="spellEnd"/>
      <w:r w:rsidR="00230B1A" w:rsidRPr="00230B1A">
        <w:t>*</w:t>
      </w:r>
      <w:r w:rsidR="000F5611" w:rsidRPr="00230B1A">
        <w:t>,</w:t>
      </w:r>
      <w:r w:rsidR="000F5611" w:rsidRPr="007E3027">
        <w:t xml:space="preserve"> Linda McMillan</w:t>
      </w:r>
      <w:r w:rsidR="001E7B5E" w:rsidRPr="007E3027">
        <w:t xml:space="preserve"> (phone)</w:t>
      </w:r>
      <w:r w:rsidR="004121BB" w:rsidRPr="007E3027">
        <w:t xml:space="preserve">, </w:t>
      </w:r>
      <w:r w:rsidR="004121BB" w:rsidRPr="00230B1A">
        <w:t xml:space="preserve">Ben </w:t>
      </w:r>
      <w:r w:rsidR="00230B1A" w:rsidRPr="00230B1A">
        <w:t xml:space="preserve">Turner </w:t>
      </w:r>
      <w:r w:rsidR="00230B1A">
        <w:t>(p</w:t>
      </w:r>
      <w:r w:rsidR="005C1CDB" w:rsidRPr="007E3027">
        <w:t>hone)</w:t>
      </w:r>
    </w:p>
    <w:p w14:paraId="50BAE0A4" w14:textId="7D72C469" w:rsidR="007F277A" w:rsidRPr="007E3027" w:rsidRDefault="007F277A" w:rsidP="36096478">
      <w:pPr>
        <w:pStyle w:val="msolistparagraph0"/>
        <w:rPr>
          <w:rFonts w:ascii="Times New Roman" w:hAnsi="Times New Roman"/>
          <w:b/>
          <w:bCs/>
          <w:sz w:val="24"/>
          <w:szCs w:val="24"/>
        </w:rPr>
      </w:pPr>
    </w:p>
    <w:p w14:paraId="7FB856A5" w14:textId="513D2BB5" w:rsidR="007F277A" w:rsidRPr="007E3027" w:rsidRDefault="36096478" w:rsidP="001268D6">
      <w:pPr>
        <w:pStyle w:val="msolistparagraph0"/>
        <w:ind w:left="0"/>
        <w:rPr>
          <w:rFonts w:ascii="Times New Roman" w:hAnsi="Times New Roman"/>
          <w:b/>
          <w:bCs/>
          <w:sz w:val="24"/>
          <w:szCs w:val="24"/>
        </w:rPr>
      </w:pPr>
      <w:r w:rsidRPr="007E3027">
        <w:rPr>
          <w:rFonts w:ascii="Times New Roman" w:hAnsi="Times New Roman"/>
          <w:b/>
          <w:bCs/>
          <w:sz w:val="24"/>
          <w:szCs w:val="24"/>
        </w:rPr>
        <w:t>Meeting materials made available online or provided at the meeting:</w:t>
      </w:r>
    </w:p>
    <w:p w14:paraId="5DE0E782" w14:textId="6D7DF931" w:rsidR="007F277A" w:rsidRPr="007E3027" w:rsidRDefault="00F20064" w:rsidP="36096478">
      <w:pPr>
        <w:pStyle w:val="msolistparagraph0"/>
        <w:numPr>
          <w:ilvl w:val="0"/>
          <w:numId w:val="1"/>
        </w:numPr>
        <w:rPr>
          <w:rFonts w:ascii="Times New Roman" w:hAnsi="Times New Roman"/>
          <w:sz w:val="24"/>
          <w:szCs w:val="24"/>
        </w:rPr>
      </w:pPr>
      <w:r w:rsidRPr="007E3027">
        <w:rPr>
          <w:rFonts w:ascii="Times New Roman" w:hAnsi="Times New Roman"/>
          <w:sz w:val="24"/>
          <w:szCs w:val="24"/>
        </w:rPr>
        <w:t>September 11</w:t>
      </w:r>
      <w:r w:rsidR="006F1185" w:rsidRPr="007E3027">
        <w:rPr>
          <w:rFonts w:ascii="Times New Roman" w:hAnsi="Times New Roman"/>
          <w:sz w:val="24"/>
          <w:szCs w:val="24"/>
        </w:rPr>
        <w:t xml:space="preserve">, </w:t>
      </w:r>
      <w:r w:rsidR="00A22579" w:rsidRPr="007E3027">
        <w:rPr>
          <w:rFonts w:ascii="Times New Roman" w:hAnsi="Times New Roman"/>
          <w:sz w:val="24"/>
          <w:szCs w:val="24"/>
        </w:rPr>
        <w:t xml:space="preserve">2017 Meeting </w:t>
      </w:r>
      <w:r w:rsidR="36096478" w:rsidRPr="007E3027">
        <w:rPr>
          <w:rFonts w:ascii="Times New Roman" w:hAnsi="Times New Roman"/>
          <w:sz w:val="24"/>
          <w:szCs w:val="24"/>
        </w:rPr>
        <w:t>Agenda</w:t>
      </w:r>
    </w:p>
    <w:p w14:paraId="48F5AD66" w14:textId="3167FA55" w:rsidR="007F277A" w:rsidRPr="007E3027" w:rsidRDefault="36096478" w:rsidP="36096478">
      <w:pPr>
        <w:pStyle w:val="msolistparagraph0"/>
        <w:numPr>
          <w:ilvl w:val="0"/>
          <w:numId w:val="1"/>
        </w:numPr>
        <w:rPr>
          <w:rFonts w:ascii="Times New Roman" w:hAnsi="Times New Roman"/>
          <w:sz w:val="24"/>
          <w:szCs w:val="24"/>
        </w:rPr>
      </w:pPr>
      <w:r w:rsidRPr="007E3027">
        <w:rPr>
          <w:rFonts w:ascii="Times New Roman" w:hAnsi="Times New Roman"/>
          <w:sz w:val="24"/>
          <w:szCs w:val="24"/>
        </w:rPr>
        <w:t xml:space="preserve">HMSC </w:t>
      </w:r>
      <w:r w:rsidR="00F20064" w:rsidRPr="007E3027">
        <w:rPr>
          <w:rFonts w:ascii="Times New Roman" w:hAnsi="Times New Roman"/>
          <w:sz w:val="24"/>
          <w:szCs w:val="24"/>
        </w:rPr>
        <w:t>June 12</w:t>
      </w:r>
      <w:r w:rsidR="00A22579" w:rsidRPr="007E3027">
        <w:rPr>
          <w:rFonts w:ascii="Times New Roman" w:hAnsi="Times New Roman"/>
          <w:sz w:val="24"/>
          <w:szCs w:val="24"/>
        </w:rPr>
        <w:t>, 201</w:t>
      </w:r>
      <w:r w:rsidR="00E84AD3" w:rsidRPr="007E3027">
        <w:rPr>
          <w:rFonts w:ascii="Times New Roman" w:hAnsi="Times New Roman"/>
          <w:sz w:val="24"/>
          <w:szCs w:val="24"/>
        </w:rPr>
        <w:t>7</w:t>
      </w:r>
      <w:r w:rsidR="00A22579" w:rsidRPr="007E3027">
        <w:rPr>
          <w:rFonts w:ascii="Times New Roman" w:hAnsi="Times New Roman"/>
          <w:sz w:val="24"/>
          <w:szCs w:val="24"/>
        </w:rPr>
        <w:t xml:space="preserve"> </w:t>
      </w:r>
      <w:r w:rsidRPr="007E3027">
        <w:rPr>
          <w:rFonts w:ascii="Times New Roman" w:hAnsi="Times New Roman"/>
          <w:sz w:val="24"/>
          <w:szCs w:val="24"/>
        </w:rPr>
        <w:t xml:space="preserve">Draft Meeting Minutes for Approval </w:t>
      </w:r>
    </w:p>
    <w:p w14:paraId="7CFB650B" w14:textId="3DDC7F28" w:rsidR="003B3D9F" w:rsidRPr="007E3027" w:rsidRDefault="005838DD" w:rsidP="36096478">
      <w:pPr>
        <w:pStyle w:val="msolistparagraph0"/>
        <w:numPr>
          <w:ilvl w:val="0"/>
          <w:numId w:val="1"/>
        </w:numPr>
        <w:rPr>
          <w:rFonts w:ascii="Times New Roman" w:hAnsi="Times New Roman"/>
          <w:sz w:val="24"/>
          <w:szCs w:val="24"/>
        </w:rPr>
      </w:pPr>
      <w:r w:rsidRPr="007E3027">
        <w:rPr>
          <w:rFonts w:ascii="Times New Roman" w:hAnsi="Times New Roman"/>
          <w:sz w:val="24"/>
          <w:szCs w:val="24"/>
        </w:rPr>
        <w:t xml:space="preserve">2017 - 2019 </w:t>
      </w:r>
      <w:r w:rsidR="003B3D9F" w:rsidRPr="007E3027">
        <w:rPr>
          <w:rFonts w:ascii="Times New Roman" w:hAnsi="Times New Roman"/>
          <w:sz w:val="24"/>
          <w:szCs w:val="24"/>
        </w:rPr>
        <w:t xml:space="preserve">CHIP Workgroup Summaries </w:t>
      </w:r>
    </w:p>
    <w:p w14:paraId="623C9606" w14:textId="10DC7504" w:rsidR="003B3D9F" w:rsidRPr="007E3027" w:rsidRDefault="003B3D9F" w:rsidP="36096478">
      <w:pPr>
        <w:pStyle w:val="msolistparagraph0"/>
        <w:numPr>
          <w:ilvl w:val="0"/>
          <w:numId w:val="1"/>
        </w:numPr>
        <w:rPr>
          <w:rFonts w:ascii="Times New Roman" w:hAnsi="Times New Roman"/>
          <w:sz w:val="24"/>
          <w:szCs w:val="24"/>
        </w:rPr>
      </w:pPr>
      <w:r w:rsidRPr="007E3027">
        <w:rPr>
          <w:rFonts w:ascii="Times New Roman" w:hAnsi="Times New Roman"/>
          <w:sz w:val="24"/>
          <w:szCs w:val="24"/>
        </w:rPr>
        <w:t>B</w:t>
      </w:r>
      <w:r w:rsidR="005838DD" w:rsidRPr="007E3027">
        <w:rPr>
          <w:rFonts w:ascii="Times New Roman" w:hAnsi="Times New Roman"/>
          <w:sz w:val="24"/>
          <w:szCs w:val="24"/>
        </w:rPr>
        <w:t xml:space="preserve">oards, </w:t>
      </w:r>
      <w:r w:rsidRPr="007E3027">
        <w:rPr>
          <w:rFonts w:ascii="Times New Roman" w:hAnsi="Times New Roman"/>
          <w:sz w:val="24"/>
          <w:szCs w:val="24"/>
        </w:rPr>
        <w:t>C</w:t>
      </w:r>
      <w:r w:rsidR="005838DD" w:rsidRPr="007E3027">
        <w:rPr>
          <w:rFonts w:ascii="Times New Roman" w:hAnsi="Times New Roman"/>
          <w:sz w:val="24"/>
          <w:szCs w:val="24"/>
        </w:rPr>
        <w:t xml:space="preserve">ommissions, and </w:t>
      </w:r>
      <w:r w:rsidRPr="007E3027">
        <w:rPr>
          <w:rFonts w:ascii="Times New Roman" w:hAnsi="Times New Roman"/>
          <w:sz w:val="24"/>
          <w:szCs w:val="24"/>
        </w:rPr>
        <w:t>C</w:t>
      </w:r>
      <w:r w:rsidR="005838DD" w:rsidRPr="007E3027">
        <w:rPr>
          <w:rFonts w:ascii="Times New Roman" w:hAnsi="Times New Roman"/>
          <w:sz w:val="24"/>
          <w:szCs w:val="24"/>
        </w:rPr>
        <w:t>ommittees</w:t>
      </w:r>
      <w:r w:rsidRPr="007E3027">
        <w:rPr>
          <w:rFonts w:ascii="Times New Roman" w:hAnsi="Times New Roman"/>
          <w:sz w:val="24"/>
          <w:szCs w:val="24"/>
        </w:rPr>
        <w:t xml:space="preserve"> </w:t>
      </w:r>
      <w:r w:rsidR="005838DD" w:rsidRPr="007E3027">
        <w:rPr>
          <w:rFonts w:ascii="Times New Roman" w:hAnsi="Times New Roman"/>
          <w:sz w:val="24"/>
          <w:szCs w:val="24"/>
        </w:rPr>
        <w:t xml:space="preserve">(BCC) </w:t>
      </w:r>
      <w:r w:rsidRPr="007E3027">
        <w:rPr>
          <w:rFonts w:ascii="Times New Roman" w:hAnsi="Times New Roman"/>
          <w:sz w:val="24"/>
          <w:szCs w:val="24"/>
        </w:rPr>
        <w:t>Legislation Draft</w:t>
      </w:r>
    </w:p>
    <w:p w14:paraId="56119DA0" w14:textId="77777777" w:rsidR="00E563B1" w:rsidRPr="007E3027" w:rsidRDefault="00E563B1" w:rsidP="00E563B1">
      <w:pPr>
        <w:pStyle w:val="msolistparagraph0"/>
        <w:rPr>
          <w:rFonts w:ascii="Times New Roman" w:hAnsi="Times New Roman"/>
          <w:bCs/>
          <w:sz w:val="24"/>
          <w:szCs w:val="24"/>
        </w:rPr>
      </w:pPr>
    </w:p>
    <w:tbl>
      <w:tblPr>
        <w:tblW w:w="140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4"/>
        <w:gridCol w:w="7853"/>
        <w:gridCol w:w="2270"/>
        <w:gridCol w:w="1870"/>
      </w:tblGrid>
      <w:tr w:rsidR="007E3027" w:rsidRPr="007E3027" w14:paraId="1AB07446" w14:textId="77777777" w:rsidTr="008E4F9E">
        <w:trPr>
          <w:trHeight w:val="620"/>
          <w:tblHeader/>
        </w:trPr>
        <w:tc>
          <w:tcPr>
            <w:tcW w:w="2024" w:type="dxa"/>
            <w:vAlign w:val="bottom"/>
          </w:tcPr>
          <w:p w14:paraId="1409F47B" w14:textId="77777777" w:rsidR="007F277A" w:rsidRPr="007E3027" w:rsidRDefault="36096478" w:rsidP="008F494B">
            <w:pPr>
              <w:jc w:val="center"/>
              <w:rPr>
                <w:b/>
                <w:bCs/>
              </w:rPr>
            </w:pPr>
            <w:r w:rsidRPr="007E3027">
              <w:rPr>
                <w:b/>
                <w:bCs/>
              </w:rPr>
              <w:t>Topic/Presenter</w:t>
            </w:r>
          </w:p>
        </w:tc>
        <w:tc>
          <w:tcPr>
            <w:tcW w:w="7853" w:type="dxa"/>
            <w:vAlign w:val="bottom"/>
          </w:tcPr>
          <w:p w14:paraId="5CF4BEAA" w14:textId="77777777" w:rsidR="007F277A" w:rsidRPr="007E3027" w:rsidRDefault="36096478" w:rsidP="008F494B">
            <w:pPr>
              <w:jc w:val="center"/>
              <w:rPr>
                <w:b/>
                <w:bCs/>
                <w:i/>
                <w:iCs/>
              </w:rPr>
            </w:pPr>
            <w:r w:rsidRPr="007E3027">
              <w:rPr>
                <w:b/>
                <w:bCs/>
              </w:rPr>
              <w:t>Key Points</w:t>
            </w:r>
          </w:p>
        </w:tc>
        <w:tc>
          <w:tcPr>
            <w:tcW w:w="2270" w:type="dxa"/>
            <w:vAlign w:val="bottom"/>
          </w:tcPr>
          <w:p w14:paraId="34437180" w14:textId="77777777" w:rsidR="007F277A" w:rsidRPr="007E3027" w:rsidRDefault="36096478" w:rsidP="008F494B">
            <w:pPr>
              <w:jc w:val="center"/>
              <w:rPr>
                <w:b/>
                <w:bCs/>
              </w:rPr>
            </w:pPr>
            <w:r w:rsidRPr="007E3027">
              <w:rPr>
                <w:b/>
                <w:bCs/>
              </w:rPr>
              <w:t>Action Item(s)</w:t>
            </w:r>
          </w:p>
        </w:tc>
        <w:tc>
          <w:tcPr>
            <w:tcW w:w="1870" w:type="dxa"/>
          </w:tcPr>
          <w:p w14:paraId="1A660B00" w14:textId="77777777" w:rsidR="007F277A" w:rsidRPr="007E3027" w:rsidRDefault="36096478" w:rsidP="008F494B">
            <w:pPr>
              <w:jc w:val="center"/>
              <w:rPr>
                <w:b/>
                <w:bCs/>
              </w:rPr>
            </w:pPr>
            <w:r w:rsidRPr="007E3027">
              <w:rPr>
                <w:b/>
                <w:bCs/>
              </w:rPr>
              <w:t xml:space="preserve">Responsible </w:t>
            </w:r>
          </w:p>
          <w:p w14:paraId="57C0CE20" w14:textId="77777777" w:rsidR="007F277A" w:rsidRPr="007E3027" w:rsidRDefault="36096478" w:rsidP="008F494B">
            <w:pPr>
              <w:jc w:val="center"/>
              <w:rPr>
                <w:b/>
                <w:bCs/>
              </w:rPr>
            </w:pPr>
            <w:r w:rsidRPr="007E3027">
              <w:rPr>
                <w:b/>
                <w:bCs/>
              </w:rPr>
              <w:t>Person</w:t>
            </w:r>
          </w:p>
        </w:tc>
      </w:tr>
      <w:tr w:rsidR="007E3027" w:rsidRPr="007E3027" w14:paraId="77BFC82A" w14:textId="77777777" w:rsidTr="008E4F9E">
        <w:trPr>
          <w:trHeight w:val="70"/>
        </w:trPr>
        <w:tc>
          <w:tcPr>
            <w:tcW w:w="2024" w:type="dxa"/>
            <w:tcBorders>
              <w:top w:val="single" w:sz="4" w:space="0" w:color="auto"/>
              <w:left w:val="single" w:sz="4" w:space="0" w:color="auto"/>
              <w:bottom w:val="single" w:sz="4" w:space="0" w:color="auto"/>
              <w:right w:val="single" w:sz="4" w:space="0" w:color="auto"/>
            </w:tcBorders>
          </w:tcPr>
          <w:p w14:paraId="0E3780FD" w14:textId="77777777" w:rsidR="00617DFF" w:rsidRPr="007E3027" w:rsidRDefault="00617DFF" w:rsidP="008F494B">
            <w:pPr>
              <w:contextualSpacing/>
              <w:rPr>
                <w:b/>
                <w:bCs/>
              </w:rPr>
            </w:pPr>
          </w:p>
          <w:p w14:paraId="7E696250" w14:textId="587EA973" w:rsidR="007F277A" w:rsidRPr="007E3027" w:rsidRDefault="36096478" w:rsidP="008F494B">
            <w:pPr>
              <w:contextualSpacing/>
              <w:rPr>
                <w:b/>
                <w:bCs/>
              </w:rPr>
            </w:pPr>
            <w:r w:rsidRPr="007E3027">
              <w:rPr>
                <w:b/>
                <w:bCs/>
              </w:rPr>
              <w:t xml:space="preserve">Welcome and </w:t>
            </w:r>
            <w:r w:rsidR="00EB6701" w:rsidRPr="007E3027">
              <w:rPr>
                <w:b/>
                <w:bCs/>
              </w:rPr>
              <w:t>Opening Remarks</w:t>
            </w:r>
            <w:r w:rsidRPr="007E3027">
              <w:rPr>
                <w:b/>
                <w:bCs/>
              </w:rPr>
              <w:t xml:space="preserve">, </w:t>
            </w:r>
          </w:p>
          <w:p w14:paraId="568B8988" w14:textId="66D5D670" w:rsidR="007F277A" w:rsidRPr="007E3027" w:rsidRDefault="36096478" w:rsidP="008D03E7">
            <w:pPr>
              <w:contextualSpacing/>
              <w:rPr>
                <w:i/>
                <w:iCs/>
              </w:rPr>
            </w:pPr>
            <w:r w:rsidRPr="007E3027">
              <w:rPr>
                <w:i/>
                <w:iCs/>
              </w:rPr>
              <w:t xml:space="preserve">Co-Chairs Councilmember G. Leventhal and J. DeCarlo  </w:t>
            </w:r>
          </w:p>
        </w:tc>
        <w:tc>
          <w:tcPr>
            <w:tcW w:w="7853" w:type="dxa"/>
            <w:tcBorders>
              <w:top w:val="single" w:sz="4" w:space="0" w:color="auto"/>
              <w:left w:val="single" w:sz="4" w:space="0" w:color="auto"/>
              <w:bottom w:val="single" w:sz="4" w:space="0" w:color="auto"/>
              <w:right w:val="single" w:sz="4" w:space="0" w:color="auto"/>
            </w:tcBorders>
          </w:tcPr>
          <w:p w14:paraId="126CD7BE" w14:textId="77777777" w:rsidR="00AD25F2" w:rsidRPr="007E3027" w:rsidRDefault="00AD25F2" w:rsidP="00EC28AD">
            <w:pPr>
              <w:tabs>
                <w:tab w:val="left" w:pos="432"/>
              </w:tabs>
              <w:contextualSpacing/>
              <w:rPr>
                <w:bCs/>
              </w:rPr>
            </w:pPr>
          </w:p>
          <w:p w14:paraId="4A189827" w14:textId="7ADBF66F" w:rsidR="006E22E9" w:rsidRPr="007E3027" w:rsidRDefault="00230B1A" w:rsidP="00EC28AD">
            <w:pPr>
              <w:tabs>
                <w:tab w:val="left" w:pos="432"/>
              </w:tabs>
              <w:contextualSpacing/>
              <w:rPr>
                <w:bCs/>
              </w:rPr>
            </w:pPr>
            <w:r>
              <w:rPr>
                <w:bCs/>
              </w:rPr>
              <w:t>The C</w:t>
            </w:r>
            <w:r w:rsidR="008A5AAC" w:rsidRPr="007E3027">
              <w:rPr>
                <w:bCs/>
              </w:rPr>
              <w:t xml:space="preserve">o-chairs called for a moment of silence in recognition </w:t>
            </w:r>
            <w:r w:rsidR="001E7B5E" w:rsidRPr="007E3027">
              <w:rPr>
                <w:bCs/>
              </w:rPr>
              <w:t>of</w:t>
            </w:r>
            <w:r w:rsidR="008A5AAC" w:rsidRPr="007E3027">
              <w:rPr>
                <w:bCs/>
              </w:rPr>
              <w:t xml:space="preserve"> </w:t>
            </w:r>
            <w:r>
              <w:rPr>
                <w:bCs/>
              </w:rPr>
              <w:t xml:space="preserve">the </w:t>
            </w:r>
            <w:r w:rsidR="008A5AAC" w:rsidRPr="007E3027">
              <w:rPr>
                <w:bCs/>
              </w:rPr>
              <w:t xml:space="preserve">events that occurred on September 11, 2001. </w:t>
            </w:r>
          </w:p>
          <w:p w14:paraId="3EDC2C51" w14:textId="77777777" w:rsidR="008A5AAC" w:rsidRPr="007E3027" w:rsidRDefault="008A5AAC" w:rsidP="00EC28AD">
            <w:pPr>
              <w:tabs>
                <w:tab w:val="left" w:pos="432"/>
              </w:tabs>
              <w:contextualSpacing/>
              <w:rPr>
                <w:bCs/>
              </w:rPr>
            </w:pPr>
          </w:p>
          <w:p w14:paraId="39822B80" w14:textId="664992F9" w:rsidR="001E7B5E" w:rsidRPr="007E3027" w:rsidRDefault="008A5AAC" w:rsidP="00EC28AD">
            <w:pPr>
              <w:tabs>
                <w:tab w:val="left" w:pos="432"/>
              </w:tabs>
              <w:contextualSpacing/>
              <w:rPr>
                <w:bCs/>
              </w:rPr>
            </w:pPr>
            <w:r w:rsidRPr="007E3027">
              <w:rPr>
                <w:bCs/>
              </w:rPr>
              <w:t xml:space="preserve">The group shared introductions and </w:t>
            </w:r>
            <w:r w:rsidR="00230B1A">
              <w:rPr>
                <w:bCs/>
              </w:rPr>
              <w:t>welcomed the</w:t>
            </w:r>
            <w:r w:rsidRPr="007E3027">
              <w:rPr>
                <w:bCs/>
              </w:rPr>
              <w:t xml:space="preserve"> new</w:t>
            </w:r>
            <w:r w:rsidR="0016723E" w:rsidRPr="007E3027">
              <w:rPr>
                <w:bCs/>
              </w:rPr>
              <w:t xml:space="preserve"> Healthy Montgomery Senior Planning Specialist</w:t>
            </w:r>
            <w:r w:rsidRPr="007E3027">
              <w:rPr>
                <w:bCs/>
              </w:rPr>
              <w:t xml:space="preserve">, Ms. Rita </w:t>
            </w:r>
            <w:r w:rsidR="0016723E" w:rsidRPr="007E3027">
              <w:rPr>
                <w:bCs/>
              </w:rPr>
              <w:t>Deng.</w:t>
            </w:r>
            <w:r w:rsidRPr="007E3027">
              <w:rPr>
                <w:bCs/>
              </w:rPr>
              <w:t xml:space="preserve"> Ms. Deng possesses extensive public health knowledge and analytical skills</w:t>
            </w:r>
            <w:r w:rsidR="001E7B5E" w:rsidRPr="007E3027">
              <w:rPr>
                <w:bCs/>
              </w:rPr>
              <w:t xml:space="preserve"> and experience </w:t>
            </w:r>
            <w:r w:rsidR="002348BB">
              <w:rPr>
                <w:bCs/>
              </w:rPr>
              <w:t xml:space="preserve">working with </w:t>
            </w:r>
            <w:r w:rsidR="002348BB">
              <w:rPr>
                <w:bCs/>
              </w:rPr>
              <w:lastRenderedPageBreak/>
              <w:t>large</w:t>
            </w:r>
            <w:r w:rsidR="001E7B5E" w:rsidRPr="007E3027">
              <w:rPr>
                <w:bCs/>
              </w:rPr>
              <w:t xml:space="preserve"> healthcare datasets</w:t>
            </w:r>
            <w:r w:rsidRPr="007E3027">
              <w:rPr>
                <w:bCs/>
              </w:rPr>
              <w:t xml:space="preserve">.  She will support Healthy Montgomery as well as provide additional analytical support </w:t>
            </w:r>
            <w:r w:rsidR="001E7B5E" w:rsidRPr="007E3027">
              <w:rPr>
                <w:bCs/>
              </w:rPr>
              <w:t xml:space="preserve">within </w:t>
            </w:r>
            <w:r w:rsidR="00230B1A">
              <w:rPr>
                <w:bCs/>
              </w:rPr>
              <w:t>DHHS’</w:t>
            </w:r>
            <w:r w:rsidR="0016723E" w:rsidRPr="007E3027">
              <w:rPr>
                <w:bCs/>
              </w:rPr>
              <w:t xml:space="preserve"> </w:t>
            </w:r>
            <w:r w:rsidR="001E7B5E" w:rsidRPr="007E3027">
              <w:rPr>
                <w:bCs/>
              </w:rPr>
              <w:t xml:space="preserve">Public Health Services. </w:t>
            </w:r>
          </w:p>
          <w:p w14:paraId="5BC4FF64" w14:textId="21363A6A" w:rsidR="00E37072" w:rsidRPr="007E3027" w:rsidRDefault="00E37072" w:rsidP="00EC28AD">
            <w:pPr>
              <w:tabs>
                <w:tab w:val="left" w:pos="432"/>
              </w:tabs>
              <w:contextualSpacing/>
              <w:rPr>
                <w:bCs/>
              </w:rPr>
            </w:pPr>
          </w:p>
          <w:p w14:paraId="386BC32F" w14:textId="56B65616" w:rsidR="00E37072" w:rsidRPr="007E3027" w:rsidRDefault="00E37072" w:rsidP="00EC28AD">
            <w:pPr>
              <w:tabs>
                <w:tab w:val="left" w:pos="432"/>
              </w:tabs>
              <w:contextualSpacing/>
              <w:rPr>
                <w:bCs/>
              </w:rPr>
            </w:pPr>
            <w:r w:rsidRPr="007E3027">
              <w:rPr>
                <w:bCs/>
              </w:rPr>
              <w:t>After many years of service, Dr. Carol Garvey h</w:t>
            </w:r>
            <w:r w:rsidR="001E7B5E" w:rsidRPr="007E3027">
              <w:rPr>
                <w:bCs/>
              </w:rPr>
              <w:t xml:space="preserve">as stepped down from the HMSC. </w:t>
            </w:r>
            <w:r w:rsidR="00230B1A" w:rsidRPr="007E3027">
              <w:rPr>
                <w:bCs/>
              </w:rPr>
              <w:t xml:space="preserve">Councilmember </w:t>
            </w:r>
            <w:r w:rsidR="0016723E" w:rsidRPr="007E3027">
              <w:rPr>
                <w:bCs/>
              </w:rPr>
              <w:t>Leventhal expressed</w:t>
            </w:r>
            <w:r w:rsidRPr="007E3027">
              <w:rPr>
                <w:bCs/>
              </w:rPr>
              <w:t xml:space="preserve"> </w:t>
            </w:r>
            <w:r w:rsidR="0016723E" w:rsidRPr="007E3027">
              <w:rPr>
                <w:bCs/>
              </w:rPr>
              <w:t>his gratitude</w:t>
            </w:r>
            <w:r w:rsidRPr="007E3027">
              <w:rPr>
                <w:bCs/>
              </w:rPr>
              <w:t xml:space="preserve"> for her dedicated ser</w:t>
            </w:r>
            <w:r w:rsidR="002348BB">
              <w:rPr>
                <w:bCs/>
              </w:rPr>
              <w:t>vice to Healthy Montgomery and D</w:t>
            </w:r>
            <w:r w:rsidRPr="007E3027">
              <w:rPr>
                <w:bCs/>
              </w:rPr>
              <w:t xml:space="preserve">HHS.  </w:t>
            </w:r>
          </w:p>
          <w:p w14:paraId="38F50C9D" w14:textId="77777777" w:rsidR="00E37072" w:rsidRPr="007E3027" w:rsidRDefault="00E37072" w:rsidP="00EC28AD">
            <w:pPr>
              <w:tabs>
                <w:tab w:val="left" w:pos="432"/>
              </w:tabs>
              <w:contextualSpacing/>
              <w:rPr>
                <w:bCs/>
              </w:rPr>
            </w:pPr>
          </w:p>
          <w:p w14:paraId="22D96A8E" w14:textId="51B3F6CD" w:rsidR="001E7B5E" w:rsidRPr="007E3027" w:rsidRDefault="00E37072" w:rsidP="00EC28AD">
            <w:pPr>
              <w:tabs>
                <w:tab w:val="left" w:pos="432"/>
              </w:tabs>
              <w:contextualSpacing/>
              <w:rPr>
                <w:bCs/>
              </w:rPr>
            </w:pPr>
            <w:r w:rsidRPr="007E3027">
              <w:rPr>
                <w:iCs/>
              </w:rPr>
              <w:t xml:space="preserve">The </w:t>
            </w:r>
            <w:r w:rsidRPr="007E3027">
              <w:rPr>
                <w:bCs/>
              </w:rPr>
              <w:t>Montgomery County Collaboration Council</w:t>
            </w:r>
            <w:r w:rsidRPr="007E3027">
              <w:rPr>
                <w:iCs/>
              </w:rPr>
              <w:t xml:space="preserve"> </w:t>
            </w:r>
            <w:r w:rsidR="0016723E" w:rsidRPr="007E3027">
              <w:rPr>
                <w:bCs/>
              </w:rPr>
              <w:t>recommended</w:t>
            </w:r>
            <w:r w:rsidRPr="007E3027">
              <w:rPr>
                <w:bCs/>
              </w:rPr>
              <w:t xml:space="preserve"> </w:t>
            </w:r>
            <w:r w:rsidRPr="007E3027">
              <w:rPr>
                <w:iCs/>
              </w:rPr>
              <w:t xml:space="preserve">Ms. </w:t>
            </w:r>
            <w:r w:rsidRPr="007E3027">
              <w:rPr>
                <w:bCs/>
              </w:rPr>
              <w:t xml:space="preserve">April Kaplan, Executive Director of the Collaboration Council, to join the HMSC.  </w:t>
            </w:r>
            <w:r w:rsidR="0016723E" w:rsidRPr="007E3027">
              <w:rPr>
                <w:bCs/>
              </w:rPr>
              <w:t>Ms. Kaplan</w:t>
            </w:r>
            <w:r w:rsidRPr="007E3027">
              <w:rPr>
                <w:bCs/>
              </w:rPr>
              <w:t xml:space="preserve"> previously served as Dr. Garvey’s HMSC alternate. </w:t>
            </w:r>
          </w:p>
          <w:p w14:paraId="079E85B1" w14:textId="148AF904" w:rsidR="001E7B5E" w:rsidRPr="007E3027" w:rsidRDefault="001E7B5E" w:rsidP="00EC28AD">
            <w:pPr>
              <w:tabs>
                <w:tab w:val="left" w:pos="432"/>
              </w:tabs>
              <w:contextualSpacing/>
              <w:rPr>
                <w:bCs/>
              </w:rPr>
            </w:pPr>
          </w:p>
          <w:p w14:paraId="327FD244" w14:textId="27CF9CE8" w:rsidR="001E7B5E" w:rsidRPr="007E3027" w:rsidRDefault="001E7B5E" w:rsidP="00EC28AD">
            <w:pPr>
              <w:tabs>
                <w:tab w:val="left" w:pos="432"/>
              </w:tabs>
              <w:contextualSpacing/>
              <w:rPr>
                <w:bCs/>
              </w:rPr>
            </w:pPr>
            <w:r w:rsidRPr="007E3027">
              <w:rPr>
                <w:bCs/>
              </w:rPr>
              <w:t xml:space="preserve">Ms. Kaplan introduced herself to the group and shared </w:t>
            </w:r>
            <w:r w:rsidR="0016723E" w:rsidRPr="007E3027">
              <w:rPr>
                <w:bCs/>
              </w:rPr>
              <w:t xml:space="preserve">personal </w:t>
            </w:r>
            <w:r w:rsidRPr="007E3027">
              <w:rPr>
                <w:bCs/>
              </w:rPr>
              <w:t xml:space="preserve">background and previous experience. </w:t>
            </w:r>
          </w:p>
          <w:p w14:paraId="2751E3B4" w14:textId="2799F00E" w:rsidR="001E7B5E" w:rsidRPr="007E3027" w:rsidRDefault="001E7B5E" w:rsidP="00EC28AD">
            <w:pPr>
              <w:tabs>
                <w:tab w:val="left" w:pos="432"/>
              </w:tabs>
              <w:contextualSpacing/>
              <w:rPr>
                <w:bCs/>
              </w:rPr>
            </w:pPr>
          </w:p>
          <w:p w14:paraId="72ECA01D" w14:textId="77777777" w:rsidR="00230B1A" w:rsidRDefault="001B434B" w:rsidP="00230B1A">
            <w:pPr>
              <w:tabs>
                <w:tab w:val="left" w:pos="432"/>
              </w:tabs>
              <w:contextualSpacing/>
              <w:rPr>
                <w:bCs/>
              </w:rPr>
            </w:pPr>
            <w:r w:rsidRPr="007E3027">
              <w:rPr>
                <w:bCs/>
              </w:rPr>
              <w:t>Councilmember Leventhal motion</w:t>
            </w:r>
            <w:r w:rsidR="00230B1A">
              <w:rPr>
                <w:bCs/>
              </w:rPr>
              <w:t>ed</w:t>
            </w:r>
            <w:r w:rsidRPr="007E3027">
              <w:rPr>
                <w:bCs/>
              </w:rPr>
              <w:t xml:space="preserve"> to a</w:t>
            </w:r>
            <w:r w:rsidR="00230B1A">
              <w:rPr>
                <w:bCs/>
              </w:rPr>
              <w:t>ppoint Ms. Kaplan to the HMSC</w:t>
            </w:r>
            <w:r w:rsidRPr="007E3027">
              <w:rPr>
                <w:bCs/>
              </w:rPr>
              <w:t>.</w:t>
            </w:r>
            <w:r w:rsidR="00AD2588" w:rsidRPr="007E3027">
              <w:rPr>
                <w:bCs/>
              </w:rPr>
              <w:t xml:space="preserve"> The motion </w:t>
            </w:r>
            <w:r w:rsidR="00230B1A">
              <w:rPr>
                <w:bCs/>
              </w:rPr>
              <w:t xml:space="preserve">was approved </w:t>
            </w:r>
            <w:r w:rsidRPr="007E3027">
              <w:rPr>
                <w:bCs/>
              </w:rPr>
              <w:t>without objection</w:t>
            </w:r>
            <w:r w:rsidR="00AD2588" w:rsidRPr="007E3027">
              <w:rPr>
                <w:bCs/>
              </w:rPr>
              <w:t>.</w:t>
            </w:r>
            <w:r w:rsidRPr="007E3027">
              <w:rPr>
                <w:bCs/>
              </w:rPr>
              <w:t xml:space="preserve"> </w:t>
            </w:r>
          </w:p>
          <w:p w14:paraId="7FB7083D" w14:textId="169BD2A4" w:rsidR="00230B1A" w:rsidRPr="007E3027" w:rsidRDefault="00230B1A" w:rsidP="00230B1A">
            <w:pPr>
              <w:tabs>
                <w:tab w:val="left" w:pos="432"/>
              </w:tabs>
              <w:contextualSpacing/>
              <w:rPr>
                <w:bCs/>
              </w:rPr>
            </w:pPr>
          </w:p>
        </w:tc>
        <w:tc>
          <w:tcPr>
            <w:tcW w:w="2270" w:type="dxa"/>
            <w:tcBorders>
              <w:top w:val="single" w:sz="4" w:space="0" w:color="auto"/>
              <w:left w:val="single" w:sz="4" w:space="0" w:color="auto"/>
              <w:bottom w:val="single" w:sz="4" w:space="0" w:color="auto"/>
              <w:right w:val="single" w:sz="4" w:space="0" w:color="auto"/>
            </w:tcBorders>
          </w:tcPr>
          <w:p w14:paraId="730CE252" w14:textId="77777777" w:rsidR="007F277A" w:rsidRPr="007E3027" w:rsidRDefault="007F277A" w:rsidP="008F494B">
            <w:pPr>
              <w:rPr>
                <w:b/>
                <w:bCs/>
              </w:rPr>
            </w:pPr>
          </w:p>
          <w:p w14:paraId="6FE8BF33" w14:textId="77777777" w:rsidR="001B434B" w:rsidRPr="007E3027" w:rsidRDefault="001B434B" w:rsidP="008F494B">
            <w:pPr>
              <w:rPr>
                <w:b/>
                <w:bCs/>
              </w:rPr>
            </w:pPr>
          </w:p>
          <w:p w14:paraId="465930B5" w14:textId="77777777" w:rsidR="001B434B" w:rsidRPr="007E3027" w:rsidRDefault="001B434B" w:rsidP="008F494B">
            <w:pPr>
              <w:rPr>
                <w:b/>
                <w:bCs/>
              </w:rPr>
            </w:pPr>
          </w:p>
          <w:p w14:paraId="0DDA16FD" w14:textId="77777777" w:rsidR="001B434B" w:rsidRPr="007E3027" w:rsidRDefault="001B434B" w:rsidP="008F494B">
            <w:pPr>
              <w:rPr>
                <w:b/>
                <w:bCs/>
              </w:rPr>
            </w:pPr>
          </w:p>
          <w:p w14:paraId="2E418456" w14:textId="77777777" w:rsidR="001B434B" w:rsidRPr="007E3027" w:rsidRDefault="001B434B" w:rsidP="008F494B">
            <w:pPr>
              <w:rPr>
                <w:b/>
                <w:bCs/>
              </w:rPr>
            </w:pPr>
          </w:p>
          <w:p w14:paraId="15FF1729" w14:textId="77777777" w:rsidR="001B434B" w:rsidRPr="007E3027" w:rsidRDefault="001B434B" w:rsidP="008F494B">
            <w:pPr>
              <w:rPr>
                <w:b/>
                <w:bCs/>
              </w:rPr>
            </w:pPr>
          </w:p>
          <w:p w14:paraId="1AD2C7ED" w14:textId="77777777" w:rsidR="001B434B" w:rsidRPr="007E3027" w:rsidRDefault="001B434B" w:rsidP="008F494B">
            <w:pPr>
              <w:rPr>
                <w:b/>
                <w:bCs/>
              </w:rPr>
            </w:pPr>
          </w:p>
          <w:p w14:paraId="341A0180" w14:textId="77777777" w:rsidR="001B434B" w:rsidRPr="007E3027" w:rsidRDefault="001B434B" w:rsidP="008F494B">
            <w:pPr>
              <w:rPr>
                <w:b/>
                <w:bCs/>
              </w:rPr>
            </w:pPr>
          </w:p>
          <w:p w14:paraId="120652B8" w14:textId="77777777" w:rsidR="001B434B" w:rsidRPr="007E3027" w:rsidRDefault="001B434B" w:rsidP="008F494B">
            <w:pPr>
              <w:rPr>
                <w:b/>
                <w:bCs/>
              </w:rPr>
            </w:pPr>
          </w:p>
          <w:p w14:paraId="1E56CF41" w14:textId="77777777" w:rsidR="001B434B" w:rsidRPr="007E3027" w:rsidRDefault="001B434B" w:rsidP="008F494B">
            <w:pPr>
              <w:rPr>
                <w:b/>
                <w:bCs/>
              </w:rPr>
            </w:pPr>
          </w:p>
          <w:p w14:paraId="5F8DA6E2" w14:textId="77777777" w:rsidR="001B434B" w:rsidRPr="007E3027" w:rsidRDefault="001B434B" w:rsidP="008F494B">
            <w:pPr>
              <w:rPr>
                <w:b/>
                <w:bCs/>
              </w:rPr>
            </w:pPr>
          </w:p>
          <w:p w14:paraId="1E7492DB" w14:textId="26C6B260" w:rsidR="001B434B" w:rsidRPr="007E3027" w:rsidRDefault="001B434B" w:rsidP="008F494B">
            <w:pPr>
              <w:rPr>
                <w:b/>
                <w:bCs/>
              </w:rPr>
            </w:pPr>
            <w:r w:rsidRPr="007E3027">
              <w:rPr>
                <w:b/>
                <w:bCs/>
              </w:rPr>
              <w:t>Send a gesture of appreciation (</w:t>
            </w:r>
            <w:proofErr w:type="spellStart"/>
            <w:r w:rsidRPr="007E3027">
              <w:rPr>
                <w:b/>
                <w:bCs/>
              </w:rPr>
              <w:t>i.e</w:t>
            </w:r>
            <w:proofErr w:type="spellEnd"/>
            <w:r w:rsidRPr="007E3027">
              <w:rPr>
                <w:b/>
                <w:bCs/>
              </w:rPr>
              <w:t xml:space="preserve"> card) to Dr. Garvey.</w:t>
            </w:r>
          </w:p>
          <w:p w14:paraId="401C94A3" w14:textId="77777777" w:rsidR="001B434B" w:rsidRPr="007E3027" w:rsidRDefault="001B434B" w:rsidP="008F494B">
            <w:pPr>
              <w:rPr>
                <w:b/>
                <w:bCs/>
              </w:rPr>
            </w:pPr>
          </w:p>
          <w:p w14:paraId="72163CDB" w14:textId="77777777" w:rsidR="001B434B" w:rsidRPr="007E3027" w:rsidRDefault="001B434B" w:rsidP="008F494B">
            <w:pPr>
              <w:rPr>
                <w:b/>
                <w:bCs/>
              </w:rPr>
            </w:pPr>
          </w:p>
          <w:p w14:paraId="20A22DAD" w14:textId="77777777" w:rsidR="001B434B" w:rsidRPr="007E3027" w:rsidRDefault="001B434B" w:rsidP="008F494B">
            <w:pPr>
              <w:rPr>
                <w:b/>
                <w:bCs/>
              </w:rPr>
            </w:pPr>
          </w:p>
          <w:p w14:paraId="0B488949" w14:textId="77777777" w:rsidR="001B434B" w:rsidRPr="007E3027" w:rsidRDefault="001B434B" w:rsidP="008F494B">
            <w:pPr>
              <w:rPr>
                <w:b/>
                <w:bCs/>
              </w:rPr>
            </w:pPr>
          </w:p>
          <w:p w14:paraId="17D28CA0" w14:textId="77777777" w:rsidR="001B434B" w:rsidRPr="007E3027" w:rsidRDefault="001B434B" w:rsidP="008F494B">
            <w:pPr>
              <w:rPr>
                <w:b/>
                <w:bCs/>
              </w:rPr>
            </w:pPr>
          </w:p>
          <w:p w14:paraId="2BC405EC" w14:textId="4D999413" w:rsidR="001B434B" w:rsidRPr="007E3027" w:rsidRDefault="001B434B" w:rsidP="008F494B">
            <w:pPr>
              <w:rPr>
                <w:b/>
                <w:bCs/>
              </w:rPr>
            </w:pPr>
          </w:p>
        </w:tc>
        <w:tc>
          <w:tcPr>
            <w:tcW w:w="1870" w:type="dxa"/>
            <w:tcBorders>
              <w:top w:val="single" w:sz="4" w:space="0" w:color="auto"/>
              <w:left w:val="single" w:sz="4" w:space="0" w:color="auto"/>
              <w:bottom w:val="single" w:sz="4" w:space="0" w:color="auto"/>
              <w:right w:val="single" w:sz="4" w:space="0" w:color="auto"/>
            </w:tcBorders>
          </w:tcPr>
          <w:p w14:paraId="13EDC9A5" w14:textId="77777777" w:rsidR="007F277A" w:rsidRPr="007E3027" w:rsidRDefault="007F277A" w:rsidP="008F494B">
            <w:pPr>
              <w:rPr>
                <w:b/>
                <w:bCs/>
              </w:rPr>
            </w:pPr>
          </w:p>
          <w:p w14:paraId="6F4DCBD5" w14:textId="77777777" w:rsidR="001B434B" w:rsidRPr="007E3027" w:rsidRDefault="001B434B" w:rsidP="008F494B">
            <w:pPr>
              <w:rPr>
                <w:b/>
                <w:bCs/>
              </w:rPr>
            </w:pPr>
          </w:p>
          <w:p w14:paraId="2B2CDE1D" w14:textId="77777777" w:rsidR="001B434B" w:rsidRPr="007E3027" w:rsidRDefault="001B434B" w:rsidP="008F494B">
            <w:pPr>
              <w:rPr>
                <w:b/>
                <w:bCs/>
              </w:rPr>
            </w:pPr>
          </w:p>
          <w:p w14:paraId="4970794E" w14:textId="77777777" w:rsidR="001B434B" w:rsidRPr="007E3027" w:rsidRDefault="001B434B" w:rsidP="008F494B">
            <w:pPr>
              <w:rPr>
                <w:b/>
                <w:bCs/>
              </w:rPr>
            </w:pPr>
          </w:p>
          <w:p w14:paraId="2703111A" w14:textId="77777777" w:rsidR="001B434B" w:rsidRPr="007E3027" w:rsidRDefault="001B434B" w:rsidP="008F494B">
            <w:pPr>
              <w:rPr>
                <w:b/>
                <w:bCs/>
              </w:rPr>
            </w:pPr>
          </w:p>
          <w:p w14:paraId="682BF833" w14:textId="77777777" w:rsidR="001B434B" w:rsidRPr="007E3027" w:rsidRDefault="001B434B" w:rsidP="008F494B">
            <w:pPr>
              <w:rPr>
                <w:b/>
                <w:bCs/>
              </w:rPr>
            </w:pPr>
          </w:p>
          <w:p w14:paraId="78F5C098" w14:textId="77777777" w:rsidR="001B434B" w:rsidRPr="007E3027" w:rsidRDefault="001B434B" w:rsidP="008F494B">
            <w:pPr>
              <w:rPr>
                <w:b/>
                <w:bCs/>
              </w:rPr>
            </w:pPr>
          </w:p>
          <w:p w14:paraId="2ADE67A7" w14:textId="77777777" w:rsidR="001B434B" w:rsidRPr="007E3027" w:rsidRDefault="001B434B" w:rsidP="008F494B">
            <w:pPr>
              <w:rPr>
                <w:b/>
                <w:bCs/>
              </w:rPr>
            </w:pPr>
          </w:p>
          <w:p w14:paraId="623B04F7" w14:textId="77777777" w:rsidR="001B434B" w:rsidRPr="007E3027" w:rsidRDefault="001B434B" w:rsidP="008F494B">
            <w:pPr>
              <w:rPr>
                <w:b/>
                <w:bCs/>
              </w:rPr>
            </w:pPr>
          </w:p>
          <w:p w14:paraId="1D3FD2E4" w14:textId="77777777" w:rsidR="001B434B" w:rsidRPr="007E3027" w:rsidRDefault="001B434B" w:rsidP="008F494B">
            <w:pPr>
              <w:rPr>
                <w:b/>
                <w:bCs/>
              </w:rPr>
            </w:pPr>
          </w:p>
          <w:p w14:paraId="5C662F1B" w14:textId="77777777" w:rsidR="001B434B" w:rsidRPr="007E3027" w:rsidRDefault="001B434B" w:rsidP="008F494B">
            <w:pPr>
              <w:rPr>
                <w:b/>
                <w:bCs/>
              </w:rPr>
            </w:pPr>
          </w:p>
          <w:p w14:paraId="39F499DF" w14:textId="57F2AC80" w:rsidR="001B434B" w:rsidRPr="007E3027" w:rsidRDefault="001B434B" w:rsidP="008F494B">
            <w:pPr>
              <w:rPr>
                <w:b/>
                <w:bCs/>
              </w:rPr>
            </w:pPr>
            <w:r w:rsidRPr="007E3027">
              <w:rPr>
                <w:b/>
                <w:bCs/>
              </w:rPr>
              <w:t>HM Staff</w:t>
            </w:r>
          </w:p>
        </w:tc>
      </w:tr>
      <w:tr w:rsidR="007E3027" w:rsidRPr="007E3027" w14:paraId="205FA075" w14:textId="77777777" w:rsidTr="008E4F9E">
        <w:trPr>
          <w:trHeight w:val="540"/>
        </w:trPr>
        <w:tc>
          <w:tcPr>
            <w:tcW w:w="2024" w:type="dxa"/>
            <w:tcBorders>
              <w:bottom w:val="single" w:sz="4" w:space="0" w:color="808080" w:themeColor="text1" w:themeTint="7F"/>
            </w:tcBorders>
            <w:shd w:val="clear" w:color="auto" w:fill="auto"/>
          </w:tcPr>
          <w:p w14:paraId="4D75797A" w14:textId="77777777" w:rsidR="00617DFF" w:rsidRPr="007E3027" w:rsidRDefault="00617DFF" w:rsidP="00BA097E">
            <w:pPr>
              <w:contextualSpacing/>
              <w:rPr>
                <w:b/>
                <w:bCs/>
              </w:rPr>
            </w:pPr>
          </w:p>
          <w:p w14:paraId="112DD4FA" w14:textId="5EB8AFD7" w:rsidR="00BA097E" w:rsidRPr="007E3027" w:rsidRDefault="00A833E5" w:rsidP="00BA097E">
            <w:pPr>
              <w:contextualSpacing/>
              <w:rPr>
                <w:b/>
                <w:bCs/>
              </w:rPr>
            </w:pPr>
            <w:r w:rsidRPr="007E3027">
              <w:rPr>
                <w:b/>
                <w:bCs/>
              </w:rPr>
              <w:t xml:space="preserve">Approval of </w:t>
            </w:r>
            <w:r w:rsidR="00C32969" w:rsidRPr="007E3027">
              <w:rPr>
                <w:b/>
                <w:bCs/>
              </w:rPr>
              <w:t>April 3, 2017</w:t>
            </w:r>
            <w:r w:rsidR="008C19B0" w:rsidRPr="007E3027">
              <w:rPr>
                <w:b/>
                <w:bCs/>
              </w:rPr>
              <w:t xml:space="preserve"> </w:t>
            </w:r>
            <w:r w:rsidRPr="007E3027">
              <w:rPr>
                <w:b/>
                <w:bCs/>
              </w:rPr>
              <w:t>Minutes</w:t>
            </w:r>
            <w:r w:rsidR="00FB4835" w:rsidRPr="007E3027">
              <w:rPr>
                <w:b/>
                <w:bCs/>
              </w:rPr>
              <w:t xml:space="preserve"> - Action Item</w:t>
            </w:r>
            <w:r w:rsidR="36096478" w:rsidRPr="007E3027">
              <w:rPr>
                <w:b/>
                <w:bCs/>
              </w:rPr>
              <w:t>,</w:t>
            </w:r>
          </w:p>
          <w:p w14:paraId="52F15165" w14:textId="365EF086" w:rsidR="006E7894" w:rsidRPr="007E3027" w:rsidRDefault="36096478" w:rsidP="008F494B">
            <w:pPr>
              <w:contextualSpacing/>
              <w:rPr>
                <w:i/>
                <w:iCs/>
              </w:rPr>
            </w:pPr>
            <w:r w:rsidRPr="007E3027">
              <w:rPr>
                <w:i/>
                <w:iCs/>
              </w:rPr>
              <w:t xml:space="preserve">Co-Chairs Councilmember G. Leventhal and J. DeCarlo  </w:t>
            </w:r>
          </w:p>
        </w:tc>
        <w:tc>
          <w:tcPr>
            <w:tcW w:w="7853" w:type="dxa"/>
            <w:tcBorders>
              <w:bottom w:val="single" w:sz="4" w:space="0" w:color="808080" w:themeColor="text1" w:themeTint="7F"/>
            </w:tcBorders>
          </w:tcPr>
          <w:p w14:paraId="607E5454" w14:textId="77777777" w:rsidR="00B33E1F" w:rsidRPr="007E3027" w:rsidRDefault="00B33E1F" w:rsidP="00A973B8">
            <w:pPr>
              <w:keepNext/>
              <w:keepLines/>
              <w:contextualSpacing/>
              <w:rPr>
                <w:bCs/>
              </w:rPr>
            </w:pPr>
          </w:p>
          <w:p w14:paraId="5C94C592" w14:textId="589BBEF4" w:rsidR="008A5AAC" w:rsidRPr="007E3027" w:rsidRDefault="008A5AAC" w:rsidP="00A973B8">
            <w:pPr>
              <w:keepNext/>
              <w:keepLines/>
              <w:contextualSpacing/>
              <w:rPr>
                <w:bCs/>
              </w:rPr>
            </w:pPr>
            <w:r w:rsidRPr="007E3027">
              <w:rPr>
                <w:bCs/>
              </w:rPr>
              <w:t xml:space="preserve">There was </w:t>
            </w:r>
            <w:r w:rsidR="001E7B5E" w:rsidRPr="007E3027">
              <w:rPr>
                <w:bCs/>
              </w:rPr>
              <w:t>a motion by Co-chair DeCarlo t</w:t>
            </w:r>
            <w:r w:rsidRPr="007E3027">
              <w:rPr>
                <w:bCs/>
              </w:rPr>
              <w:t xml:space="preserve">o approve the </w:t>
            </w:r>
            <w:r w:rsidR="001E7B5E" w:rsidRPr="007E3027">
              <w:rPr>
                <w:bCs/>
              </w:rPr>
              <w:t>June 12</w:t>
            </w:r>
            <w:r w:rsidR="00230B1A">
              <w:rPr>
                <w:bCs/>
              </w:rPr>
              <w:t>, 2017 HMSC</w:t>
            </w:r>
            <w:r w:rsidR="001E7B5E" w:rsidRPr="007E3027">
              <w:rPr>
                <w:bCs/>
              </w:rPr>
              <w:t xml:space="preserve"> </w:t>
            </w:r>
            <w:r w:rsidRPr="007E3027">
              <w:rPr>
                <w:bCs/>
              </w:rPr>
              <w:t xml:space="preserve">minutes. </w:t>
            </w:r>
            <w:r w:rsidR="00AD2588" w:rsidRPr="007E3027">
              <w:rPr>
                <w:bCs/>
              </w:rPr>
              <w:t xml:space="preserve">The motion </w:t>
            </w:r>
            <w:r w:rsidR="002348BB">
              <w:rPr>
                <w:bCs/>
              </w:rPr>
              <w:t xml:space="preserve">was </w:t>
            </w:r>
            <w:r w:rsidRPr="007E3027">
              <w:rPr>
                <w:bCs/>
              </w:rPr>
              <w:t xml:space="preserve">approved without objection. </w:t>
            </w:r>
          </w:p>
        </w:tc>
        <w:tc>
          <w:tcPr>
            <w:tcW w:w="2270" w:type="dxa"/>
            <w:tcBorders>
              <w:bottom w:val="single" w:sz="4" w:space="0" w:color="808080" w:themeColor="text1" w:themeTint="7F"/>
            </w:tcBorders>
          </w:tcPr>
          <w:p w14:paraId="70C6F4B3" w14:textId="77777777" w:rsidR="006E7894" w:rsidRDefault="006E7894" w:rsidP="00A973B8">
            <w:pPr>
              <w:rPr>
                <w:b/>
                <w:bCs/>
              </w:rPr>
            </w:pPr>
          </w:p>
          <w:p w14:paraId="526C4881" w14:textId="1F6CF883" w:rsidR="00277F2E" w:rsidRPr="002C2C22" w:rsidRDefault="00277F2E" w:rsidP="00A973B8">
            <w:pPr>
              <w:rPr>
                <w:bCs/>
              </w:rPr>
            </w:pPr>
            <w:r>
              <w:rPr>
                <w:bCs/>
              </w:rPr>
              <w:t>Post approved 6/12 minutes to Healthy Montgomery website.</w:t>
            </w:r>
          </w:p>
        </w:tc>
        <w:tc>
          <w:tcPr>
            <w:tcW w:w="1870" w:type="dxa"/>
            <w:tcBorders>
              <w:bottom w:val="single" w:sz="4" w:space="0" w:color="808080" w:themeColor="text1" w:themeTint="7F"/>
            </w:tcBorders>
          </w:tcPr>
          <w:p w14:paraId="32C07482" w14:textId="77777777" w:rsidR="006E7894" w:rsidRDefault="006E7894" w:rsidP="00DF0246">
            <w:pPr>
              <w:rPr>
                <w:b/>
                <w:bCs/>
              </w:rPr>
            </w:pPr>
          </w:p>
          <w:p w14:paraId="1F266E3B" w14:textId="5C200BCB" w:rsidR="00277F2E" w:rsidRPr="007E3027" w:rsidRDefault="00277F2E" w:rsidP="00DF0246">
            <w:pPr>
              <w:rPr>
                <w:b/>
                <w:bCs/>
              </w:rPr>
            </w:pPr>
            <w:r>
              <w:rPr>
                <w:b/>
                <w:bCs/>
              </w:rPr>
              <w:t>HM Staff</w:t>
            </w:r>
          </w:p>
        </w:tc>
      </w:tr>
      <w:tr w:rsidR="007E3027" w:rsidRPr="007E3027" w14:paraId="209590F7" w14:textId="77777777" w:rsidTr="008E4F9E">
        <w:trPr>
          <w:trHeight w:val="701"/>
        </w:trPr>
        <w:tc>
          <w:tcPr>
            <w:tcW w:w="2024" w:type="dxa"/>
            <w:tcBorders>
              <w:top w:val="single" w:sz="4" w:space="0" w:color="808080" w:themeColor="text1" w:themeTint="7F"/>
              <w:bottom w:val="single" w:sz="4" w:space="0" w:color="auto"/>
            </w:tcBorders>
          </w:tcPr>
          <w:p w14:paraId="5EF18DC9" w14:textId="77777777" w:rsidR="00617DFF" w:rsidRPr="007E3027" w:rsidRDefault="00617DFF" w:rsidP="00A833E5">
            <w:pPr>
              <w:rPr>
                <w:b/>
                <w:bCs/>
              </w:rPr>
            </w:pPr>
          </w:p>
          <w:p w14:paraId="36E2609A" w14:textId="14BE2DD9" w:rsidR="00A833E5" w:rsidRPr="007E3027" w:rsidRDefault="00A833E5" w:rsidP="00A833E5">
            <w:pPr>
              <w:rPr>
                <w:b/>
                <w:bCs/>
              </w:rPr>
            </w:pPr>
            <w:r w:rsidRPr="007E3027">
              <w:rPr>
                <w:b/>
                <w:bCs/>
              </w:rPr>
              <w:t xml:space="preserve">HHS Director’s Comments </w:t>
            </w:r>
          </w:p>
          <w:p w14:paraId="4B4C7A44" w14:textId="3305B931" w:rsidR="007F277A" w:rsidRPr="007E3027" w:rsidRDefault="00C32969" w:rsidP="00A833E5">
            <w:pPr>
              <w:rPr>
                <w:bCs/>
                <w:i/>
              </w:rPr>
            </w:pPr>
            <w:r w:rsidRPr="007E3027">
              <w:rPr>
                <w:i/>
                <w:iCs/>
              </w:rPr>
              <w:t>Uma Ahluwalia, DHHS</w:t>
            </w:r>
          </w:p>
        </w:tc>
        <w:tc>
          <w:tcPr>
            <w:tcW w:w="7853" w:type="dxa"/>
            <w:tcBorders>
              <w:top w:val="single" w:sz="4" w:space="0" w:color="808080" w:themeColor="text1" w:themeTint="7F"/>
              <w:bottom w:val="single" w:sz="4" w:space="0" w:color="auto"/>
            </w:tcBorders>
          </w:tcPr>
          <w:p w14:paraId="1422F68F" w14:textId="77777777" w:rsidR="00AD2588" w:rsidRPr="007E3027" w:rsidRDefault="00AD2588" w:rsidP="008A5AAC">
            <w:pPr>
              <w:rPr>
                <w:iCs/>
              </w:rPr>
            </w:pPr>
          </w:p>
          <w:p w14:paraId="45C8E8D1" w14:textId="774ABF6A" w:rsidR="008A5AAC" w:rsidRPr="007E3027" w:rsidRDefault="00230B1A" w:rsidP="008A5AAC">
            <w:r>
              <w:rPr>
                <w:iCs/>
              </w:rPr>
              <w:t>D</w:t>
            </w:r>
            <w:r w:rsidR="008A5AAC" w:rsidRPr="007E3027">
              <w:rPr>
                <w:iCs/>
              </w:rPr>
              <w:t xml:space="preserve">HHS is pleased to share that </w:t>
            </w:r>
            <w:r w:rsidR="008A5AAC" w:rsidRPr="007E3027">
              <w:t xml:space="preserve">Dr. Travis Gayles will be </w:t>
            </w:r>
            <w:r w:rsidR="00AD2588" w:rsidRPr="007E3027">
              <w:t>the</w:t>
            </w:r>
            <w:r w:rsidR="008A5AAC" w:rsidRPr="007E3027">
              <w:t xml:space="preserve"> new Health Officer and appointed Chief of Public Health for Montgomery County.  He will assume his new role on September 18, 2017.    </w:t>
            </w:r>
          </w:p>
          <w:p w14:paraId="2D4B7915" w14:textId="44087221" w:rsidR="008A5AAC" w:rsidRPr="007E3027" w:rsidRDefault="008A5AAC" w:rsidP="008A5AAC"/>
          <w:p w14:paraId="1DB5B052" w14:textId="3C0465E8" w:rsidR="00E37072" w:rsidRDefault="00E37072" w:rsidP="00E37072">
            <w:r w:rsidRPr="007E3027">
              <w:lastRenderedPageBreak/>
              <w:t>Currently, Dr. Gayles is the Chief Medical Officer for the HIV/AIDS, Hepatitis, STD, and Tuberculosis Administration, and Division Chief for STD-TB Control for the District of Col</w:t>
            </w:r>
            <w:r w:rsidR="002348BB">
              <w:t>umbia Department of Health</w:t>
            </w:r>
            <w:r w:rsidRPr="007E3027">
              <w:t xml:space="preserve">.  </w:t>
            </w:r>
          </w:p>
          <w:p w14:paraId="130F38D4" w14:textId="099E48F0" w:rsidR="00E37072" w:rsidRPr="007E3027" w:rsidRDefault="00E37072" w:rsidP="008A5AAC"/>
          <w:p w14:paraId="28F0966B" w14:textId="69D017A6" w:rsidR="00E76B95" w:rsidRPr="007E3027" w:rsidRDefault="002348BB" w:rsidP="008A5AAC">
            <w:r>
              <w:t xml:space="preserve">Affordable Care Act (ACA) </w:t>
            </w:r>
            <w:r w:rsidR="008A5AAC" w:rsidRPr="007E3027">
              <w:t>Open Enrollment for CY2018 will begin on November 1</w:t>
            </w:r>
            <w:r w:rsidR="008A5AAC" w:rsidRPr="007E3027">
              <w:rPr>
                <w:vertAlign w:val="superscript"/>
              </w:rPr>
              <w:t>st</w:t>
            </w:r>
            <w:r w:rsidR="008A5AAC" w:rsidRPr="007E3027">
              <w:t xml:space="preserve"> and end on December 15</w:t>
            </w:r>
            <w:r w:rsidR="008A5AAC" w:rsidRPr="007E3027">
              <w:rPr>
                <w:vertAlign w:val="superscript"/>
              </w:rPr>
              <w:t>th</w:t>
            </w:r>
            <w:r w:rsidR="008A5AAC" w:rsidRPr="007E3027">
              <w:t xml:space="preserve">.  </w:t>
            </w:r>
            <w:r w:rsidR="00AD2588" w:rsidRPr="007E3027">
              <w:t>Insurance</w:t>
            </w:r>
            <w:r w:rsidR="008A5AAC" w:rsidRPr="007E3027">
              <w:t xml:space="preserve"> rates have </w:t>
            </w:r>
            <w:r w:rsidR="001B434B" w:rsidRPr="007E3027">
              <w:t xml:space="preserve">significantly </w:t>
            </w:r>
            <w:r w:rsidR="009B4DCD">
              <w:t xml:space="preserve">increased.  </w:t>
            </w:r>
            <w:r w:rsidR="00E76B95" w:rsidRPr="007E3027">
              <w:t xml:space="preserve">However, subsidies </w:t>
            </w:r>
            <w:r w:rsidR="009B4DCD">
              <w:t xml:space="preserve">are </w:t>
            </w:r>
            <w:r w:rsidR="00E76B95" w:rsidRPr="007E3027">
              <w:t>available</w:t>
            </w:r>
            <w:r w:rsidR="009B4DCD">
              <w:t xml:space="preserve"> for residents who meet the determination requirements</w:t>
            </w:r>
            <w:r w:rsidR="00E76B95" w:rsidRPr="007E3027">
              <w:t xml:space="preserve">. Previous data has shown that there have been improvements in health outcomes related to insurance coverage, for example </w:t>
            </w:r>
            <w:r>
              <w:t xml:space="preserve">within </w:t>
            </w:r>
            <w:r w:rsidR="00E76B95" w:rsidRPr="007E3027">
              <w:t>mental health</w:t>
            </w:r>
            <w:r>
              <w:t xml:space="preserve"> outcomes</w:t>
            </w:r>
            <w:r w:rsidR="00E76B95" w:rsidRPr="007E3027">
              <w:t xml:space="preserve">. </w:t>
            </w:r>
          </w:p>
          <w:p w14:paraId="30C1CBF2" w14:textId="77777777" w:rsidR="00E76B95" w:rsidRPr="007E3027" w:rsidRDefault="00E76B95" w:rsidP="008A5AAC"/>
          <w:p w14:paraId="1C3536FB" w14:textId="70193FA4" w:rsidR="008A5AAC" w:rsidRPr="007E3027" w:rsidRDefault="008A5AAC" w:rsidP="008A5AAC">
            <w:r w:rsidRPr="007E3027">
              <w:t xml:space="preserve">Additionally, there are only two insurance carriers offering plans on the state’s exchange for CY2018 (Kaiser </w:t>
            </w:r>
            <w:r w:rsidRPr="007E3027">
              <w:rPr>
                <w:shd w:val="clear" w:color="auto" w:fill="FFFFFF"/>
              </w:rPr>
              <w:t>Permanente</w:t>
            </w:r>
            <w:r w:rsidRPr="007E3027">
              <w:t xml:space="preserve"> and CareFirst BCBS). </w:t>
            </w:r>
            <w:r w:rsidR="00AD2588" w:rsidRPr="007E3027">
              <w:t xml:space="preserve">Enrollees are encouraged to </w:t>
            </w:r>
            <w:r w:rsidRPr="007E3027">
              <w:t xml:space="preserve">start the application process early as there are only 45 days to select an insurance plan for CY2018. </w:t>
            </w:r>
          </w:p>
          <w:p w14:paraId="3C8E05DE" w14:textId="63818113" w:rsidR="001B434B" w:rsidRPr="007E3027" w:rsidRDefault="001B434B" w:rsidP="008A5AAC"/>
          <w:p w14:paraId="0CF0B29D" w14:textId="590F4CF4" w:rsidR="00E76B95" w:rsidRPr="007E3027" w:rsidRDefault="001B434B" w:rsidP="008A5AAC">
            <w:r w:rsidRPr="007E3027">
              <w:t xml:space="preserve">The </w:t>
            </w:r>
            <w:r w:rsidR="009B4DCD">
              <w:t>HMSC</w:t>
            </w:r>
            <w:r w:rsidRPr="007E3027">
              <w:t xml:space="preserve"> was requ</w:t>
            </w:r>
            <w:r w:rsidR="009B4DCD">
              <w:t>ested to convey these updates t</w:t>
            </w:r>
            <w:r w:rsidRPr="007E3027">
              <w:t xml:space="preserve">o all partners and networks. </w:t>
            </w:r>
            <w:r w:rsidR="009B4DCD">
              <w:t>D</w:t>
            </w:r>
            <w:r w:rsidRPr="007E3027">
              <w:t xml:space="preserve">HHS </w:t>
            </w:r>
            <w:r w:rsidR="009B4DCD">
              <w:t xml:space="preserve">continues to work with </w:t>
            </w:r>
            <w:r w:rsidRPr="007E3027">
              <w:t xml:space="preserve">outreach partners </w:t>
            </w:r>
            <w:r w:rsidR="009B4DCD">
              <w:t>who will assist in informing County residents of the changes to the ACA program.</w:t>
            </w:r>
            <w:r w:rsidRPr="007E3027">
              <w:t xml:space="preserve"> </w:t>
            </w:r>
            <w:r w:rsidR="00E76B95" w:rsidRPr="007E3027">
              <w:t xml:space="preserve">Dourakine Rosarion is coordinating the </w:t>
            </w:r>
            <w:r w:rsidR="009B4DCD">
              <w:t>County’s ACA Connector</w:t>
            </w:r>
            <w:r w:rsidR="00E76B95" w:rsidRPr="007E3027">
              <w:t xml:space="preserve"> </w:t>
            </w:r>
            <w:r w:rsidR="009B4DCD">
              <w:t xml:space="preserve">Entity efforts </w:t>
            </w:r>
            <w:r w:rsidR="00E76B95" w:rsidRPr="007E3027">
              <w:t>and is the primary point of contact</w:t>
            </w:r>
            <w:r w:rsidR="002348BB">
              <w:t xml:space="preserve"> if additional information is needed</w:t>
            </w:r>
            <w:r w:rsidR="00E76B95" w:rsidRPr="007E3027">
              <w:t xml:space="preserve">. </w:t>
            </w:r>
          </w:p>
          <w:p w14:paraId="630DE869" w14:textId="1F52F53E" w:rsidR="00E76B95" w:rsidRPr="007E3027" w:rsidRDefault="00E76B95" w:rsidP="008A5AAC"/>
          <w:p w14:paraId="4C9701B2" w14:textId="4D015EAD" w:rsidR="00E76B95" w:rsidRPr="007E3027" w:rsidRDefault="009B4DCD" w:rsidP="008A5AAC">
            <w:r w:rsidRPr="007E3027">
              <w:t xml:space="preserve">HealthCare for All </w:t>
            </w:r>
            <w:r>
              <w:t xml:space="preserve">will facilitate an evening </w:t>
            </w:r>
            <w:r w:rsidRPr="007E3027">
              <w:t xml:space="preserve">forum </w:t>
            </w:r>
            <w:r>
              <w:t xml:space="preserve">on </w:t>
            </w:r>
            <w:r w:rsidR="002348BB">
              <w:t>Medicaid</w:t>
            </w:r>
            <w:r>
              <w:t xml:space="preserve"> at the</w:t>
            </w:r>
            <w:r w:rsidRPr="007E3027">
              <w:t xml:space="preserve"> Silver Spring</w:t>
            </w:r>
            <w:r>
              <w:t xml:space="preserve"> Civic Center</w:t>
            </w:r>
            <w:r w:rsidR="002348BB">
              <w:t xml:space="preserve"> (</w:t>
            </w:r>
            <w:r w:rsidR="002348BB" w:rsidRPr="007E3027">
              <w:t>September 19</w:t>
            </w:r>
            <w:r w:rsidR="002348BB" w:rsidRPr="009B4DCD">
              <w:rPr>
                <w:vertAlign w:val="superscript"/>
              </w:rPr>
              <w:t>th</w:t>
            </w:r>
            <w:r w:rsidR="002348BB">
              <w:t>)</w:t>
            </w:r>
            <w:r w:rsidRPr="007E3027">
              <w:t xml:space="preserve">. </w:t>
            </w:r>
          </w:p>
          <w:p w14:paraId="60843D50" w14:textId="1006C4E2" w:rsidR="009B4DCD" w:rsidRPr="007E3027" w:rsidRDefault="009B4DCD" w:rsidP="008A5AAC"/>
          <w:p w14:paraId="1DD95D77" w14:textId="10B1A0D3" w:rsidR="00EC28AD" w:rsidRPr="007E3027" w:rsidRDefault="009B4DCD" w:rsidP="00E76B95">
            <w:r>
              <w:t>The</w:t>
            </w:r>
            <w:r w:rsidR="00E76B95" w:rsidRPr="007E3027">
              <w:t xml:space="preserve"> </w:t>
            </w:r>
            <w:r>
              <w:t xml:space="preserve">application process for DHHS </w:t>
            </w:r>
            <w:r w:rsidR="00E76B95" w:rsidRPr="007E3027">
              <w:t>accreditation</w:t>
            </w:r>
            <w:r>
              <w:t xml:space="preserve"> continues</w:t>
            </w:r>
            <w:r w:rsidR="00E76B95" w:rsidRPr="007E3027">
              <w:t>. Applications have been filed for both Public Health</w:t>
            </w:r>
            <w:r>
              <w:t xml:space="preserve"> Services</w:t>
            </w:r>
            <w:r w:rsidR="00E76B95" w:rsidRPr="007E3027">
              <w:t xml:space="preserve"> and Behavioral Health Crisis Services.</w:t>
            </w:r>
          </w:p>
        </w:tc>
        <w:tc>
          <w:tcPr>
            <w:tcW w:w="2270" w:type="dxa"/>
            <w:tcBorders>
              <w:top w:val="single" w:sz="4" w:space="0" w:color="808080" w:themeColor="text1" w:themeTint="7F"/>
              <w:bottom w:val="single" w:sz="4" w:space="0" w:color="auto"/>
            </w:tcBorders>
          </w:tcPr>
          <w:p w14:paraId="36E3589A" w14:textId="17A89E2A" w:rsidR="009625D4" w:rsidRPr="007E3027" w:rsidRDefault="009625D4" w:rsidP="00A973B8">
            <w:pPr>
              <w:rPr>
                <w:b/>
                <w:bCs/>
                <w:highlight w:val="yellow"/>
              </w:rPr>
            </w:pPr>
          </w:p>
        </w:tc>
        <w:tc>
          <w:tcPr>
            <w:tcW w:w="1870" w:type="dxa"/>
            <w:tcBorders>
              <w:top w:val="single" w:sz="4" w:space="0" w:color="808080" w:themeColor="text1" w:themeTint="7F"/>
              <w:bottom w:val="single" w:sz="4" w:space="0" w:color="auto"/>
            </w:tcBorders>
          </w:tcPr>
          <w:p w14:paraId="50B73C6A" w14:textId="6F0DB42D" w:rsidR="009625D4" w:rsidRPr="007E3027" w:rsidRDefault="009625D4" w:rsidP="00C40F29">
            <w:pPr>
              <w:rPr>
                <w:b/>
                <w:bCs/>
                <w:highlight w:val="yellow"/>
              </w:rPr>
            </w:pPr>
          </w:p>
        </w:tc>
      </w:tr>
      <w:tr w:rsidR="007E3027" w:rsidRPr="007E3027" w14:paraId="5FCB1D7D" w14:textId="77777777" w:rsidTr="008E4F9E">
        <w:trPr>
          <w:trHeight w:val="4841"/>
        </w:trPr>
        <w:tc>
          <w:tcPr>
            <w:tcW w:w="2024" w:type="dxa"/>
            <w:tcBorders>
              <w:top w:val="single" w:sz="4" w:space="0" w:color="auto"/>
              <w:bottom w:val="single" w:sz="4" w:space="0" w:color="808080" w:themeColor="text1" w:themeTint="7F"/>
            </w:tcBorders>
          </w:tcPr>
          <w:p w14:paraId="040FEDC0" w14:textId="77777777" w:rsidR="00AD2588" w:rsidRPr="007E3027" w:rsidRDefault="00AD2588" w:rsidP="008A5AAC">
            <w:pPr>
              <w:contextualSpacing/>
              <w:rPr>
                <w:rFonts w:eastAsia="Arial Unicode MS"/>
                <w:b/>
                <w:bCs/>
              </w:rPr>
            </w:pPr>
          </w:p>
          <w:p w14:paraId="6726E04C" w14:textId="2F08EA44" w:rsidR="008A5AAC" w:rsidRPr="007E3027" w:rsidRDefault="008A5AAC" w:rsidP="008A5AAC">
            <w:pPr>
              <w:contextualSpacing/>
              <w:rPr>
                <w:rFonts w:eastAsia="Arial Unicode MS"/>
                <w:b/>
                <w:bCs/>
              </w:rPr>
            </w:pPr>
            <w:r w:rsidRPr="007E3027">
              <w:rPr>
                <w:rFonts w:eastAsia="Arial Unicode MS"/>
                <w:b/>
                <w:bCs/>
              </w:rPr>
              <w:t>Transforming Communities Initiative Grant - Update</w:t>
            </w:r>
          </w:p>
          <w:p w14:paraId="59779F3F" w14:textId="0B500330" w:rsidR="008A5AAC" w:rsidRPr="007E3027" w:rsidRDefault="008A5AAC" w:rsidP="008A5AAC">
            <w:pPr>
              <w:contextualSpacing/>
              <w:rPr>
                <w:rFonts w:eastAsia="Arial Unicode MS"/>
                <w:bCs/>
                <w:i/>
              </w:rPr>
            </w:pPr>
            <w:r w:rsidRPr="007E3027">
              <w:rPr>
                <w:rFonts w:eastAsia="Arial Unicode MS"/>
                <w:bCs/>
                <w:i/>
              </w:rPr>
              <w:t>Evelyn Kelly, IPHI</w:t>
            </w:r>
          </w:p>
          <w:p w14:paraId="544174A8" w14:textId="77777777" w:rsidR="006E7894" w:rsidRPr="007E3027" w:rsidRDefault="006E7894" w:rsidP="008F494B">
            <w:pPr>
              <w:rPr>
                <w:b/>
                <w:bCs/>
              </w:rPr>
            </w:pPr>
          </w:p>
        </w:tc>
        <w:tc>
          <w:tcPr>
            <w:tcW w:w="7853" w:type="dxa"/>
            <w:tcBorders>
              <w:top w:val="single" w:sz="4" w:space="0" w:color="auto"/>
              <w:bottom w:val="single" w:sz="4" w:space="0" w:color="808080" w:themeColor="text1" w:themeTint="7F"/>
            </w:tcBorders>
            <w:shd w:val="clear" w:color="auto" w:fill="auto"/>
          </w:tcPr>
          <w:p w14:paraId="0FD50F84" w14:textId="77777777" w:rsidR="00AD2588" w:rsidRPr="007E3027" w:rsidRDefault="00AD2588" w:rsidP="00045B36">
            <w:pPr>
              <w:rPr>
                <w:rFonts w:eastAsia="Arial Unicode MS"/>
                <w:bCs/>
              </w:rPr>
            </w:pPr>
          </w:p>
          <w:p w14:paraId="0D2D0F1F" w14:textId="3B0FF031" w:rsidR="00E76B95" w:rsidRPr="007E3027" w:rsidRDefault="000B1F17" w:rsidP="00045B36">
            <w:pPr>
              <w:rPr>
                <w:bCs/>
              </w:rPr>
            </w:pPr>
            <w:r w:rsidRPr="007E3027">
              <w:rPr>
                <w:rFonts w:eastAsia="Arial Unicode MS"/>
                <w:bCs/>
              </w:rPr>
              <w:t xml:space="preserve">Regular updates regarding the status of the </w:t>
            </w:r>
            <w:r w:rsidR="00584B73">
              <w:rPr>
                <w:rFonts w:eastAsia="Arial Unicode MS"/>
                <w:bCs/>
              </w:rPr>
              <w:t>Transforming Communities Initiative (</w:t>
            </w:r>
            <w:r w:rsidRPr="007E3027">
              <w:rPr>
                <w:rFonts w:eastAsia="Arial Unicode MS"/>
                <w:bCs/>
              </w:rPr>
              <w:t>TCI</w:t>
            </w:r>
            <w:r w:rsidR="00584B73">
              <w:rPr>
                <w:rFonts w:eastAsia="Arial Unicode MS"/>
                <w:bCs/>
              </w:rPr>
              <w:t>)</w:t>
            </w:r>
            <w:r w:rsidRPr="007E3027">
              <w:rPr>
                <w:rFonts w:eastAsia="Arial Unicode MS"/>
                <w:bCs/>
              </w:rPr>
              <w:t xml:space="preserve"> grant </w:t>
            </w:r>
            <w:r w:rsidR="00E76B95" w:rsidRPr="007E3027">
              <w:rPr>
                <w:rFonts w:eastAsia="Arial Unicode MS"/>
                <w:bCs/>
              </w:rPr>
              <w:t>have been</w:t>
            </w:r>
            <w:r w:rsidRPr="007E3027">
              <w:rPr>
                <w:rFonts w:eastAsia="Arial Unicode MS"/>
                <w:bCs/>
              </w:rPr>
              <w:t xml:space="preserve"> previously requested.  Ms. Kelly </w:t>
            </w:r>
            <w:r w:rsidRPr="007E3027">
              <w:rPr>
                <w:bCs/>
              </w:rPr>
              <w:t>p</w:t>
            </w:r>
            <w:r w:rsidR="008A5AAC" w:rsidRPr="007E3027">
              <w:rPr>
                <w:bCs/>
              </w:rPr>
              <w:t>rovide</w:t>
            </w:r>
            <w:r w:rsidRPr="007E3027">
              <w:rPr>
                <w:bCs/>
              </w:rPr>
              <w:t>d</w:t>
            </w:r>
            <w:r w:rsidR="00E76B95" w:rsidRPr="007E3027">
              <w:rPr>
                <w:bCs/>
              </w:rPr>
              <w:t xml:space="preserve"> a broad overview and</w:t>
            </w:r>
            <w:r w:rsidR="008A5AAC" w:rsidRPr="007E3027">
              <w:rPr>
                <w:bCs/>
              </w:rPr>
              <w:t xml:space="preserve"> update to the HMSC regarding the TCI grant act</w:t>
            </w:r>
            <w:r w:rsidR="007D3B5C" w:rsidRPr="007E3027">
              <w:rPr>
                <w:bCs/>
              </w:rPr>
              <w:t xml:space="preserve">ivities accomplished thus far. </w:t>
            </w:r>
          </w:p>
          <w:p w14:paraId="57CBB348" w14:textId="77777777" w:rsidR="00E76B95" w:rsidRPr="007E3027" w:rsidRDefault="00E76B95" w:rsidP="00045B36">
            <w:pPr>
              <w:rPr>
                <w:bCs/>
              </w:rPr>
            </w:pPr>
          </w:p>
          <w:p w14:paraId="33EA3263" w14:textId="13AB578A" w:rsidR="00E76B95" w:rsidRPr="007E3027" w:rsidRDefault="00E76B95" w:rsidP="00E76B95">
            <w:pPr>
              <w:rPr>
                <w:bCs/>
              </w:rPr>
            </w:pPr>
            <w:r w:rsidRPr="007E3027">
              <w:rPr>
                <w:bCs/>
              </w:rPr>
              <w:t>Overall, TCI seeks to promote health</w:t>
            </w:r>
            <w:r w:rsidR="009B485C">
              <w:rPr>
                <w:bCs/>
              </w:rPr>
              <w:t>y</w:t>
            </w:r>
            <w:r w:rsidRPr="007E3027">
              <w:rPr>
                <w:bCs/>
              </w:rPr>
              <w:t xml:space="preserve"> behaviors and prevent chronic </w:t>
            </w:r>
            <w:r w:rsidR="002348BB">
              <w:rPr>
                <w:bCs/>
              </w:rPr>
              <w:t>disease through evidence-based Policy, S</w:t>
            </w:r>
            <w:r w:rsidRPr="007E3027">
              <w:rPr>
                <w:bCs/>
              </w:rPr>
              <w:t>ystems</w:t>
            </w:r>
            <w:r w:rsidR="002348BB">
              <w:rPr>
                <w:bCs/>
              </w:rPr>
              <w:t xml:space="preserve">, and Environmental </w:t>
            </w:r>
            <w:r w:rsidR="00C71349">
              <w:rPr>
                <w:bCs/>
              </w:rPr>
              <w:t>(PSE) c</w:t>
            </w:r>
            <w:r w:rsidR="00584B73">
              <w:rPr>
                <w:bCs/>
              </w:rPr>
              <w:t xml:space="preserve">hange strategies </w:t>
            </w:r>
            <w:r w:rsidRPr="007E3027">
              <w:rPr>
                <w:bCs/>
              </w:rPr>
              <w:t xml:space="preserve">that influence those behaviors. The prioritized focus in Montgomery County is on low-income populations within the communities of Gaithersburg, Germantown, Takoma Park, and Long Branch. </w:t>
            </w:r>
          </w:p>
          <w:p w14:paraId="123AA843" w14:textId="77777777" w:rsidR="00E76B95" w:rsidRPr="007E3027" w:rsidRDefault="00E76B95" w:rsidP="00E76B95">
            <w:pPr>
              <w:rPr>
                <w:bCs/>
              </w:rPr>
            </w:pPr>
          </w:p>
          <w:p w14:paraId="3F881295" w14:textId="3621BB1B" w:rsidR="0039366B" w:rsidRPr="007E3027" w:rsidRDefault="007D3B5C" w:rsidP="00045B36">
            <w:pPr>
              <w:rPr>
                <w:bCs/>
              </w:rPr>
            </w:pPr>
            <w:r w:rsidRPr="007E3027">
              <w:rPr>
                <w:bCs/>
              </w:rPr>
              <w:t xml:space="preserve">The TCI award is a </w:t>
            </w:r>
            <w:r w:rsidR="000F2DE5">
              <w:rPr>
                <w:bCs/>
              </w:rPr>
              <w:t>multiple year</w:t>
            </w:r>
            <w:r w:rsidRPr="007E3027">
              <w:rPr>
                <w:bCs/>
              </w:rPr>
              <w:t>, $450</w:t>
            </w:r>
            <w:r w:rsidR="000F2DE5">
              <w:rPr>
                <w:bCs/>
              </w:rPr>
              <w:t>k</w:t>
            </w:r>
            <w:r w:rsidRPr="007E3027">
              <w:rPr>
                <w:bCs/>
              </w:rPr>
              <w:t xml:space="preserve">/year grant </w:t>
            </w:r>
            <w:r w:rsidR="00E76B95" w:rsidRPr="007E3027">
              <w:rPr>
                <w:bCs/>
              </w:rPr>
              <w:t xml:space="preserve">funded by Trinity Health </w:t>
            </w:r>
            <w:r w:rsidRPr="007E3027">
              <w:rPr>
                <w:bCs/>
              </w:rPr>
              <w:t>to implement strategies related to healthy eating, active living, and tobacco use. Matching funds are also required. TCI also offers special access to low-interest loans for revenue-generating</w:t>
            </w:r>
            <w:r w:rsidR="00584B73">
              <w:rPr>
                <w:bCs/>
              </w:rPr>
              <w:t>,</w:t>
            </w:r>
            <w:r w:rsidRPr="007E3027">
              <w:rPr>
                <w:bCs/>
              </w:rPr>
              <w:t xml:space="preserve"> health-related community development investments. </w:t>
            </w:r>
          </w:p>
          <w:p w14:paraId="2AD483E0" w14:textId="0576395D" w:rsidR="00714D4C" w:rsidRPr="007E3027" w:rsidRDefault="00714D4C" w:rsidP="00045B36">
            <w:pPr>
              <w:rPr>
                <w:bCs/>
              </w:rPr>
            </w:pPr>
          </w:p>
          <w:p w14:paraId="3F0FA45F" w14:textId="1DAB1735" w:rsidR="00714D4C" w:rsidRPr="007E3027" w:rsidRDefault="008E5776" w:rsidP="008E5776">
            <w:pPr>
              <w:rPr>
                <w:bCs/>
              </w:rPr>
            </w:pPr>
            <w:r w:rsidRPr="007E3027">
              <w:rPr>
                <w:bCs/>
              </w:rPr>
              <w:t>Ms. Kelly presented an o</w:t>
            </w:r>
            <w:r w:rsidR="00714D4C" w:rsidRPr="007E3027">
              <w:rPr>
                <w:bCs/>
              </w:rPr>
              <w:t xml:space="preserve">verview of </w:t>
            </w:r>
            <w:r w:rsidR="000F2DE5">
              <w:rPr>
                <w:bCs/>
              </w:rPr>
              <w:t xml:space="preserve">the </w:t>
            </w:r>
            <w:r w:rsidR="00714D4C" w:rsidRPr="007E3027">
              <w:rPr>
                <w:bCs/>
              </w:rPr>
              <w:t>Healthy Montgomery TCI Program Structure</w:t>
            </w:r>
            <w:r w:rsidRPr="007E3027">
              <w:rPr>
                <w:bCs/>
              </w:rPr>
              <w:t xml:space="preserve">. </w:t>
            </w:r>
            <w:r w:rsidR="00714D4C" w:rsidRPr="007E3027">
              <w:rPr>
                <w:bCs/>
              </w:rPr>
              <w:t xml:space="preserve">The </w:t>
            </w:r>
            <w:r w:rsidR="006A296B">
              <w:rPr>
                <w:bCs/>
              </w:rPr>
              <w:t>Eat Well Be Active (</w:t>
            </w:r>
            <w:r w:rsidRPr="007E3027">
              <w:rPr>
                <w:bCs/>
              </w:rPr>
              <w:t>EWBA</w:t>
            </w:r>
            <w:r w:rsidR="006A296B">
              <w:rPr>
                <w:bCs/>
              </w:rPr>
              <w:t>)</w:t>
            </w:r>
            <w:r w:rsidRPr="007E3027">
              <w:rPr>
                <w:bCs/>
              </w:rPr>
              <w:t xml:space="preserve"> Partnership and </w:t>
            </w:r>
            <w:r w:rsidR="00584B73">
              <w:rPr>
                <w:bCs/>
              </w:rPr>
              <w:t xml:space="preserve">the HMSC </w:t>
            </w:r>
            <w:r w:rsidR="00714D4C" w:rsidRPr="007E3027">
              <w:rPr>
                <w:bCs/>
              </w:rPr>
              <w:t>serve as</w:t>
            </w:r>
            <w:r w:rsidR="00AD2588" w:rsidRPr="007E3027">
              <w:rPr>
                <w:bCs/>
              </w:rPr>
              <w:t xml:space="preserve"> the core</w:t>
            </w:r>
            <w:r w:rsidR="00714D4C" w:rsidRPr="007E3027">
              <w:rPr>
                <w:bCs/>
              </w:rPr>
              <w:t xml:space="preserve"> TCI</w:t>
            </w:r>
            <w:r w:rsidRPr="007E3027">
              <w:rPr>
                <w:bCs/>
              </w:rPr>
              <w:t xml:space="preserve"> governance/advisory structures, IPHI provid</w:t>
            </w:r>
            <w:r w:rsidR="000F2DE5">
              <w:rPr>
                <w:bCs/>
              </w:rPr>
              <w:t xml:space="preserve">es the backbone support, and </w:t>
            </w:r>
            <w:r w:rsidRPr="007E3027">
              <w:rPr>
                <w:bCs/>
              </w:rPr>
              <w:t>DHHS is a critical advisory partner.</w:t>
            </w:r>
            <w:r w:rsidR="00E21E4C">
              <w:rPr>
                <w:bCs/>
              </w:rPr>
              <w:t xml:space="preserve"> Holy Cross Hospital serves as the </w:t>
            </w:r>
            <w:r w:rsidR="00584B73">
              <w:rPr>
                <w:bCs/>
              </w:rPr>
              <w:t xml:space="preserve">grant’s </w:t>
            </w:r>
            <w:r w:rsidR="0065701A">
              <w:rPr>
                <w:bCs/>
              </w:rPr>
              <w:t xml:space="preserve">fiscal agent. </w:t>
            </w:r>
          </w:p>
          <w:p w14:paraId="68531962" w14:textId="77777777" w:rsidR="008E5776" w:rsidRPr="007E3027" w:rsidRDefault="008E5776" w:rsidP="008E5776">
            <w:pPr>
              <w:rPr>
                <w:bCs/>
              </w:rPr>
            </w:pPr>
          </w:p>
          <w:p w14:paraId="3DD845A9" w14:textId="794A3D03" w:rsidR="008E5776" w:rsidRPr="007E3027" w:rsidRDefault="008E5776" w:rsidP="008E5776">
            <w:pPr>
              <w:rPr>
                <w:bCs/>
              </w:rPr>
            </w:pPr>
            <w:r w:rsidRPr="007E3027">
              <w:rPr>
                <w:bCs/>
              </w:rPr>
              <w:t xml:space="preserve">The </w:t>
            </w:r>
            <w:r w:rsidR="00262EF6">
              <w:rPr>
                <w:bCs/>
              </w:rPr>
              <w:t xml:space="preserve">identified </w:t>
            </w:r>
            <w:r w:rsidRPr="007E3027">
              <w:rPr>
                <w:bCs/>
              </w:rPr>
              <w:t xml:space="preserve">TCI strategy areas are: </w:t>
            </w:r>
          </w:p>
          <w:p w14:paraId="1755B6AA" w14:textId="77777777" w:rsidR="008E5776" w:rsidRPr="007E3027" w:rsidRDefault="008E5776" w:rsidP="008E5776">
            <w:pPr>
              <w:pStyle w:val="ListParagraph"/>
              <w:numPr>
                <w:ilvl w:val="0"/>
                <w:numId w:val="32"/>
              </w:numPr>
              <w:rPr>
                <w:bCs/>
              </w:rPr>
            </w:pPr>
            <w:r w:rsidRPr="007E3027">
              <w:rPr>
                <w:bCs/>
              </w:rPr>
              <w:t>School Health and Wellness (Local School Wellness Councils)</w:t>
            </w:r>
          </w:p>
          <w:p w14:paraId="60D07D44" w14:textId="77777777" w:rsidR="008E5776" w:rsidRPr="007E3027" w:rsidRDefault="008E5776" w:rsidP="008E5776">
            <w:pPr>
              <w:pStyle w:val="ListParagraph"/>
              <w:numPr>
                <w:ilvl w:val="0"/>
                <w:numId w:val="32"/>
              </w:numPr>
              <w:rPr>
                <w:bCs/>
              </w:rPr>
            </w:pPr>
            <w:r w:rsidRPr="007E3027">
              <w:rPr>
                <w:bCs/>
              </w:rPr>
              <w:t>Community Food Access</w:t>
            </w:r>
          </w:p>
          <w:p w14:paraId="5057463E" w14:textId="77777777" w:rsidR="008E5776" w:rsidRPr="007E3027" w:rsidRDefault="008E5776" w:rsidP="008E5776">
            <w:pPr>
              <w:pStyle w:val="ListParagraph"/>
              <w:numPr>
                <w:ilvl w:val="0"/>
                <w:numId w:val="32"/>
              </w:numPr>
              <w:rPr>
                <w:bCs/>
              </w:rPr>
            </w:pPr>
            <w:r w:rsidRPr="007E3027">
              <w:rPr>
                <w:bCs/>
              </w:rPr>
              <w:t>Promoting and Implementing Safe Routes to School</w:t>
            </w:r>
          </w:p>
          <w:p w14:paraId="3AE95C0A" w14:textId="77777777" w:rsidR="008E5776" w:rsidRPr="007E3027" w:rsidRDefault="008E5776" w:rsidP="008E5776">
            <w:pPr>
              <w:pStyle w:val="ListParagraph"/>
              <w:numPr>
                <w:ilvl w:val="0"/>
                <w:numId w:val="32"/>
              </w:numPr>
              <w:rPr>
                <w:bCs/>
              </w:rPr>
            </w:pPr>
            <w:r w:rsidRPr="007E3027">
              <w:rPr>
                <w:bCs/>
              </w:rPr>
              <w:t>Implementing Nutrition Standards in Early Childhood Settings</w:t>
            </w:r>
          </w:p>
          <w:p w14:paraId="6C11CC91" w14:textId="77777777" w:rsidR="008E5776" w:rsidRPr="007E3027" w:rsidRDefault="008E5776" w:rsidP="008E5776">
            <w:pPr>
              <w:pStyle w:val="ListParagraph"/>
              <w:numPr>
                <w:ilvl w:val="0"/>
                <w:numId w:val="32"/>
              </w:numPr>
              <w:rPr>
                <w:bCs/>
              </w:rPr>
            </w:pPr>
            <w:r w:rsidRPr="007E3027">
              <w:rPr>
                <w:bCs/>
              </w:rPr>
              <w:t>Access to Diabetes Self-Management Support</w:t>
            </w:r>
          </w:p>
          <w:p w14:paraId="3516DDDB" w14:textId="77777777" w:rsidR="008E5776" w:rsidRPr="007E3027" w:rsidRDefault="008E5776" w:rsidP="008E5776">
            <w:pPr>
              <w:pStyle w:val="ListParagraph"/>
              <w:numPr>
                <w:ilvl w:val="0"/>
                <w:numId w:val="32"/>
              </w:numPr>
              <w:rPr>
                <w:bCs/>
              </w:rPr>
            </w:pPr>
            <w:r w:rsidRPr="007E3027">
              <w:rPr>
                <w:bCs/>
              </w:rPr>
              <w:t xml:space="preserve">Promoting Tobacco Free Living </w:t>
            </w:r>
          </w:p>
          <w:p w14:paraId="28DDBBF6" w14:textId="77777777" w:rsidR="00167DB9" w:rsidRPr="007E3027" w:rsidRDefault="00167DB9" w:rsidP="00167DB9">
            <w:pPr>
              <w:rPr>
                <w:bCs/>
              </w:rPr>
            </w:pPr>
          </w:p>
          <w:p w14:paraId="17D24710" w14:textId="77777777" w:rsidR="00167DB9" w:rsidRDefault="00167DB9" w:rsidP="009F4694">
            <w:pPr>
              <w:rPr>
                <w:bCs/>
              </w:rPr>
            </w:pPr>
            <w:r w:rsidRPr="007E3027">
              <w:rPr>
                <w:bCs/>
              </w:rPr>
              <w:lastRenderedPageBreak/>
              <w:t xml:space="preserve">Cross-Cutting opportunities include community engagement, communications and social marketing, health in all policies, and the TCI community development loan component. </w:t>
            </w:r>
          </w:p>
          <w:p w14:paraId="0EC4C114" w14:textId="77777777" w:rsidR="00262EF6" w:rsidRDefault="00262EF6" w:rsidP="009F4694">
            <w:pPr>
              <w:rPr>
                <w:bCs/>
              </w:rPr>
            </w:pPr>
          </w:p>
          <w:p w14:paraId="0F73E804" w14:textId="6C99DB19" w:rsidR="00262EF6" w:rsidRDefault="00100229" w:rsidP="009F4694">
            <w:pPr>
              <w:rPr>
                <w:bCs/>
              </w:rPr>
            </w:pPr>
            <w:r>
              <w:rPr>
                <w:bCs/>
              </w:rPr>
              <w:t>Trinity H</w:t>
            </w:r>
            <w:r w:rsidR="000F2DE5">
              <w:rPr>
                <w:bCs/>
              </w:rPr>
              <w:t>ealth will be hosting a Learning I</w:t>
            </w:r>
            <w:r w:rsidR="00262EF6">
              <w:rPr>
                <w:bCs/>
              </w:rPr>
              <w:t>nstitute in October where partners will share promising practices and lessons learne</w:t>
            </w:r>
            <w:r w:rsidR="000F2DE5">
              <w:rPr>
                <w:bCs/>
              </w:rPr>
              <w:t>d. The L</w:t>
            </w:r>
            <w:r w:rsidR="00262EF6">
              <w:rPr>
                <w:bCs/>
              </w:rPr>
              <w:t xml:space="preserve">earning </w:t>
            </w:r>
            <w:r w:rsidR="00584B73">
              <w:rPr>
                <w:bCs/>
              </w:rPr>
              <w:t>I</w:t>
            </w:r>
            <w:r w:rsidR="000F2DE5">
              <w:rPr>
                <w:bCs/>
              </w:rPr>
              <w:t xml:space="preserve">nstitute </w:t>
            </w:r>
            <w:r w:rsidR="00262EF6">
              <w:rPr>
                <w:bCs/>
              </w:rPr>
              <w:t xml:space="preserve">will be attended </w:t>
            </w:r>
            <w:r w:rsidR="00584B73">
              <w:rPr>
                <w:bCs/>
              </w:rPr>
              <w:t xml:space="preserve">by </w:t>
            </w:r>
            <w:r w:rsidR="000F2DE5">
              <w:rPr>
                <w:bCs/>
              </w:rPr>
              <w:t xml:space="preserve">several </w:t>
            </w:r>
            <w:r w:rsidR="00262EF6">
              <w:rPr>
                <w:bCs/>
              </w:rPr>
              <w:t xml:space="preserve">HM TCI partners. </w:t>
            </w:r>
          </w:p>
          <w:p w14:paraId="2DB56CCC" w14:textId="77777777" w:rsidR="00262EF6" w:rsidRDefault="00262EF6" w:rsidP="009F4694">
            <w:pPr>
              <w:rPr>
                <w:bCs/>
              </w:rPr>
            </w:pPr>
          </w:p>
          <w:p w14:paraId="07CEDC91" w14:textId="2F49FE68" w:rsidR="00262EF6" w:rsidRDefault="00262EF6" w:rsidP="009F4694">
            <w:pPr>
              <w:rPr>
                <w:bCs/>
              </w:rPr>
            </w:pPr>
            <w:r>
              <w:rPr>
                <w:bCs/>
              </w:rPr>
              <w:t xml:space="preserve">There is an ongoing effort to </w:t>
            </w:r>
            <w:r w:rsidR="000F2DE5">
              <w:rPr>
                <w:bCs/>
              </w:rPr>
              <w:t>reorganize</w:t>
            </w:r>
            <w:r>
              <w:rPr>
                <w:bCs/>
              </w:rPr>
              <w:t xml:space="preserve"> EWBA.</w:t>
            </w:r>
            <w:r w:rsidR="000F2DE5">
              <w:rPr>
                <w:bCs/>
              </w:rPr>
              <w:t xml:space="preserve"> Additional updates to b</w:t>
            </w:r>
            <w:r w:rsidR="00584B73">
              <w:rPr>
                <w:bCs/>
              </w:rPr>
              <w:t>e</w:t>
            </w:r>
            <w:r w:rsidR="000F2DE5">
              <w:rPr>
                <w:bCs/>
              </w:rPr>
              <w:t xml:space="preserve"> provided during future HMSC sessions.</w:t>
            </w:r>
            <w:r>
              <w:rPr>
                <w:bCs/>
              </w:rPr>
              <w:t xml:space="preserve"> </w:t>
            </w:r>
          </w:p>
          <w:p w14:paraId="22F01171" w14:textId="77777777" w:rsidR="00262EF6" w:rsidRDefault="00262EF6" w:rsidP="009F4694">
            <w:pPr>
              <w:rPr>
                <w:bCs/>
              </w:rPr>
            </w:pPr>
          </w:p>
          <w:p w14:paraId="437B3270" w14:textId="4E8AFDDB" w:rsidR="00262EF6" w:rsidRPr="007E3027" w:rsidRDefault="00262EF6" w:rsidP="009F4694">
            <w:pPr>
              <w:rPr>
                <w:bCs/>
              </w:rPr>
            </w:pPr>
            <w:r>
              <w:rPr>
                <w:bCs/>
              </w:rPr>
              <w:t>Th</w:t>
            </w:r>
            <w:r w:rsidR="000F2DE5">
              <w:rPr>
                <w:bCs/>
              </w:rPr>
              <w:t xml:space="preserve">e hospitals </w:t>
            </w:r>
            <w:r>
              <w:rPr>
                <w:bCs/>
              </w:rPr>
              <w:t xml:space="preserve">are </w:t>
            </w:r>
            <w:r w:rsidR="000F2DE5">
              <w:rPr>
                <w:bCs/>
              </w:rPr>
              <w:t>collaborating to align</w:t>
            </w:r>
            <w:r>
              <w:rPr>
                <w:bCs/>
              </w:rPr>
              <w:t xml:space="preserve"> efforts to improve the referral process for diabetes </w:t>
            </w:r>
            <w:r w:rsidR="00386179">
              <w:rPr>
                <w:bCs/>
              </w:rPr>
              <w:t xml:space="preserve">prevention </w:t>
            </w:r>
            <w:r>
              <w:rPr>
                <w:bCs/>
              </w:rPr>
              <w:t>programs. A recommendation was made to include the Montgomery Cares staff</w:t>
            </w:r>
            <w:r w:rsidR="00386179">
              <w:rPr>
                <w:bCs/>
              </w:rPr>
              <w:t xml:space="preserve"> as well as the African American Health Program</w:t>
            </w:r>
            <w:r>
              <w:rPr>
                <w:bCs/>
              </w:rPr>
              <w:t xml:space="preserve">. </w:t>
            </w:r>
          </w:p>
        </w:tc>
        <w:tc>
          <w:tcPr>
            <w:tcW w:w="2270" w:type="dxa"/>
            <w:tcBorders>
              <w:top w:val="single" w:sz="4" w:space="0" w:color="auto"/>
              <w:bottom w:val="single" w:sz="4" w:space="0" w:color="808080" w:themeColor="text1" w:themeTint="7F"/>
            </w:tcBorders>
          </w:tcPr>
          <w:p w14:paraId="3CA34F43" w14:textId="77777777" w:rsidR="00262EF6" w:rsidRDefault="00262EF6" w:rsidP="004578ED">
            <w:pPr>
              <w:rPr>
                <w:b/>
                <w:bCs/>
              </w:rPr>
            </w:pPr>
          </w:p>
          <w:p w14:paraId="360528D8" w14:textId="259E1549" w:rsidR="00E8319B" w:rsidRPr="007E3027" w:rsidRDefault="008E5776" w:rsidP="004578ED">
            <w:pPr>
              <w:rPr>
                <w:b/>
                <w:bCs/>
              </w:rPr>
            </w:pPr>
            <w:r w:rsidRPr="007E3027">
              <w:rPr>
                <w:b/>
                <w:bCs/>
              </w:rPr>
              <w:t>Distribute TCI update slides.</w:t>
            </w:r>
          </w:p>
          <w:p w14:paraId="277C8AD0" w14:textId="77777777" w:rsidR="005C1CDB" w:rsidRPr="007E3027" w:rsidRDefault="005C1CDB" w:rsidP="004578ED">
            <w:pPr>
              <w:rPr>
                <w:b/>
                <w:bCs/>
              </w:rPr>
            </w:pPr>
          </w:p>
          <w:p w14:paraId="295405BE" w14:textId="77777777" w:rsidR="005C1CDB" w:rsidRPr="007E3027" w:rsidRDefault="005C1CDB" w:rsidP="004578ED">
            <w:pPr>
              <w:rPr>
                <w:b/>
                <w:bCs/>
              </w:rPr>
            </w:pPr>
          </w:p>
          <w:p w14:paraId="0B2D79D2" w14:textId="77777777" w:rsidR="005C1CDB" w:rsidRPr="007E3027" w:rsidRDefault="005C1CDB" w:rsidP="004578ED">
            <w:pPr>
              <w:rPr>
                <w:b/>
                <w:bCs/>
              </w:rPr>
            </w:pPr>
          </w:p>
          <w:p w14:paraId="35F0CD94" w14:textId="77777777" w:rsidR="005C1CDB" w:rsidRPr="007E3027" w:rsidRDefault="005C1CDB" w:rsidP="004578ED">
            <w:pPr>
              <w:rPr>
                <w:b/>
                <w:bCs/>
              </w:rPr>
            </w:pPr>
          </w:p>
          <w:p w14:paraId="6C711C2F" w14:textId="77777777" w:rsidR="005C1CDB" w:rsidRPr="007E3027" w:rsidRDefault="005C1CDB" w:rsidP="004578ED">
            <w:pPr>
              <w:rPr>
                <w:b/>
                <w:bCs/>
              </w:rPr>
            </w:pPr>
          </w:p>
          <w:p w14:paraId="7AB2D3AF" w14:textId="77777777" w:rsidR="005C1CDB" w:rsidRPr="007E3027" w:rsidRDefault="005C1CDB" w:rsidP="004578ED">
            <w:pPr>
              <w:rPr>
                <w:b/>
                <w:bCs/>
              </w:rPr>
            </w:pPr>
          </w:p>
          <w:p w14:paraId="640EBEFD" w14:textId="77777777" w:rsidR="005C1CDB" w:rsidRPr="007E3027" w:rsidRDefault="005C1CDB" w:rsidP="004578ED">
            <w:pPr>
              <w:rPr>
                <w:b/>
                <w:bCs/>
              </w:rPr>
            </w:pPr>
          </w:p>
          <w:p w14:paraId="5950E885" w14:textId="77777777" w:rsidR="005C1CDB" w:rsidRPr="007E3027" w:rsidRDefault="005C1CDB" w:rsidP="004578ED">
            <w:pPr>
              <w:rPr>
                <w:b/>
                <w:bCs/>
              </w:rPr>
            </w:pPr>
          </w:p>
          <w:p w14:paraId="55A481C6" w14:textId="77777777" w:rsidR="005C1CDB" w:rsidRPr="007E3027" w:rsidRDefault="005C1CDB" w:rsidP="004578ED">
            <w:pPr>
              <w:rPr>
                <w:b/>
                <w:bCs/>
              </w:rPr>
            </w:pPr>
          </w:p>
          <w:p w14:paraId="589231D1" w14:textId="77777777" w:rsidR="005C1CDB" w:rsidRPr="007E3027" w:rsidRDefault="005C1CDB" w:rsidP="004578ED">
            <w:pPr>
              <w:rPr>
                <w:b/>
                <w:bCs/>
              </w:rPr>
            </w:pPr>
          </w:p>
          <w:p w14:paraId="08A01D53" w14:textId="3C6CB685" w:rsidR="005C1CDB" w:rsidRDefault="005C1CDB" w:rsidP="004578ED">
            <w:pPr>
              <w:rPr>
                <w:b/>
                <w:bCs/>
              </w:rPr>
            </w:pPr>
          </w:p>
          <w:p w14:paraId="31A2E15C" w14:textId="77777777" w:rsidR="00262EF6" w:rsidRPr="007E3027" w:rsidRDefault="00262EF6" w:rsidP="004578ED">
            <w:pPr>
              <w:rPr>
                <w:b/>
                <w:bCs/>
              </w:rPr>
            </w:pPr>
          </w:p>
          <w:p w14:paraId="00A9D0A7" w14:textId="77777777" w:rsidR="005C1CDB" w:rsidRPr="007E3027" w:rsidRDefault="005C1CDB" w:rsidP="004578ED">
            <w:pPr>
              <w:rPr>
                <w:b/>
                <w:bCs/>
              </w:rPr>
            </w:pPr>
          </w:p>
          <w:p w14:paraId="0426451C" w14:textId="77777777" w:rsidR="005C1CDB" w:rsidRPr="007E3027" w:rsidRDefault="005C1CDB" w:rsidP="004578ED">
            <w:pPr>
              <w:rPr>
                <w:b/>
                <w:bCs/>
              </w:rPr>
            </w:pPr>
          </w:p>
          <w:p w14:paraId="0B852927" w14:textId="77777777" w:rsidR="005C1CDB" w:rsidRPr="007E3027" w:rsidRDefault="005C1CDB" w:rsidP="004578ED">
            <w:pPr>
              <w:rPr>
                <w:b/>
                <w:bCs/>
              </w:rPr>
            </w:pPr>
          </w:p>
          <w:p w14:paraId="7E7F1D41" w14:textId="3329FAE3" w:rsidR="005C1CDB" w:rsidRPr="007E3027" w:rsidRDefault="005C1CDB" w:rsidP="004578ED">
            <w:pPr>
              <w:rPr>
                <w:b/>
                <w:bCs/>
              </w:rPr>
            </w:pPr>
            <w:r w:rsidRPr="007E3027">
              <w:rPr>
                <w:b/>
                <w:bCs/>
              </w:rPr>
              <w:t>Follow up re</w:t>
            </w:r>
            <w:r w:rsidR="00262EF6">
              <w:rPr>
                <w:b/>
                <w:bCs/>
              </w:rPr>
              <w:t>:</w:t>
            </w:r>
            <w:r w:rsidRPr="007E3027">
              <w:rPr>
                <w:b/>
                <w:bCs/>
              </w:rPr>
              <w:t xml:space="preserve"> rules that may pre-empt </w:t>
            </w:r>
            <w:r w:rsidR="00262EF6">
              <w:rPr>
                <w:b/>
                <w:bCs/>
              </w:rPr>
              <w:t>the</w:t>
            </w:r>
            <w:r w:rsidRPr="007E3027">
              <w:rPr>
                <w:b/>
                <w:bCs/>
              </w:rPr>
              <w:t xml:space="preserve"> </w:t>
            </w:r>
            <w:r w:rsidR="00584B73">
              <w:rPr>
                <w:b/>
                <w:bCs/>
              </w:rPr>
              <w:t>Montgomery County C</w:t>
            </w:r>
            <w:r w:rsidR="00262EF6">
              <w:rPr>
                <w:b/>
                <w:bCs/>
              </w:rPr>
              <w:t>ouncil from</w:t>
            </w:r>
            <w:r w:rsidRPr="007E3027">
              <w:rPr>
                <w:b/>
                <w:bCs/>
              </w:rPr>
              <w:t xml:space="preserve"> making decisions on </w:t>
            </w:r>
            <w:r w:rsidR="00262EF6">
              <w:rPr>
                <w:b/>
                <w:bCs/>
              </w:rPr>
              <w:t>revising</w:t>
            </w:r>
            <w:r w:rsidR="00584B73">
              <w:rPr>
                <w:b/>
                <w:bCs/>
              </w:rPr>
              <w:t xml:space="preserve"> the</w:t>
            </w:r>
            <w:r w:rsidR="00262EF6">
              <w:rPr>
                <w:b/>
                <w:bCs/>
              </w:rPr>
              <w:t xml:space="preserve"> </w:t>
            </w:r>
            <w:r w:rsidRPr="007E3027">
              <w:rPr>
                <w:b/>
                <w:bCs/>
              </w:rPr>
              <w:t>legal age for tobacco consumption/purchase.</w:t>
            </w:r>
          </w:p>
          <w:p w14:paraId="62C0B47E" w14:textId="77777777" w:rsidR="005C1CDB" w:rsidRPr="007E3027" w:rsidRDefault="005C1CDB" w:rsidP="004578ED">
            <w:pPr>
              <w:rPr>
                <w:b/>
                <w:bCs/>
              </w:rPr>
            </w:pPr>
          </w:p>
          <w:p w14:paraId="7308CB6B" w14:textId="77777777" w:rsidR="005C1CDB" w:rsidRPr="007E3027" w:rsidRDefault="005C1CDB" w:rsidP="004578ED">
            <w:pPr>
              <w:rPr>
                <w:b/>
                <w:bCs/>
              </w:rPr>
            </w:pPr>
          </w:p>
          <w:p w14:paraId="3799B67E" w14:textId="77777777" w:rsidR="005C1CDB" w:rsidRPr="007E3027" w:rsidRDefault="005C1CDB" w:rsidP="004578ED">
            <w:pPr>
              <w:rPr>
                <w:b/>
                <w:bCs/>
              </w:rPr>
            </w:pPr>
          </w:p>
          <w:p w14:paraId="1723B9EB" w14:textId="77777777" w:rsidR="005C1CDB" w:rsidRPr="007E3027" w:rsidRDefault="005C1CDB" w:rsidP="004578ED">
            <w:pPr>
              <w:rPr>
                <w:b/>
                <w:bCs/>
              </w:rPr>
            </w:pPr>
          </w:p>
          <w:p w14:paraId="0E61CC85" w14:textId="77777777" w:rsidR="005C1CDB" w:rsidRPr="007E3027" w:rsidRDefault="005C1CDB" w:rsidP="004578ED">
            <w:pPr>
              <w:rPr>
                <w:b/>
                <w:bCs/>
              </w:rPr>
            </w:pPr>
          </w:p>
          <w:p w14:paraId="5A318809" w14:textId="77777777" w:rsidR="005C1CDB" w:rsidRPr="007E3027" w:rsidRDefault="005C1CDB" w:rsidP="004578ED">
            <w:pPr>
              <w:rPr>
                <w:b/>
                <w:bCs/>
              </w:rPr>
            </w:pPr>
          </w:p>
          <w:p w14:paraId="2E258187" w14:textId="77777777" w:rsidR="005C1CDB" w:rsidRPr="007E3027" w:rsidRDefault="005C1CDB" w:rsidP="004578ED">
            <w:pPr>
              <w:rPr>
                <w:b/>
                <w:bCs/>
              </w:rPr>
            </w:pPr>
          </w:p>
          <w:p w14:paraId="6652F1C4" w14:textId="77777777" w:rsidR="005C1CDB" w:rsidRDefault="005C1CDB" w:rsidP="004578ED">
            <w:pPr>
              <w:rPr>
                <w:b/>
                <w:bCs/>
              </w:rPr>
            </w:pPr>
          </w:p>
          <w:p w14:paraId="0756659C" w14:textId="77777777" w:rsidR="00262EF6" w:rsidRDefault="00262EF6" w:rsidP="004578ED">
            <w:pPr>
              <w:rPr>
                <w:b/>
                <w:bCs/>
              </w:rPr>
            </w:pPr>
          </w:p>
          <w:p w14:paraId="0E3D3692" w14:textId="77777777" w:rsidR="00262EF6" w:rsidRDefault="00262EF6" w:rsidP="004578ED">
            <w:pPr>
              <w:rPr>
                <w:b/>
                <w:bCs/>
              </w:rPr>
            </w:pPr>
          </w:p>
          <w:p w14:paraId="4A9D4578" w14:textId="77777777" w:rsidR="00262EF6" w:rsidRDefault="00262EF6" w:rsidP="004578ED">
            <w:pPr>
              <w:rPr>
                <w:b/>
                <w:bCs/>
              </w:rPr>
            </w:pPr>
          </w:p>
          <w:p w14:paraId="38A4D7ED" w14:textId="14D44147" w:rsidR="00386179" w:rsidRDefault="00386179" w:rsidP="004578ED">
            <w:pPr>
              <w:rPr>
                <w:b/>
                <w:bCs/>
              </w:rPr>
            </w:pPr>
          </w:p>
          <w:p w14:paraId="2DD8F1CC" w14:textId="77777777" w:rsidR="008E4F9E" w:rsidRDefault="008E4F9E" w:rsidP="004578ED">
            <w:pPr>
              <w:rPr>
                <w:b/>
                <w:bCs/>
              </w:rPr>
            </w:pPr>
          </w:p>
          <w:p w14:paraId="43EC7CEA" w14:textId="0698382B" w:rsidR="00386179" w:rsidRDefault="00386179" w:rsidP="004578ED">
            <w:pPr>
              <w:rPr>
                <w:b/>
                <w:bCs/>
              </w:rPr>
            </w:pPr>
          </w:p>
          <w:p w14:paraId="684AD4EB" w14:textId="6F7E89AC" w:rsidR="00262EF6" w:rsidRPr="007E3027" w:rsidRDefault="00386179" w:rsidP="00386179">
            <w:pPr>
              <w:rPr>
                <w:b/>
                <w:bCs/>
              </w:rPr>
            </w:pPr>
            <w:r>
              <w:rPr>
                <w:b/>
                <w:bCs/>
              </w:rPr>
              <w:t>Hospital Workgroup to involve Montgomery Cares, AAHP.</w:t>
            </w:r>
          </w:p>
        </w:tc>
        <w:tc>
          <w:tcPr>
            <w:tcW w:w="1870" w:type="dxa"/>
            <w:tcBorders>
              <w:top w:val="single" w:sz="4" w:space="0" w:color="auto"/>
              <w:bottom w:val="single" w:sz="4" w:space="0" w:color="808080" w:themeColor="text1" w:themeTint="7F"/>
            </w:tcBorders>
          </w:tcPr>
          <w:p w14:paraId="01692A6D" w14:textId="77777777" w:rsidR="00262EF6" w:rsidRDefault="00262EF6" w:rsidP="004802E3">
            <w:pPr>
              <w:rPr>
                <w:b/>
                <w:bCs/>
              </w:rPr>
            </w:pPr>
          </w:p>
          <w:p w14:paraId="0249E0DC" w14:textId="6CF1557A" w:rsidR="00362976" w:rsidRPr="007E3027" w:rsidRDefault="008E5776" w:rsidP="004802E3">
            <w:pPr>
              <w:rPr>
                <w:b/>
                <w:bCs/>
              </w:rPr>
            </w:pPr>
            <w:r w:rsidRPr="007E3027">
              <w:rPr>
                <w:b/>
                <w:bCs/>
              </w:rPr>
              <w:t>HM Staff.</w:t>
            </w:r>
          </w:p>
          <w:p w14:paraId="2801F2D2" w14:textId="77777777" w:rsidR="005C1CDB" w:rsidRPr="007E3027" w:rsidRDefault="005C1CDB" w:rsidP="004802E3">
            <w:pPr>
              <w:rPr>
                <w:b/>
                <w:bCs/>
              </w:rPr>
            </w:pPr>
          </w:p>
          <w:p w14:paraId="40616992" w14:textId="77777777" w:rsidR="005C1CDB" w:rsidRPr="007E3027" w:rsidRDefault="005C1CDB" w:rsidP="004802E3">
            <w:pPr>
              <w:rPr>
                <w:b/>
                <w:bCs/>
              </w:rPr>
            </w:pPr>
          </w:p>
          <w:p w14:paraId="1A6E1B21" w14:textId="77777777" w:rsidR="005C1CDB" w:rsidRPr="007E3027" w:rsidRDefault="005C1CDB" w:rsidP="004802E3">
            <w:pPr>
              <w:rPr>
                <w:b/>
                <w:bCs/>
              </w:rPr>
            </w:pPr>
          </w:p>
          <w:p w14:paraId="55B06837" w14:textId="77777777" w:rsidR="005C1CDB" w:rsidRPr="007E3027" w:rsidRDefault="005C1CDB" w:rsidP="004802E3">
            <w:pPr>
              <w:rPr>
                <w:b/>
                <w:bCs/>
              </w:rPr>
            </w:pPr>
          </w:p>
          <w:p w14:paraId="6E94D173" w14:textId="77777777" w:rsidR="005C1CDB" w:rsidRPr="007E3027" w:rsidRDefault="005C1CDB" w:rsidP="004802E3">
            <w:pPr>
              <w:rPr>
                <w:b/>
                <w:bCs/>
              </w:rPr>
            </w:pPr>
          </w:p>
          <w:p w14:paraId="4D1387AD" w14:textId="77777777" w:rsidR="005C1CDB" w:rsidRPr="007E3027" w:rsidRDefault="005C1CDB" w:rsidP="004802E3">
            <w:pPr>
              <w:rPr>
                <w:b/>
                <w:bCs/>
              </w:rPr>
            </w:pPr>
          </w:p>
          <w:p w14:paraId="51F9C394" w14:textId="77777777" w:rsidR="005C1CDB" w:rsidRPr="007E3027" w:rsidRDefault="005C1CDB" w:rsidP="004802E3">
            <w:pPr>
              <w:rPr>
                <w:b/>
                <w:bCs/>
              </w:rPr>
            </w:pPr>
          </w:p>
          <w:p w14:paraId="1392FCEF" w14:textId="77777777" w:rsidR="005C1CDB" w:rsidRPr="007E3027" w:rsidRDefault="005C1CDB" w:rsidP="004802E3">
            <w:pPr>
              <w:rPr>
                <w:b/>
                <w:bCs/>
              </w:rPr>
            </w:pPr>
          </w:p>
          <w:p w14:paraId="053CC248" w14:textId="77777777" w:rsidR="005C1CDB" w:rsidRPr="007E3027" w:rsidRDefault="005C1CDB" w:rsidP="004802E3">
            <w:pPr>
              <w:rPr>
                <w:b/>
                <w:bCs/>
              </w:rPr>
            </w:pPr>
          </w:p>
          <w:p w14:paraId="6B8097F0" w14:textId="77777777" w:rsidR="005C1CDB" w:rsidRPr="007E3027" w:rsidRDefault="005C1CDB" w:rsidP="004802E3">
            <w:pPr>
              <w:rPr>
                <w:b/>
                <w:bCs/>
              </w:rPr>
            </w:pPr>
          </w:p>
          <w:p w14:paraId="2B41A433" w14:textId="666C6D0C" w:rsidR="005C1CDB" w:rsidRDefault="005C1CDB" w:rsidP="004802E3">
            <w:pPr>
              <w:rPr>
                <w:b/>
                <w:bCs/>
              </w:rPr>
            </w:pPr>
          </w:p>
          <w:p w14:paraId="68A04B7C" w14:textId="77777777" w:rsidR="00262EF6" w:rsidRPr="007E3027" w:rsidRDefault="00262EF6" w:rsidP="004802E3">
            <w:pPr>
              <w:rPr>
                <w:b/>
                <w:bCs/>
              </w:rPr>
            </w:pPr>
          </w:p>
          <w:p w14:paraId="0ADCDBB3" w14:textId="77777777" w:rsidR="005C1CDB" w:rsidRPr="007E3027" w:rsidRDefault="005C1CDB" w:rsidP="004802E3">
            <w:pPr>
              <w:rPr>
                <w:b/>
                <w:bCs/>
              </w:rPr>
            </w:pPr>
          </w:p>
          <w:p w14:paraId="4498ADFC" w14:textId="77777777" w:rsidR="005C1CDB" w:rsidRPr="007E3027" w:rsidRDefault="005C1CDB" w:rsidP="004802E3">
            <w:pPr>
              <w:rPr>
                <w:b/>
                <w:bCs/>
              </w:rPr>
            </w:pPr>
          </w:p>
          <w:p w14:paraId="70D27EC1" w14:textId="77777777" w:rsidR="005C1CDB" w:rsidRPr="007E3027" w:rsidRDefault="005C1CDB" w:rsidP="004802E3">
            <w:pPr>
              <w:rPr>
                <w:b/>
                <w:bCs/>
              </w:rPr>
            </w:pPr>
          </w:p>
          <w:p w14:paraId="094408FC" w14:textId="77777777" w:rsidR="005C1CDB" w:rsidRPr="007E3027" w:rsidRDefault="005C1CDB" w:rsidP="004802E3">
            <w:pPr>
              <w:rPr>
                <w:b/>
                <w:bCs/>
              </w:rPr>
            </w:pPr>
          </w:p>
          <w:p w14:paraId="06BBFAE3" w14:textId="296C0825" w:rsidR="005C1CDB" w:rsidRDefault="00584B73" w:rsidP="004802E3">
            <w:pPr>
              <w:rPr>
                <w:b/>
                <w:bCs/>
              </w:rPr>
            </w:pPr>
            <w:r>
              <w:rPr>
                <w:b/>
                <w:bCs/>
              </w:rPr>
              <w:t xml:space="preserve">DHHS and </w:t>
            </w:r>
            <w:r w:rsidR="005C1CDB" w:rsidRPr="007E3027">
              <w:rPr>
                <w:b/>
                <w:bCs/>
              </w:rPr>
              <w:t>Councilmember Leventhal’s office.</w:t>
            </w:r>
          </w:p>
          <w:p w14:paraId="33CDFDDE" w14:textId="77777777" w:rsidR="00386179" w:rsidRDefault="00386179" w:rsidP="004802E3">
            <w:pPr>
              <w:rPr>
                <w:b/>
                <w:bCs/>
              </w:rPr>
            </w:pPr>
          </w:p>
          <w:p w14:paraId="6112262D" w14:textId="77777777" w:rsidR="00386179" w:rsidRDefault="00386179" w:rsidP="004802E3">
            <w:pPr>
              <w:rPr>
                <w:b/>
                <w:bCs/>
              </w:rPr>
            </w:pPr>
          </w:p>
          <w:p w14:paraId="622DB51B" w14:textId="77777777" w:rsidR="00386179" w:rsidRDefault="00386179" w:rsidP="004802E3">
            <w:pPr>
              <w:rPr>
                <w:b/>
                <w:bCs/>
              </w:rPr>
            </w:pPr>
          </w:p>
          <w:p w14:paraId="5DFCBC8B" w14:textId="77777777" w:rsidR="00386179" w:rsidRDefault="00386179" w:rsidP="004802E3">
            <w:pPr>
              <w:rPr>
                <w:b/>
                <w:bCs/>
              </w:rPr>
            </w:pPr>
          </w:p>
          <w:p w14:paraId="2426161F" w14:textId="77777777" w:rsidR="00386179" w:rsidRDefault="00386179" w:rsidP="004802E3">
            <w:pPr>
              <w:rPr>
                <w:b/>
                <w:bCs/>
              </w:rPr>
            </w:pPr>
          </w:p>
          <w:p w14:paraId="7E856149" w14:textId="77777777" w:rsidR="00386179" w:rsidRDefault="00386179" w:rsidP="004802E3">
            <w:pPr>
              <w:rPr>
                <w:b/>
                <w:bCs/>
              </w:rPr>
            </w:pPr>
          </w:p>
          <w:p w14:paraId="1D6E0F8E" w14:textId="77777777" w:rsidR="00386179" w:rsidRDefault="00386179" w:rsidP="004802E3">
            <w:pPr>
              <w:rPr>
                <w:b/>
                <w:bCs/>
              </w:rPr>
            </w:pPr>
          </w:p>
          <w:p w14:paraId="7CA07472" w14:textId="77777777" w:rsidR="00386179" w:rsidRDefault="00386179" w:rsidP="004802E3">
            <w:pPr>
              <w:rPr>
                <w:b/>
                <w:bCs/>
              </w:rPr>
            </w:pPr>
          </w:p>
          <w:p w14:paraId="7A857AD4" w14:textId="77777777" w:rsidR="00386179" w:rsidRDefault="00386179" w:rsidP="004802E3">
            <w:pPr>
              <w:rPr>
                <w:b/>
                <w:bCs/>
              </w:rPr>
            </w:pPr>
          </w:p>
          <w:p w14:paraId="035BF962" w14:textId="77777777" w:rsidR="00386179" w:rsidRDefault="00386179" w:rsidP="004802E3">
            <w:pPr>
              <w:rPr>
                <w:b/>
                <w:bCs/>
              </w:rPr>
            </w:pPr>
          </w:p>
          <w:p w14:paraId="652CD077" w14:textId="77777777" w:rsidR="00386179" w:rsidRDefault="00386179" w:rsidP="004802E3">
            <w:pPr>
              <w:rPr>
                <w:b/>
                <w:bCs/>
              </w:rPr>
            </w:pPr>
          </w:p>
          <w:p w14:paraId="27688034" w14:textId="77777777" w:rsidR="00386179" w:rsidRDefault="00386179" w:rsidP="004802E3">
            <w:pPr>
              <w:rPr>
                <w:b/>
                <w:bCs/>
              </w:rPr>
            </w:pPr>
          </w:p>
          <w:p w14:paraId="1F15B355" w14:textId="77777777" w:rsidR="00386179" w:rsidRDefault="00386179" w:rsidP="004802E3">
            <w:pPr>
              <w:rPr>
                <w:b/>
                <w:bCs/>
              </w:rPr>
            </w:pPr>
          </w:p>
          <w:p w14:paraId="07D2D78A" w14:textId="77777777" w:rsidR="00386179" w:rsidRDefault="00386179" w:rsidP="004802E3">
            <w:pPr>
              <w:rPr>
                <w:b/>
                <w:bCs/>
              </w:rPr>
            </w:pPr>
          </w:p>
          <w:p w14:paraId="7E4D59CA" w14:textId="77777777" w:rsidR="00386179" w:rsidRDefault="00386179" w:rsidP="004802E3">
            <w:pPr>
              <w:rPr>
                <w:b/>
                <w:bCs/>
              </w:rPr>
            </w:pPr>
          </w:p>
          <w:p w14:paraId="29547F94" w14:textId="77777777" w:rsidR="00386179" w:rsidRDefault="00386179" w:rsidP="004802E3">
            <w:pPr>
              <w:rPr>
                <w:b/>
                <w:bCs/>
              </w:rPr>
            </w:pPr>
          </w:p>
          <w:p w14:paraId="7421F08A" w14:textId="5A52F879" w:rsidR="00386179" w:rsidRDefault="00386179" w:rsidP="004802E3">
            <w:pPr>
              <w:rPr>
                <w:b/>
                <w:bCs/>
              </w:rPr>
            </w:pPr>
          </w:p>
          <w:p w14:paraId="3C13143F" w14:textId="77777777" w:rsidR="008E4F9E" w:rsidRDefault="008E4F9E" w:rsidP="004802E3">
            <w:pPr>
              <w:rPr>
                <w:b/>
                <w:bCs/>
              </w:rPr>
            </w:pPr>
          </w:p>
          <w:p w14:paraId="75D46423" w14:textId="77777777" w:rsidR="00386179" w:rsidRDefault="00386179" w:rsidP="004802E3">
            <w:pPr>
              <w:rPr>
                <w:b/>
                <w:bCs/>
              </w:rPr>
            </w:pPr>
          </w:p>
          <w:p w14:paraId="1C5BAA6E" w14:textId="77777777" w:rsidR="00386179" w:rsidRDefault="00386179" w:rsidP="004802E3">
            <w:pPr>
              <w:rPr>
                <w:b/>
                <w:bCs/>
              </w:rPr>
            </w:pPr>
          </w:p>
          <w:p w14:paraId="2C595BAA" w14:textId="4441F72F" w:rsidR="00386179" w:rsidRDefault="00F12C24" w:rsidP="004802E3">
            <w:pPr>
              <w:rPr>
                <w:b/>
                <w:bCs/>
              </w:rPr>
            </w:pPr>
            <w:r>
              <w:rPr>
                <w:b/>
                <w:bCs/>
              </w:rPr>
              <w:t xml:space="preserve">HMSC </w:t>
            </w:r>
            <w:r w:rsidR="00386179">
              <w:rPr>
                <w:b/>
                <w:bCs/>
              </w:rPr>
              <w:t>Hospital Workgroup</w:t>
            </w:r>
          </w:p>
          <w:p w14:paraId="684FFCD5" w14:textId="77777777" w:rsidR="00386179" w:rsidRDefault="00386179" w:rsidP="004802E3">
            <w:pPr>
              <w:rPr>
                <w:b/>
                <w:bCs/>
              </w:rPr>
            </w:pPr>
          </w:p>
          <w:p w14:paraId="665B835B" w14:textId="3254550F" w:rsidR="00386179" w:rsidRPr="007E3027" w:rsidRDefault="00386179" w:rsidP="004802E3">
            <w:pPr>
              <w:rPr>
                <w:b/>
                <w:bCs/>
              </w:rPr>
            </w:pPr>
          </w:p>
        </w:tc>
      </w:tr>
      <w:tr w:rsidR="007E3027" w:rsidRPr="007E3027" w14:paraId="0BB58641" w14:textId="77777777" w:rsidTr="008E4F9E">
        <w:trPr>
          <w:trHeight w:val="1700"/>
        </w:trPr>
        <w:tc>
          <w:tcPr>
            <w:tcW w:w="2024" w:type="dxa"/>
          </w:tcPr>
          <w:p w14:paraId="4DE7BC3B" w14:textId="77777777" w:rsidR="00262EF6" w:rsidRDefault="00262EF6" w:rsidP="008A5AAC">
            <w:pPr>
              <w:contextualSpacing/>
              <w:rPr>
                <w:rFonts w:eastAsia="Arial Unicode MS"/>
                <w:b/>
                <w:bCs/>
              </w:rPr>
            </w:pPr>
          </w:p>
          <w:p w14:paraId="3FE0D25F" w14:textId="41BEC065" w:rsidR="008A5AAC" w:rsidRPr="007E3027" w:rsidRDefault="008A5AAC" w:rsidP="008A5AAC">
            <w:pPr>
              <w:contextualSpacing/>
              <w:rPr>
                <w:rFonts w:eastAsia="Arial Unicode MS"/>
                <w:b/>
                <w:bCs/>
              </w:rPr>
            </w:pPr>
            <w:r w:rsidRPr="007E3027">
              <w:rPr>
                <w:rFonts w:eastAsia="Arial Unicode MS"/>
                <w:b/>
                <w:bCs/>
              </w:rPr>
              <w:t>Healthy Montgomery Workgroups - Update</w:t>
            </w:r>
          </w:p>
          <w:p w14:paraId="692A6880" w14:textId="2D0B15AB" w:rsidR="008A5AAC" w:rsidRPr="007E3027" w:rsidRDefault="008A5AAC" w:rsidP="008A5AAC">
            <w:pPr>
              <w:contextualSpacing/>
              <w:rPr>
                <w:bCs/>
              </w:rPr>
            </w:pPr>
            <w:r w:rsidRPr="007E3027">
              <w:rPr>
                <w:bCs/>
              </w:rPr>
              <w:t xml:space="preserve">Chronic Disease, </w:t>
            </w:r>
          </w:p>
          <w:p w14:paraId="409794FE" w14:textId="6DD395E5" w:rsidR="008A5AAC" w:rsidRPr="007E3027" w:rsidRDefault="008A5AAC" w:rsidP="008A5AAC">
            <w:pPr>
              <w:contextualSpacing/>
              <w:rPr>
                <w:bCs/>
                <w:i/>
              </w:rPr>
            </w:pPr>
            <w:r w:rsidRPr="007E3027">
              <w:rPr>
                <w:bCs/>
                <w:i/>
              </w:rPr>
              <w:t>Kim McBride</w:t>
            </w:r>
          </w:p>
          <w:p w14:paraId="5B4C6A1A" w14:textId="7D33875A" w:rsidR="008A5AAC" w:rsidRDefault="008A5AAC" w:rsidP="008A5AAC">
            <w:pPr>
              <w:contextualSpacing/>
              <w:rPr>
                <w:bCs/>
                <w:i/>
              </w:rPr>
            </w:pPr>
          </w:p>
          <w:p w14:paraId="3CDC9144" w14:textId="0BC7E9DA" w:rsidR="00ED679D" w:rsidRDefault="00ED679D" w:rsidP="008A5AAC">
            <w:pPr>
              <w:contextualSpacing/>
              <w:rPr>
                <w:bCs/>
                <w:i/>
              </w:rPr>
            </w:pPr>
          </w:p>
          <w:p w14:paraId="0F62FDFB" w14:textId="3ECDEFEB" w:rsidR="00ED679D" w:rsidRDefault="00ED679D" w:rsidP="008A5AAC">
            <w:pPr>
              <w:contextualSpacing/>
              <w:rPr>
                <w:bCs/>
                <w:i/>
              </w:rPr>
            </w:pPr>
          </w:p>
          <w:p w14:paraId="7D79EA33" w14:textId="4C8EF7F2" w:rsidR="00ED679D" w:rsidRDefault="00ED679D" w:rsidP="008A5AAC">
            <w:pPr>
              <w:contextualSpacing/>
              <w:rPr>
                <w:bCs/>
                <w:i/>
              </w:rPr>
            </w:pPr>
          </w:p>
          <w:p w14:paraId="23CAD6F5" w14:textId="5036E0A2" w:rsidR="00ED679D" w:rsidRDefault="00ED679D" w:rsidP="008A5AAC">
            <w:pPr>
              <w:contextualSpacing/>
              <w:rPr>
                <w:bCs/>
                <w:i/>
              </w:rPr>
            </w:pPr>
          </w:p>
          <w:p w14:paraId="72C77AD8" w14:textId="38029406" w:rsidR="008E4F9E" w:rsidRPr="007E3027" w:rsidRDefault="008E4F9E" w:rsidP="008A5AAC">
            <w:pPr>
              <w:contextualSpacing/>
              <w:rPr>
                <w:bCs/>
                <w:i/>
              </w:rPr>
            </w:pPr>
          </w:p>
          <w:p w14:paraId="123B9889" w14:textId="06682422" w:rsidR="008A5AAC" w:rsidRPr="007E3027" w:rsidRDefault="008A5AAC" w:rsidP="008A5AAC">
            <w:pPr>
              <w:contextualSpacing/>
              <w:rPr>
                <w:bCs/>
                <w:i/>
              </w:rPr>
            </w:pPr>
            <w:r w:rsidRPr="007E3027">
              <w:rPr>
                <w:bCs/>
              </w:rPr>
              <w:lastRenderedPageBreak/>
              <w:t>Health in All Policies,</w:t>
            </w:r>
            <w:r w:rsidRPr="007E3027">
              <w:rPr>
                <w:bCs/>
                <w:i/>
              </w:rPr>
              <w:t xml:space="preserve"> Amy Lindsey </w:t>
            </w:r>
          </w:p>
          <w:p w14:paraId="320173F8" w14:textId="3E9FF81F" w:rsidR="008A5AAC" w:rsidRDefault="008A5AAC" w:rsidP="008A5AAC">
            <w:pPr>
              <w:contextualSpacing/>
              <w:rPr>
                <w:bCs/>
                <w:i/>
              </w:rPr>
            </w:pPr>
          </w:p>
          <w:p w14:paraId="19FE8904" w14:textId="74CE379E" w:rsidR="00ED679D" w:rsidRDefault="00ED679D" w:rsidP="008A5AAC">
            <w:pPr>
              <w:contextualSpacing/>
              <w:rPr>
                <w:bCs/>
                <w:i/>
              </w:rPr>
            </w:pPr>
          </w:p>
          <w:p w14:paraId="2638A348" w14:textId="3B480ED8" w:rsidR="00ED679D" w:rsidRDefault="00ED679D" w:rsidP="008A5AAC">
            <w:pPr>
              <w:contextualSpacing/>
              <w:rPr>
                <w:bCs/>
                <w:i/>
              </w:rPr>
            </w:pPr>
          </w:p>
          <w:p w14:paraId="566E4A69" w14:textId="66487C1C" w:rsidR="00ED679D" w:rsidRDefault="00ED679D" w:rsidP="008A5AAC">
            <w:pPr>
              <w:contextualSpacing/>
              <w:rPr>
                <w:bCs/>
                <w:i/>
              </w:rPr>
            </w:pPr>
          </w:p>
          <w:p w14:paraId="05CE268D" w14:textId="44005746" w:rsidR="00ED679D" w:rsidRDefault="00ED679D" w:rsidP="008A5AAC">
            <w:pPr>
              <w:contextualSpacing/>
              <w:rPr>
                <w:bCs/>
                <w:i/>
              </w:rPr>
            </w:pPr>
          </w:p>
          <w:p w14:paraId="5C20F2DE" w14:textId="1A58490E" w:rsidR="00ED679D" w:rsidRDefault="00ED679D" w:rsidP="008A5AAC">
            <w:pPr>
              <w:contextualSpacing/>
              <w:rPr>
                <w:bCs/>
                <w:i/>
              </w:rPr>
            </w:pPr>
          </w:p>
          <w:p w14:paraId="47F76DE2" w14:textId="6CD24540" w:rsidR="000C176A" w:rsidRDefault="000C176A" w:rsidP="008A5AAC">
            <w:pPr>
              <w:contextualSpacing/>
              <w:rPr>
                <w:bCs/>
                <w:i/>
              </w:rPr>
            </w:pPr>
          </w:p>
          <w:p w14:paraId="59B7A574" w14:textId="77777777" w:rsidR="000C176A" w:rsidRDefault="000C176A" w:rsidP="008A5AAC">
            <w:pPr>
              <w:contextualSpacing/>
              <w:rPr>
                <w:bCs/>
                <w:i/>
              </w:rPr>
            </w:pPr>
          </w:p>
          <w:p w14:paraId="1786C911" w14:textId="790DCA15" w:rsidR="000C176A" w:rsidRDefault="000C176A" w:rsidP="008A5AAC">
            <w:pPr>
              <w:contextualSpacing/>
              <w:rPr>
                <w:bCs/>
                <w:i/>
              </w:rPr>
            </w:pPr>
          </w:p>
          <w:p w14:paraId="210E85BC" w14:textId="2F9326B7" w:rsidR="000C176A" w:rsidRDefault="000C176A" w:rsidP="008A5AAC">
            <w:pPr>
              <w:contextualSpacing/>
              <w:rPr>
                <w:bCs/>
                <w:i/>
              </w:rPr>
            </w:pPr>
          </w:p>
          <w:p w14:paraId="3B4101D0" w14:textId="77777777" w:rsidR="000C176A" w:rsidRPr="007E3027" w:rsidRDefault="000C176A" w:rsidP="008A5AAC">
            <w:pPr>
              <w:contextualSpacing/>
              <w:rPr>
                <w:bCs/>
                <w:i/>
              </w:rPr>
            </w:pPr>
          </w:p>
          <w:p w14:paraId="7E6935AE" w14:textId="77777777" w:rsidR="008A5AAC" w:rsidRPr="007E3027" w:rsidRDefault="008A5AAC" w:rsidP="008A5AAC">
            <w:pPr>
              <w:contextualSpacing/>
              <w:rPr>
                <w:bCs/>
              </w:rPr>
            </w:pPr>
            <w:r w:rsidRPr="007E3027">
              <w:rPr>
                <w:bCs/>
              </w:rPr>
              <w:t xml:space="preserve">Measurement &amp; Evaluation Sub-committee, </w:t>
            </w:r>
          </w:p>
          <w:p w14:paraId="13578575" w14:textId="6669A844" w:rsidR="008A5AAC" w:rsidRPr="007E3027" w:rsidRDefault="008A5AAC" w:rsidP="008A5AAC">
            <w:pPr>
              <w:contextualSpacing/>
              <w:rPr>
                <w:bCs/>
                <w:i/>
              </w:rPr>
            </w:pPr>
            <w:r w:rsidRPr="007E3027">
              <w:rPr>
                <w:bCs/>
                <w:i/>
              </w:rPr>
              <w:t xml:space="preserve">Michael Stoto </w:t>
            </w:r>
          </w:p>
          <w:p w14:paraId="46FCEDEF" w14:textId="77777777" w:rsidR="008A5AAC" w:rsidRPr="007E3027" w:rsidRDefault="008A5AAC" w:rsidP="008A5AAC">
            <w:pPr>
              <w:contextualSpacing/>
              <w:rPr>
                <w:bCs/>
                <w:i/>
              </w:rPr>
            </w:pPr>
          </w:p>
          <w:p w14:paraId="0E371FAD" w14:textId="56DA9D97" w:rsidR="00C32969" w:rsidRPr="007E3027" w:rsidRDefault="008A5AAC" w:rsidP="008A5AAC">
            <w:pPr>
              <w:contextualSpacing/>
              <w:rPr>
                <w:bCs/>
                <w:i/>
              </w:rPr>
            </w:pPr>
            <w:r w:rsidRPr="007E3027">
              <w:rPr>
                <w:bCs/>
              </w:rPr>
              <w:t xml:space="preserve">Behavioral Health, </w:t>
            </w:r>
            <w:r w:rsidRPr="007E3027">
              <w:rPr>
                <w:bCs/>
                <w:i/>
              </w:rPr>
              <w:t>Please See Written Summary</w:t>
            </w:r>
          </w:p>
        </w:tc>
        <w:tc>
          <w:tcPr>
            <w:tcW w:w="7853" w:type="dxa"/>
          </w:tcPr>
          <w:p w14:paraId="0B8C86BA" w14:textId="77777777" w:rsidR="00262EF6" w:rsidRDefault="00262EF6" w:rsidP="009A71D7">
            <w:pPr>
              <w:rPr>
                <w:rFonts w:eastAsia="Arial Unicode MS"/>
                <w:bCs/>
              </w:rPr>
            </w:pPr>
          </w:p>
          <w:p w14:paraId="1BA8F9E6" w14:textId="1BB3BD7C" w:rsidR="000C176A" w:rsidRPr="007E3027" w:rsidRDefault="00D57220" w:rsidP="000C176A">
            <w:pPr>
              <w:contextualSpacing/>
              <w:rPr>
                <w:rFonts w:eastAsia="Arial Unicode MS"/>
                <w:bCs/>
              </w:rPr>
            </w:pPr>
            <w:r w:rsidRPr="007E3027">
              <w:rPr>
                <w:rFonts w:eastAsia="Arial Unicode MS"/>
                <w:bCs/>
              </w:rPr>
              <w:t xml:space="preserve">The workgroups were very active during the summer months.  A written summary detailing the status of the workgroups was emailed to the HMSC.  </w:t>
            </w:r>
            <w:r w:rsidR="000C176A">
              <w:rPr>
                <w:rFonts w:eastAsia="Arial Unicode MS"/>
                <w:bCs/>
              </w:rPr>
              <w:t>The group was asked to c</w:t>
            </w:r>
            <w:r w:rsidR="000C176A" w:rsidRPr="007E3027">
              <w:rPr>
                <w:rFonts w:eastAsia="Arial Unicode MS"/>
                <w:bCs/>
              </w:rPr>
              <w:t xml:space="preserve">onsider ways in which </w:t>
            </w:r>
            <w:r w:rsidR="00F12C24">
              <w:rPr>
                <w:rFonts w:eastAsia="Arial Unicode MS"/>
                <w:bCs/>
              </w:rPr>
              <w:t>local</w:t>
            </w:r>
            <w:r w:rsidR="000C176A" w:rsidRPr="007E3027">
              <w:rPr>
                <w:rFonts w:eastAsia="Arial Unicode MS"/>
                <w:bCs/>
              </w:rPr>
              <w:t xml:space="preserve"> organization</w:t>
            </w:r>
            <w:r w:rsidR="00F12C24">
              <w:rPr>
                <w:rFonts w:eastAsia="Arial Unicode MS"/>
                <w:bCs/>
              </w:rPr>
              <w:t>s</w:t>
            </w:r>
            <w:r w:rsidR="000C176A" w:rsidRPr="007E3027">
              <w:rPr>
                <w:rFonts w:eastAsia="Arial Unicode MS"/>
                <w:bCs/>
              </w:rPr>
              <w:t xml:space="preserve"> (committee or commission) can support the efforts occurring within the workgroups. </w:t>
            </w:r>
          </w:p>
          <w:p w14:paraId="713582BF" w14:textId="2DC52827" w:rsidR="00ED679D" w:rsidRDefault="00ED679D" w:rsidP="009A71D7">
            <w:pPr>
              <w:rPr>
                <w:rFonts w:eastAsia="Arial Unicode MS"/>
                <w:bCs/>
              </w:rPr>
            </w:pPr>
          </w:p>
          <w:p w14:paraId="56C2E858" w14:textId="3ABF0C92" w:rsidR="006A296B" w:rsidRDefault="003518AA" w:rsidP="009A71D7">
            <w:pPr>
              <w:rPr>
                <w:rFonts w:eastAsia="Arial Unicode MS"/>
                <w:bCs/>
              </w:rPr>
            </w:pPr>
            <w:r>
              <w:rPr>
                <w:rFonts w:eastAsia="Arial Unicode MS"/>
                <w:bCs/>
              </w:rPr>
              <w:t xml:space="preserve">EWBA is going through </w:t>
            </w:r>
            <w:r w:rsidR="006A296B">
              <w:rPr>
                <w:rFonts w:eastAsia="Arial Unicode MS"/>
                <w:bCs/>
              </w:rPr>
              <w:t>a restructuring process. Since the last HMSC meeting</w:t>
            </w:r>
            <w:r w:rsidR="00F12C24">
              <w:rPr>
                <w:rFonts w:eastAsia="Arial Unicode MS"/>
                <w:bCs/>
              </w:rPr>
              <w:t>,</w:t>
            </w:r>
            <w:r w:rsidR="006A296B">
              <w:rPr>
                <w:rFonts w:eastAsia="Arial Unicode MS"/>
                <w:bCs/>
              </w:rPr>
              <w:t xml:space="preserve"> headway has been made on the structure and scope. EWBA has expanded beyond obesity and taken on chronic disease management as a goal area. The group </w:t>
            </w:r>
            <w:r w:rsidR="00F12C24">
              <w:rPr>
                <w:rFonts w:eastAsia="Arial Unicode MS"/>
                <w:bCs/>
              </w:rPr>
              <w:t xml:space="preserve">will provide oversight for CHIP-related chronic disease management efforts </w:t>
            </w:r>
            <w:r w:rsidR="006A296B">
              <w:rPr>
                <w:rFonts w:eastAsia="Arial Unicode MS"/>
                <w:bCs/>
              </w:rPr>
              <w:t xml:space="preserve">and identify implementation activities, create and manage the action plans, and report to the HMSC. EWBA will serve as an advisory board for the TCI. The work funded by TCI also addresses objectives outlined in the CHIP.  </w:t>
            </w:r>
          </w:p>
          <w:p w14:paraId="2D9E9045" w14:textId="77777777" w:rsidR="000C176A" w:rsidRPr="007E3027" w:rsidRDefault="000C176A" w:rsidP="009A71D7">
            <w:pPr>
              <w:rPr>
                <w:rFonts w:eastAsia="Arial Unicode MS"/>
                <w:bCs/>
              </w:rPr>
            </w:pPr>
          </w:p>
          <w:p w14:paraId="331334B8" w14:textId="742E591C" w:rsidR="00D57220" w:rsidRDefault="000C176A" w:rsidP="009A71D7">
            <w:pPr>
              <w:rPr>
                <w:rFonts w:eastAsia="Arial Unicode MS"/>
                <w:bCs/>
              </w:rPr>
            </w:pPr>
            <w:r>
              <w:rPr>
                <w:rFonts w:eastAsia="Arial Unicode MS"/>
                <w:bCs/>
              </w:rPr>
              <w:lastRenderedPageBreak/>
              <w:t xml:space="preserve">The </w:t>
            </w:r>
            <w:proofErr w:type="spellStart"/>
            <w:r w:rsidR="00ED679D">
              <w:rPr>
                <w:rFonts w:eastAsia="Arial Unicode MS"/>
                <w:bCs/>
              </w:rPr>
              <w:t>Veirs</w:t>
            </w:r>
            <w:proofErr w:type="spellEnd"/>
            <w:r w:rsidR="00ED679D">
              <w:rPr>
                <w:rFonts w:eastAsia="Arial Unicode MS"/>
                <w:bCs/>
              </w:rPr>
              <w:t xml:space="preserve"> Mill Corridor Master Plan touches on many opportunities related to planning. Dr. </w:t>
            </w:r>
            <w:r w:rsidR="00B206A8">
              <w:rPr>
                <w:rFonts w:eastAsia="Arial Unicode MS"/>
                <w:bCs/>
              </w:rPr>
              <w:t xml:space="preserve">Chunfu </w:t>
            </w:r>
            <w:r w:rsidR="00ED679D">
              <w:rPr>
                <w:rFonts w:eastAsia="Arial Unicode MS"/>
                <w:bCs/>
              </w:rPr>
              <w:t xml:space="preserve">Liu gave a presentation to the workgroup on local health data. The group is now working on </w:t>
            </w:r>
            <w:r w:rsidR="00DA24E0">
              <w:rPr>
                <w:rFonts w:eastAsia="Arial Unicode MS"/>
                <w:bCs/>
              </w:rPr>
              <w:t xml:space="preserve">the </w:t>
            </w:r>
            <w:r w:rsidR="00ED679D">
              <w:rPr>
                <w:rFonts w:eastAsia="Arial Unicode MS"/>
                <w:bCs/>
              </w:rPr>
              <w:t>outline of a document to illustrate the gro</w:t>
            </w:r>
            <w:r w:rsidR="00B206A8">
              <w:rPr>
                <w:rFonts w:eastAsia="Arial Unicode MS"/>
                <w:bCs/>
              </w:rPr>
              <w:t>ups actions and recommendations</w:t>
            </w:r>
            <w:r w:rsidR="00ED679D">
              <w:rPr>
                <w:rFonts w:eastAsia="Arial Unicode MS"/>
                <w:bCs/>
              </w:rPr>
              <w:t xml:space="preserve"> as well as </w:t>
            </w:r>
            <w:r w:rsidR="00B206A8">
              <w:rPr>
                <w:rFonts w:eastAsia="Arial Unicode MS"/>
                <w:bCs/>
              </w:rPr>
              <w:t>the identification of</w:t>
            </w:r>
            <w:r w:rsidR="00ED679D">
              <w:rPr>
                <w:rFonts w:eastAsia="Arial Unicode MS"/>
                <w:bCs/>
              </w:rPr>
              <w:t xml:space="preserve"> challenges. The group is also developing a work program</w:t>
            </w:r>
            <w:r w:rsidR="00DA24E0">
              <w:rPr>
                <w:rFonts w:eastAsia="Arial Unicode MS"/>
                <w:bCs/>
              </w:rPr>
              <w:t xml:space="preserve"> to document existing </w:t>
            </w:r>
            <w:r w:rsidR="00ED679D">
              <w:rPr>
                <w:rFonts w:eastAsia="Arial Unicode MS"/>
                <w:bCs/>
              </w:rPr>
              <w:t xml:space="preserve">agency </w:t>
            </w:r>
            <w:r w:rsidR="00DA24E0">
              <w:rPr>
                <w:rFonts w:eastAsia="Arial Unicode MS"/>
                <w:bCs/>
              </w:rPr>
              <w:t xml:space="preserve">efforts that relate to </w:t>
            </w:r>
            <w:proofErr w:type="spellStart"/>
            <w:r w:rsidR="00DA24E0">
              <w:rPr>
                <w:rFonts w:eastAsia="Arial Unicode MS"/>
                <w:bCs/>
              </w:rPr>
              <w:t>HiAP</w:t>
            </w:r>
            <w:proofErr w:type="spellEnd"/>
            <w:r w:rsidR="00DA24E0">
              <w:rPr>
                <w:rFonts w:eastAsia="Arial Unicode MS"/>
                <w:bCs/>
              </w:rPr>
              <w:t xml:space="preserve"> in order to </w:t>
            </w:r>
            <w:r w:rsidR="00ED679D">
              <w:rPr>
                <w:rFonts w:eastAsia="Arial Unicode MS"/>
                <w:bCs/>
              </w:rPr>
              <w:t>begin gathering metrics.</w:t>
            </w:r>
            <w:r w:rsidR="000D55BE">
              <w:rPr>
                <w:rFonts w:eastAsia="Arial Unicode MS"/>
                <w:bCs/>
              </w:rPr>
              <w:t xml:space="preserve"> An update on this will be provided at the next </w:t>
            </w:r>
            <w:r w:rsidR="00DA24E0">
              <w:rPr>
                <w:rFonts w:eastAsia="Arial Unicode MS"/>
                <w:bCs/>
              </w:rPr>
              <w:t xml:space="preserve">HMSC </w:t>
            </w:r>
            <w:r w:rsidR="000D55BE">
              <w:rPr>
                <w:rFonts w:eastAsia="Arial Unicode MS"/>
                <w:bCs/>
              </w:rPr>
              <w:t>session.</w:t>
            </w:r>
            <w:r w:rsidR="00ED679D">
              <w:rPr>
                <w:rFonts w:eastAsia="Arial Unicode MS"/>
                <w:bCs/>
              </w:rPr>
              <w:t xml:space="preserve"> The group is </w:t>
            </w:r>
            <w:r w:rsidR="00DA24E0">
              <w:rPr>
                <w:rFonts w:eastAsia="Arial Unicode MS"/>
                <w:bCs/>
              </w:rPr>
              <w:t xml:space="preserve">also paying close attention to the efforts within </w:t>
            </w:r>
            <w:r w:rsidR="00ED679D">
              <w:rPr>
                <w:rFonts w:eastAsia="Arial Unicode MS"/>
                <w:bCs/>
              </w:rPr>
              <w:t>th</w:t>
            </w:r>
            <w:r w:rsidR="000D55BE">
              <w:rPr>
                <w:rFonts w:eastAsia="Arial Unicode MS"/>
                <w:bCs/>
              </w:rPr>
              <w:t xml:space="preserve">e </w:t>
            </w:r>
            <w:r w:rsidR="00B206A8">
              <w:rPr>
                <w:rFonts w:eastAsia="Arial Unicode MS"/>
                <w:bCs/>
              </w:rPr>
              <w:t>s</w:t>
            </w:r>
            <w:r w:rsidR="00ED679D">
              <w:rPr>
                <w:rFonts w:eastAsia="Arial Unicode MS"/>
                <w:bCs/>
              </w:rPr>
              <w:t>tate</w:t>
            </w:r>
            <w:r w:rsidR="00B206A8">
              <w:rPr>
                <w:rFonts w:eastAsia="Arial Unicode MS"/>
                <w:bCs/>
              </w:rPr>
              <w:t xml:space="preserve">’s </w:t>
            </w:r>
            <w:proofErr w:type="spellStart"/>
            <w:r w:rsidR="00B206A8">
              <w:rPr>
                <w:rFonts w:eastAsia="Arial Unicode MS"/>
                <w:bCs/>
              </w:rPr>
              <w:t>HiAP</w:t>
            </w:r>
            <w:proofErr w:type="spellEnd"/>
            <w:r w:rsidR="00B206A8">
              <w:rPr>
                <w:rFonts w:eastAsia="Arial Unicode MS"/>
                <w:bCs/>
              </w:rPr>
              <w:t xml:space="preserve"> workgroup</w:t>
            </w:r>
            <w:r w:rsidR="00ED679D">
              <w:rPr>
                <w:rFonts w:eastAsia="Arial Unicode MS"/>
                <w:bCs/>
              </w:rPr>
              <w:t xml:space="preserve">. </w:t>
            </w:r>
          </w:p>
          <w:p w14:paraId="72AED46A" w14:textId="310DE631" w:rsidR="000C176A" w:rsidRDefault="000C176A" w:rsidP="009A71D7">
            <w:pPr>
              <w:rPr>
                <w:rFonts w:eastAsia="Arial Unicode MS"/>
                <w:bCs/>
              </w:rPr>
            </w:pPr>
          </w:p>
          <w:p w14:paraId="7D44B3A6" w14:textId="751AD1F1" w:rsidR="000C176A" w:rsidRDefault="008635BE" w:rsidP="009A71D7">
            <w:pPr>
              <w:rPr>
                <w:rFonts w:eastAsia="Arial Unicode MS"/>
                <w:bCs/>
              </w:rPr>
            </w:pPr>
            <w:r>
              <w:rPr>
                <w:rFonts w:eastAsia="Arial Unicode MS"/>
                <w:bCs/>
              </w:rPr>
              <w:t xml:space="preserve">The ongoing </w:t>
            </w:r>
            <w:proofErr w:type="spellStart"/>
            <w:r>
              <w:rPr>
                <w:rFonts w:eastAsia="Arial Unicode MS"/>
                <w:bCs/>
              </w:rPr>
              <w:t>HiAP</w:t>
            </w:r>
            <w:proofErr w:type="spellEnd"/>
            <w:r w:rsidR="000C176A">
              <w:rPr>
                <w:rFonts w:eastAsia="Arial Unicode MS"/>
                <w:bCs/>
              </w:rPr>
              <w:t xml:space="preserve"> work also aligns with the Vision Zero road traffic safety objectives. The </w:t>
            </w:r>
            <w:r>
              <w:rPr>
                <w:rFonts w:eastAsia="Arial Unicode MS"/>
                <w:bCs/>
              </w:rPr>
              <w:t xml:space="preserve">Montgomery County </w:t>
            </w:r>
            <w:r w:rsidR="000C176A">
              <w:rPr>
                <w:rFonts w:eastAsia="Arial Unicode MS"/>
                <w:bCs/>
              </w:rPr>
              <w:t xml:space="preserve">Planning Department is working on a stress map for pedestrians. </w:t>
            </w:r>
          </w:p>
          <w:p w14:paraId="7AAEE212" w14:textId="1C60D230" w:rsidR="000C176A" w:rsidRDefault="000C176A" w:rsidP="009A71D7">
            <w:pPr>
              <w:rPr>
                <w:rFonts w:eastAsia="Arial Unicode MS"/>
                <w:bCs/>
              </w:rPr>
            </w:pPr>
          </w:p>
          <w:p w14:paraId="496C3A14" w14:textId="50B18872" w:rsidR="000C176A" w:rsidRDefault="008635BE" w:rsidP="009A71D7">
            <w:pPr>
              <w:rPr>
                <w:rFonts w:eastAsia="Arial Unicode MS"/>
                <w:bCs/>
              </w:rPr>
            </w:pPr>
            <w:r>
              <w:rPr>
                <w:rFonts w:eastAsia="Arial Unicode MS"/>
                <w:bCs/>
              </w:rPr>
              <w:t xml:space="preserve">Brief discussion regarding the use of </w:t>
            </w:r>
            <w:r w:rsidR="000C176A">
              <w:rPr>
                <w:rFonts w:eastAsia="Arial Unicode MS"/>
                <w:bCs/>
              </w:rPr>
              <w:t>artificial turf</w:t>
            </w:r>
            <w:r>
              <w:rPr>
                <w:rFonts w:eastAsia="Arial Unicode MS"/>
                <w:bCs/>
              </w:rPr>
              <w:t xml:space="preserve"> in the County occurred</w:t>
            </w:r>
            <w:r w:rsidR="000C176A">
              <w:rPr>
                <w:rFonts w:eastAsia="Arial Unicode MS"/>
                <w:bCs/>
              </w:rPr>
              <w:t xml:space="preserve">. </w:t>
            </w:r>
          </w:p>
          <w:p w14:paraId="5620A97A" w14:textId="77777777" w:rsidR="00ED679D" w:rsidRPr="007E3027" w:rsidRDefault="00ED679D" w:rsidP="009A71D7">
            <w:pPr>
              <w:rPr>
                <w:rFonts w:eastAsia="Arial Unicode MS"/>
                <w:bCs/>
              </w:rPr>
            </w:pPr>
          </w:p>
          <w:p w14:paraId="55D7EABC" w14:textId="78991DA8" w:rsidR="00D57220" w:rsidRDefault="00F65DC0" w:rsidP="000C176A">
            <w:pPr>
              <w:contextualSpacing/>
            </w:pPr>
            <w:r>
              <w:t xml:space="preserve">M&amp;E is ready to support the CHIP workgroups in </w:t>
            </w:r>
            <w:r w:rsidR="008635BE">
              <w:t xml:space="preserve">the </w:t>
            </w:r>
            <w:r>
              <w:t xml:space="preserve">development of measurable action plans. </w:t>
            </w:r>
            <w:r w:rsidR="008635BE">
              <w:t>M&amp;E</w:t>
            </w:r>
            <w:r>
              <w:t xml:space="preserve"> is enthusiastic</w:t>
            </w:r>
            <w:r w:rsidR="00B206A8">
              <w:t xml:space="preserve"> about engaging with the groups</w:t>
            </w:r>
            <w:r>
              <w:t xml:space="preserve">. The M&amp;E is also looking at data at the sub-county level. </w:t>
            </w:r>
          </w:p>
          <w:p w14:paraId="0538756F" w14:textId="32F818BF" w:rsidR="00F65DC0" w:rsidRDefault="00F65DC0" w:rsidP="000C176A">
            <w:pPr>
              <w:contextualSpacing/>
            </w:pPr>
          </w:p>
          <w:p w14:paraId="72DA1832" w14:textId="77777777" w:rsidR="00C71349" w:rsidRDefault="00C71349" w:rsidP="000C176A">
            <w:pPr>
              <w:contextualSpacing/>
            </w:pPr>
          </w:p>
          <w:p w14:paraId="61EDF8BD" w14:textId="33DF3AF0" w:rsidR="00F65DC0" w:rsidRPr="007E3027" w:rsidRDefault="00F65DC0" w:rsidP="000C176A">
            <w:pPr>
              <w:contextualSpacing/>
            </w:pPr>
            <w:r>
              <w:t>[Please refer to the written updates</w:t>
            </w:r>
            <w:r w:rsidR="00B206A8">
              <w:t xml:space="preserve"> shared via email</w:t>
            </w:r>
            <w:r>
              <w:t xml:space="preserve">] </w:t>
            </w:r>
          </w:p>
        </w:tc>
        <w:tc>
          <w:tcPr>
            <w:tcW w:w="2270" w:type="dxa"/>
          </w:tcPr>
          <w:p w14:paraId="3BB6E405" w14:textId="77777777" w:rsidR="00362F83" w:rsidRDefault="00362F83" w:rsidP="008F230F">
            <w:pPr>
              <w:rPr>
                <w:b/>
              </w:rPr>
            </w:pPr>
          </w:p>
          <w:p w14:paraId="02FF0D8C" w14:textId="77777777" w:rsidR="000C176A" w:rsidRDefault="000C176A" w:rsidP="008F230F">
            <w:pPr>
              <w:rPr>
                <w:b/>
              </w:rPr>
            </w:pPr>
          </w:p>
          <w:p w14:paraId="42538096" w14:textId="77777777" w:rsidR="000C176A" w:rsidRDefault="000C176A" w:rsidP="008F230F">
            <w:pPr>
              <w:rPr>
                <w:b/>
              </w:rPr>
            </w:pPr>
          </w:p>
          <w:p w14:paraId="54154FA5" w14:textId="77777777" w:rsidR="000C176A" w:rsidRDefault="000C176A" w:rsidP="008F230F">
            <w:pPr>
              <w:rPr>
                <w:b/>
              </w:rPr>
            </w:pPr>
          </w:p>
          <w:p w14:paraId="03EB0A10" w14:textId="77777777" w:rsidR="000C176A" w:rsidRDefault="000C176A" w:rsidP="008F230F">
            <w:pPr>
              <w:rPr>
                <w:b/>
              </w:rPr>
            </w:pPr>
          </w:p>
          <w:p w14:paraId="5B8CCFBA" w14:textId="77777777" w:rsidR="000C176A" w:rsidRDefault="000C176A" w:rsidP="008F230F">
            <w:pPr>
              <w:rPr>
                <w:b/>
              </w:rPr>
            </w:pPr>
          </w:p>
          <w:p w14:paraId="3FB2E7FA" w14:textId="77777777" w:rsidR="000C176A" w:rsidRDefault="000C176A" w:rsidP="008F230F">
            <w:pPr>
              <w:rPr>
                <w:b/>
              </w:rPr>
            </w:pPr>
          </w:p>
          <w:p w14:paraId="6063499C" w14:textId="77777777" w:rsidR="000C176A" w:rsidRDefault="000C176A" w:rsidP="008F230F">
            <w:pPr>
              <w:rPr>
                <w:b/>
              </w:rPr>
            </w:pPr>
          </w:p>
          <w:p w14:paraId="088C5D6C" w14:textId="77777777" w:rsidR="000C176A" w:rsidRDefault="000C176A" w:rsidP="008F230F">
            <w:pPr>
              <w:rPr>
                <w:b/>
              </w:rPr>
            </w:pPr>
          </w:p>
          <w:p w14:paraId="7AA1E949" w14:textId="77777777" w:rsidR="000C176A" w:rsidRDefault="000C176A" w:rsidP="008F230F">
            <w:pPr>
              <w:rPr>
                <w:b/>
              </w:rPr>
            </w:pPr>
          </w:p>
          <w:p w14:paraId="66F1DDAF" w14:textId="77777777" w:rsidR="000C176A" w:rsidRDefault="000C176A" w:rsidP="008F230F">
            <w:pPr>
              <w:rPr>
                <w:b/>
              </w:rPr>
            </w:pPr>
          </w:p>
          <w:p w14:paraId="153A25B2" w14:textId="77777777" w:rsidR="000C176A" w:rsidRDefault="000C176A" w:rsidP="008F230F">
            <w:pPr>
              <w:rPr>
                <w:b/>
              </w:rPr>
            </w:pPr>
          </w:p>
          <w:p w14:paraId="7E47C526" w14:textId="77777777" w:rsidR="000C176A" w:rsidRDefault="000C176A" w:rsidP="008F230F">
            <w:pPr>
              <w:rPr>
                <w:b/>
              </w:rPr>
            </w:pPr>
          </w:p>
          <w:p w14:paraId="7146F52B" w14:textId="77777777" w:rsidR="000C176A" w:rsidRDefault="000C176A" w:rsidP="008F230F">
            <w:pPr>
              <w:rPr>
                <w:b/>
              </w:rPr>
            </w:pPr>
          </w:p>
          <w:p w14:paraId="1F0C1E35" w14:textId="77777777" w:rsidR="000C176A" w:rsidRDefault="000C176A" w:rsidP="008F230F">
            <w:pPr>
              <w:rPr>
                <w:b/>
              </w:rPr>
            </w:pPr>
          </w:p>
          <w:p w14:paraId="518C84B7" w14:textId="77777777" w:rsidR="000C176A" w:rsidRDefault="000C176A" w:rsidP="008F230F">
            <w:pPr>
              <w:rPr>
                <w:b/>
              </w:rPr>
            </w:pPr>
          </w:p>
          <w:p w14:paraId="46811BAF" w14:textId="77777777" w:rsidR="000C176A" w:rsidRDefault="000C176A" w:rsidP="008F230F">
            <w:pPr>
              <w:rPr>
                <w:b/>
              </w:rPr>
            </w:pPr>
          </w:p>
          <w:p w14:paraId="342302F2" w14:textId="77777777" w:rsidR="000C176A" w:rsidRDefault="000C176A" w:rsidP="008F230F">
            <w:pPr>
              <w:rPr>
                <w:b/>
              </w:rPr>
            </w:pPr>
          </w:p>
          <w:p w14:paraId="175A0D9C" w14:textId="77777777" w:rsidR="000C176A" w:rsidRDefault="000C176A" w:rsidP="008F230F">
            <w:pPr>
              <w:rPr>
                <w:b/>
              </w:rPr>
            </w:pPr>
          </w:p>
          <w:p w14:paraId="75D623E7" w14:textId="77777777" w:rsidR="000C176A" w:rsidRDefault="000C176A" w:rsidP="008F230F">
            <w:pPr>
              <w:rPr>
                <w:b/>
              </w:rPr>
            </w:pPr>
          </w:p>
          <w:p w14:paraId="281CAF98" w14:textId="77777777" w:rsidR="000C176A" w:rsidRDefault="000C176A" w:rsidP="008F230F">
            <w:pPr>
              <w:rPr>
                <w:b/>
              </w:rPr>
            </w:pPr>
          </w:p>
          <w:p w14:paraId="2152BC2D" w14:textId="77777777" w:rsidR="000C176A" w:rsidRDefault="000C176A" w:rsidP="008F230F">
            <w:pPr>
              <w:rPr>
                <w:b/>
              </w:rPr>
            </w:pPr>
          </w:p>
          <w:p w14:paraId="492A092A" w14:textId="77777777" w:rsidR="000C176A" w:rsidRDefault="000C176A" w:rsidP="008F230F">
            <w:pPr>
              <w:rPr>
                <w:b/>
              </w:rPr>
            </w:pPr>
          </w:p>
          <w:p w14:paraId="60080C0D" w14:textId="77777777" w:rsidR="000C176A" w:rsidRDefault="000C176A" w:rsidP="008F230F">
            <w:pPr>
              <w:rPr>
                <w:b/>
              </w:rPr>
            </w:pPr>
          </w:p>
          <w:p w14:paraId="1C1BBCFD" w14:textId="5018C0E9" w:rsidR="000C176A" w:rsidRDefault="000C176A" w:rsidP="008F230F">
            <w:pPr>
              <w:rPr>
                <w:b/>
              </w:rPr>
            </w:pPr>
          </w:p>
          <w:p w14:paraId="60AD871B" w14:textId="2C320D9D" w:rsidR="000C176A" w:rsidRDefault="000C176A" w:rsidP="008F230F">
            <w:pPr>
              <w:rPr>
                <w:b/>
              </w:rPr>
            </w:pPr>
          </w:p>
          <w:p w14:paraId="17411D40" w14:textId="7307B34C" w:rsidR="000C176A" w:rsidRDefault="000C176A" w:rsidP="008F230F">
            <w:pPr>
              <w:rPr>
                <w:b/>
              </w:rPr>
            </w:pPr>
          </w:p>
          <w:p w14:paraId="097668F1" w14:textId="77777777" w:rsidR="000C176A" w:rsidRDefault="000C176A" w:rsidP="008F230F">
            <w:pPr>
              <w:rPr>
                <w:b/>
              </w:rPr>
            </w:pPr>
          </w:p>
          <w:p w14:paraId="610B0FEF" w14:textId="77777777" w:rsidR="000C176A" w:rsidRDefault="000C176A" w:rsidP="008F230F">
            <w:pPr>
              <w:rPr>
                <w:b/>
              </w:rPr>
            </w:pPr>
          </w:p>
          <w:p w14:paraId="0C271F29" w14:textId="725C7BEC" w:rsidR="000C176A" w:rsidRDefault="000C176A" w:rsidP="008F230F">
            <w:pPr>
              <w:rPr>
                <w:b/>
              </w:rPr>
            </w:pPr>
            <w:r>
              <w:rPr>
                <w:b/>
              </w:rPr>
              <w:t xml:space="preserve">Follow up with information regarding artificial turf use in Montgomery County. </w:t>
            </w:r>
          </w:p>
          <w:p w14:paraId="016C43E7" w14:textId="6B4333CD" w:rsidR="000C176A" w:rsidRPr="007E3027" w:rsidRDefault="000C176A" w:rsidP="008F230F">
            <w:pPr>
              <w:rPr>
                <w:b/>
              </w:rPr>
            </w:pPr>
          </w:p>
        </w:tc>
        <w:tc>
          <w:tcPr>
            <w:tcW w:w="1870" w:type="dxa"/>
          </w:tcPr>
          <w:p w14:paraId="4151DA31" w14:textId="77777777" w:rsidR="00362F83" w:rsidRDefault="00362F83" w:rsidP="008F494B">
            <w:pPr>
              <w:rPr>
                <w:b/>
              </w:rPr>
            </w:pPr>
          </w:p>
          <w:p w14:paraId="2CEA9A98" w14:textId="77777777" w:rsidR="000C176A" w:rsidRDefault="000C176A" w:rsidP="008F494B">
            <w:pPr>
              <w:rPr>
                <w:b/>
              </w:rPr>
            </w:pPr>
          </w:p>
          <w:p w14:paraId="69FED30D" w14:textId="77777777" w:rsidR="000C176A" w:rsidRDefault="000C176A" w:rsidP="008F494B">
            <w:pPr>
              <w:rPr>
                <w:b/>
              </w:rPr>
            </w:pPr>
          </w:p>
          <w:p w14:paraId="0BD305EE" w14:textId="77777777" w:rsidR="000C176A" w:rsidRDefault="000C176A" w:rsidP="008F494B">
            <w:pPr>
              <w:rPr>
                <w:b/>
              </w:rPr>
            </w:pPr>
          </w:p>
          <w:p w14:paraId="21F97055" w14:textId="77777777" w:rsidR="000C176A" w:rsidRDefault="000C176A" w:rsidP="008F494B">
            <w:pPr>
              <w:rPr>
                <w:b/>
              </w:rPr>
            </w:pPr>
          </w:p>
          <w:p w14:paraId="3810AD8C" w14:textId="77777777" w:rsidR="000C176A" w:rsidRDefault="000C176A" w:rsidP="008F494B">
            <w:pPr>
              <w:rPr>
                <w:b/>
              </w:rPr>
            </w:pPr>
          </w:p>
          <w:p w14:paraId="1289C35A" w14:textId="77777777" w:rsidR="000C176A" w:rsidRDefault="000C176A" w:rsidP="008F494B">
            <w:pPr>
              <w:rPr>
                <w:b/>
              </w:rPr>
            </w:pPr>
          </w:p>
          <w:p w14:paraId="77218CE9" w14:textId="77777777" w:rsidR="000C176A" w:rsidRDefault="000C176A" w:rsidP="008F494B">
            <w:pPr>
              <w:rPr>
                <w:b/>
              </w:rPr>
            </w:pPr>
          </w:p>
          <w:p w14:paraId="11E4A14F" w14:textId="77777777" w:rsidR="000C176A" w:rsidRDefault="000C176A" w:rsidP="008F494B">
            <w:pPr>
              <w:rPr>
                <w:b/>
              </w:rPr>
            </w:pPr>
          </w:p>
          <w:p w14:paraId="01F5EC43" w14:textId="77777777" w:rsidR="000C176A" w:rsidRDefault="000C176A" w:rsidP="008F494B">
            <w:pPr>
              <w:rPr>
                <w:b/>
              </w:rPr>
            </w:pPr>
          </w:p>
          <w:p w14:paraId="3D942B17" w14:textId="77777777" w:rsidR="000C176A" w:rsidRDefault="000C176A" w:rsidP="008F494B">
            <w:pPr>
              <w:rPr>
                <w:b/>
              </w:rPr>
            </w:pPr>
          </w:p>
          <w:p w14:paraId="07D59D85" w14:textId="77777777" w:rsidR="000C176A" w:rsidRDefault="000C176A" w:rsidP="008F494B">
            <w:pPr>
              <w:rPr>
                <w:b/>
              </w:rPr>
            </w:pPr>
          </w:p>
          <w:p w14:paraId="2F62A302" w14:textId="77777777" w:rsidR="000C176A" w:rsidRDefault="000C176A" w:rsidP="008F494B">
            <w:pPr>
              <w:rPr>
                <w:b/>
              </w:rPr>
            </w:pPr>
          </w:p>
          <w:p w14:paraId="28811660" w14:textId="77777777" w:rsidR="000C176A" w:rsidRDefault="000C176A" w:rsidP="008F494B">
            <w:pPr>
              <w:rPr>
                <w:b/>
              </w:rPr>
            </w:pPr>
          </w:p>
          <w:p w14:paraId="56E4DC77" w14:textId="77777777" w:rsidR="000C176A" w:rsidRDefault="000C176A" w:rsidP="008F494B">
            <w:pPr>
              <w:rPr>
                <w:b/>
              </w:rPr>
            </w:pPr>
          </w:p>
          <w:p w14:paraId="131AE457" w14:textId="77777777" w:rsidR="000C176A" w:rsidRDefault="000C176A" w:rsidP="008F494B">
            <w:pPr>
              <w:rPr>
                <w:b/>
              </w:rPr>
            </w:pPr>
          </w:p>
          <w:p w14:paraId="32A9AF95" w14:textId="77777777" w:rsidR="000C176A" w:rsidRDefault="000C176A" w:rsidP="008F494B">
            <w:pPr>
              <w:rPr>
                <w:b/>
              </w:rPr>
            </w:pPr>
          </w:p>
          <w:p w14:paraId="29EBC9BE" w14:textId="77777777" w:rsidR="000C176A" w:rsidRDefault="000C176A" w:rsidP="008F494B">
            <w:pPr>
              <w:rPr>
                <w:b/>
              </w:rPr>
            </w:pPr>
          </w:p>
          <w:p w14:paraId="2E0198D3" w14:textId="77777777" w:rsidR="000C176A" w:rsidRDefault="000C176A" w:rsidP="008F494B">
            <w:pPr>
              <w:rPr>
                <w:b/>
              </w:rPr>
            </w:pPr>
          </w:p>
          <w:p w14:paraId="181485F9" w14:textId="77777777" w:rsidR="000C176A" w:rsidRDefault="000C176A" w:rsidP="008F494B">
            <w:pPr>
              <w:rPr>
                <w:b/>
              </w:rPr>
            </w:pPr>
          </w:p>
          <w:p w14:paraId="6F1A7834" w14:textId="77777777" w:rsidR="000C176A" w:rsidRDefault="000C176A" w:rsidP="008F494B">
            <w:pPr>
              <w:rPr>
                <w:b/>
              </w:rPr>
            </w:pPr>
          </w:p>
          <w:p w14:paraId="00C3D819" w14:textId="77777777" w:rsidR="000C176A" w:rsidRDefault="000C176A" w:rsidP="008F494B">
            <w:pPr>
              <w:rPr>
                <w:b/>
              </w:rPr>
            </w:pPr>
          </w:p>
          <w:p w14:paraId="625A0B7E" w14:textId="3577F265" w:rsidR="000C176A" w:rsidRDefault="000C176A" w:rsidP="008F494B">
            <w:pPr>
              <w:rPr>
                <w:b/>
              </w:rPr>
            </w:pPr>
          </w:p>
          <w:p w14:paraId="559AD55F" w14:textId="3A75FE95" w:rsidR="000C176A" w:rsidRDefault="000C176A" w:rsidP="008F494B">
            <w:pPr>
              <w:rPr>
                <w:b/>
              </w:rPr>
            </w:pPr>
          </w:p>
          <w:p w14:paraId="5BB45C37" w14:textId="275616CD" w:rsidR="000C176A" w:rsidRDefault="000C176A" w:rsidP="008F494B">
            <w:pPr>
              <w:rPr>
                <w:b/>
              </w:rPr>
            </w:pPr>
          </w:p>
          <w:p w14:paraId="2CB5891F" w14:textId="4C548986" w:rsidR="000C176A" w:rsidRDefault="000C176A" w:rsidP="008F494B">
            <w:pPr>
              <w:rPr>
                <w:b/>
              </w:rPr>
            </w:pPr>
          </w:p>
          <w:p w14:paraId="622CB098" w14:textId="74D08B64" w:rsidR="000C176A" w:rsidRDefault="000C176A" w:rsidP="008F494B">
            <w:pPr>
              <w:rPr>
                <w:b/>
              </w:rPr>
            </w:pPr>
          </w:p>
          <w:p w14:paraId="7F806A71" w14:textId="2FDDB697" w:rsidR="000C176A" w:rsidRDefault="000C176A" w:rsidP="008F494B">
            <w:pPr>
              <w:rPr>
                <w:b/>
              </w:rPr>
            </w:pPr>
          </w:p>
          <w:p w14:paraId="67B29A1E" w14:textId="77777777" w:rsidR="000C176A" w:rsidRDefault="000C176A" w:rsidP="008F494B">
            <w:pPr>
              <w:rPr>
                <w:b/>
              </w:rPr>
            </w:pPr>
          </w:p>
          <w:p w14:paraId="3175B535" w14:textId="74ACD507" w:rsidR="000C176A" w:rsidRPr="007E3027" w:rsidRDefault="000C176A" w:rsidP="008F494B">
            <w:pPr>
              <w:rPr>
                <w:b/>
              </w:rPr>
            </w:pPr>
            <w:r>
              <w:rPr>
                <w:b/>
              </w:rPr>
              <w:t>HM Staff</w:t>
            </w:r>
          </w:p>
        </w:tc>
      </w:tr>
      <w:tr w:rsidR="007E3027" w:rsidRPr="007E3027" w14:paraId="790C3C9B" w14:textId="77777777" w:rsidTr="008E4F9E">
        <w:trPr>
          <w:trHeight w:val="755"/>
        </w:trPr>
        <w:tc>
          <w:tcPr>
            <w:tcW w:w="2024" w:type="dxa"/>
          </w:tcPr>
          <w:p w14:paraId="7793D656" w14:textId="77777777" w:rsidR="00F65DC0" w:rsidRDefault="00F65DC0" w:rsidP="008A5AAC">
            <w:pPr>
              <w:contextualSpacing/>
              <w:rPr>
                <w:rFonts w:eastAsia="Arial Unicode MS"/>
                <w:b/>
                <w:bCs/>
              </w:rPr>
            </w:pPr>
          </w:p>
          <w:p w14:paraId="230228C2" w14:textId="46948D91" w:rsidR="008A5AAC" w:rsidRPr="007E3027" w:rsidRDefault="00F65DC0" w:rsidP="008A5AAC">
            <w:pPr>
              <w:contextualSpacing/>
              <w:rPr>
                <w:rFonts w:eastAsia="Arial Unicode MS"/>
                <w:b/>
                <w:bCs/>
              </w:rPr>
            </w:pPr>
            <w:r>
              <w:rPr>
                <w:rFonts w:eastAsia="Arial Unicode MS"/>
                <w:b/>
                <w:bCs/>
              </w:rPr>
              <w:t>Board</w:t>
            </w:r>
            <w:r w:rsidR="008A5AAC" w:rsidRPr="007E3027">
              <w:rPr>
                <w:rFonts w:eastAsia="Arial Unicode MS"/>
                <w:b/>
                <w:bCs/>
              </w:rPr>
              <w:t xml:space="preserve">, Commission, Committee </w:t>
            </w:r>
            <w:r>
              <w:rPr>
                <w:rFonts w:eastAsia="Arial Unicode MS"/>
                <w:b/>
                <w:bCs/>
              </w:rPr>
              <w:t xml:space="preserve">(BCC) </w:t>
            </w:r>
            <w:r w:rsidR="008A5AAC" w:rsidRPr="007E3027">
              <w:rPr>
                <w:rFonts w:eastAsia="Arial Unicode MS"/>
                <w:b/>
                <w:bCs/>
              </w:rPr>
              <w:t xml:space="preserve">Designation, </w:t>
            </w:r>
          </w:p>
          <w:p w14:paraId="24E2500D" w14:textId="77777777" w:rsidR="008A5AAC" w:rsidRPr="007E3027" w:rsidRDefault="008A5AAC" w:rsidP="008A5AAC">
            <w:pPr>
              <w:contextualSpacing/>
              <w:rPr>
                <w:rFonts w:eastAsia="Arial Unicode MS"/>
                <w:bCs/>
                <w:i/>
              </w:rPr>
            </w:pPr>
            <w:r w:rsidRPr="007E3027">
              <w:rPr>
                <w:rFonts w:eastAsia="Arial Unicode MS"/>
                <w:bCs/>
                <w:i/>
              </w:rPr>
              <w:t>Uma Ahluwalia</w:t>
            </w:r>
          </w:p>
          <w:p w14:paraId="4DEC1BFB" w14:textId="70330121" w:rsidR="007F277A" w:rsidRPr="007E3027" w:rsidRDefault="007F277A" w:rsidP="00C32969">
            <w:pPr>
              <w:contextualSpacing/>
              <w:rPr>
                <w:bCs/>
                <w:i/>
              </w:rPr>
            </w:pPr>
          </w:p>
        </w:tc>
        <w:tc>
          <w:tcPr>
            <w:tcW w:w="7853" w:type="dxa"/>
          </w:tcPr>
          <w:p w14:paraId="32BF5E31" w14:textId="77777777" w:rsidR="00F65DC0" w:rsidRDefault="00F65DC0" w:rsidP="008A5AAC">
            <w:pPr>
              <w:contextualSpacing/>
              <w:rPr>
                <w:iCs/>
              </w:rPr>
            </w:pPr>
          </w:p>
          <w:p w14:paraId="273A224E" w14:textId="77777777" w:rsidR="00B206A8" w:rsidRDefault="005E1709" w:rsidP="005E1709">
            <w:pPr>
              <w:contextualSpacing/>
              <w:rPr>
                <w:rFonts w:eastAsia="Arial Unicode MS"/>
                <w:bCs/>
              </w:rPr>
            </w:pPr>
            <w:r>
              <w:rPr>
                <w:iCs/>
              </w:rPr>
              <w:t xml:space="preserve">The intention of </w:t>
            </w:r>
            <w:r w:rsidR="00BF0803">
              <w:rPr>
                <w:iCs/>
              </w:rPr>
              <w:t>D</w:t>
            </w:r>
            <w:r w:rsidR="008E4F9E">
              <w:rPr>
                <w:iCs/>
              </w:rPr>
              <w:t>HHS</w:t>
            </w:r>
            <w:r>
              <w:rPr>
                <w:iCs/>
              </w:rPr>
              <w:t xml:space="preserve"> is to determine a structure for sustainability</w:t>
            </w:r>
            <w:r w:rsidR="008E4F9E">
              <w:rPr>
                <w:iCs/>
              </w:rPr>
              <w:t xml:space="preserve"> for Health</w:t>
            </w:r>
            <w:r w:rsidR="00B206A8">
              <w:rPr>
                <w:iCs/>
              </w:rPr>
              <w:t>y</w:t>
            </w:r>
            <w:r w:rsidR="008E4F9E">
              <w:rPr>
                <w:iCs/>
              </w:rPr>
              <w:t xml:space="preserve"> Montgomery</w:t>
            </w:r>
            <w:r>
              <w:rPr>
                <w:iCs/>
              </w:rPr>
              <w:t xml:space="preserve">. </w:t>
            </w:r>
            <w:r w:rsidR="008A5AAC" w:rsidRPr="007E3027">
              <w:rPr>
                <w:iCs/>
              </w:rPr>
              <w:t>During the spring HMSC session, approval was granted to investigate the option of becoming</w:t>
            </w:r>
            <w:r w:rsidR="008A5AAC" w:rsidRPr="007E3027">
              <w:rPr>
                <w:rFonts w:eastAsia="Arial Unicode MS"/>
                <w:bCs/>
              </w:rPr>
              <w:t xml:space="preserve"> a board, commission, or </w:t>
            </w:r>
            <w:r>
              <w:rPr>
                <w:rFonts w:eastAsia="Arial Unicode MS"/>
                <w:bCs/>
              </w:rPr>
              <w:t>committee</w:t>
            </w:r>
            <w:r w:rsidR="00BF0803">
              <w:rPr>
                <w:rFonts w:eastAsia="Arial Unicode MS"/>
                <w:bCs/>
              </w:rPr>
              <w:t xml:space="preserve"> within the County</w:t>
            </w:r>
            <w:r>
              <w:rPr>
                <w:rFonts w:eastAsia="Arial Unicode MS"/>
                <w:bCs/>
              </w:rPr>
              <w:t xml:space="preserve">. </w:t>
            </w:r>
            <w:r w:rsidR="008A5AAC" w:rsidRPr="007E3027">
              <w:rPr>
                <w:rFonts w:eastAsia="Arial Unicode MS"/>
                <w:bCs/>
              </w:rPr>
              <w:t xml:space="preserve">On behalf of the HMSC, the HM team worked with the Department’s Legislative </w:t>
            </w:r>
            <w:r w:rsidR="00BF0803">
              <w:rPr>
                <w:rFonts w:eastAsia="Arial Unicode MS"/>
                <w:bCs/>
              </w:rPr>
              <w:t>Analyst</w:t>
            </w:r>
            <w:r w:rsidR="008A5AAC" w:rsidRPr="007E3027">
              <w:rPr>
                <w:rFonts w:eastAsia="Arial Unicode MS"/>
                <w:bCs/>
              </w:rPr>
              <w:t xml:space="preserve"> to draft sample legislation in support of this effort</w:t>
            </w:r>
            <w:r w:rsidR="008A5AAC" w:rsidRPr="007E3027">
              <w:rPr>
                <w:rFonts w:eastAsia="Arial Unicode MS"/>
                <w:b/>
                <w:bCs/>
              </w:rPr>
              <w:t xml:space="preserve">. </w:t>
            </w:r>
            <w:r>
              <w:rPr>
                <w:rFonts w:eastAsia="Arial Unicode MS"/>
                <w:bCs/>
              </w:rPr>
              <w:t xml:space="preserve">The legislation, if adopted, will complement the </w:t>
            </w:r>
            <w:r w:rsidR="00B206A8">
              <w:rPr>
                <w:rFonts w:eastAsia="Arial Unicode MS"/>
                <w:bCs/>
              </w:rPr>
              <w:t xml:space="preserve">HMSC </w:t>
            </w:r>
            <w:r>
              <w:rPr>
                <w:rFonts w:eastAsia="Arial Unicode MS"/>
                <w:bCs/>
              </w:rPr>
              <w:t xml:space="preserve">charter. </w:t>
            </w:r>
          </w:p>
          <w:p w14:paraId="2BB7355A" w14:textId="77777777" w:rsidR="00B206A8" w:rsidRDefault="00B206A8" w:rsidP="005E1709">
            <w:pPr>
              <w:contextualSpacing/>
              <w:rPr>
                <w:rFonts w:eastAsia="Arial Unicode MS"/>
                <w:bCs/>
              </w:rPr>
            </w:pPr>
          </w:p>
          <w:p w14:paraId="75FA3C64" w14:textId="1E943A94" w:rsidR="0054011B" w:rsidRPr="0054011B" w:rsidRDefault="00217060" w:rsidP="005E1709">
            <w:pPr>
              <w:contextualSpacing/>
              <w:rPr>
                <w:rFonts w:eastAsia="Arial Unicode MS"/>
                <w:bCs/>
              </w:rPr>
            </w:pPr>
            <w:r>
              <w:rPr>
                <w:rFonts w:eastAsia="Arial Unicode MS"/>
                <w:bCs/>
              </w:rPr>
              <w:t xml:space="preserve">A print copy of the drafted legislation was provided to HMSC members for review. </w:t>
            </w:r>
          </w:p>
        </w:tc>
        <w:tc>
          <w:tcPr>
            <w:tcW w:w="2270" w:type="dxa"/>
          </w:tcPr>
          <w:p w14:paraId="452C1A3F" w14:textId="77777777" w:rsidR="000C04D4" w:rsidRDefault="000C04D4" w:rsidP="000B710E"/>
          <w:p w14:paraId="4957266E" w14:textId="4913CF8F" w:rsidR="00F65DC0" w:rsidRDefault="00F65DC0" w:rsidP="000B710E">
            <w:pPr>
              <w:rPr>
                <w:b/>
              </w:rPr>
            </w:pPr>
            <w:r w:rsidRPr="00F65DC0">
              <w:rPr>
                <w:b/>
              </w:rPr>
              <w:t>R</w:t>
            </w:r>
            <w:r w:rsidR="008E4F9E">
              <w:rPr>
                <w:b/>
              </w:rPr>
              <w:t xml:space="preserve">eceive </w:t>
            </w:r>
            <w:r w:rsidRPr="00F65DC0">
              <w:rPr>
                <w:b/>
              </w:rPr>
              <w:t xml:space="preserve">additional feedback from the HMSC on </w:t>
            </w:r>
            <w:r>
              <w:rPr>
                <w:b/>
              </w:rPr>
              <w:t xml:space="preserve">the </w:t>
            </w:r>
            <w:r w:rsidRPr="00F65DC0">
              <w:rPr>
                <w:b/>
              </w:rPr>
              <w:t>BCC legislation draft</w:t>
            </w:r>
            <w:r w:rsidR="00217060">
              <w:rPr>
                <w:b/>
              </w:rPr>
              <w:t xml:space="preserve"> and make suggested changes</w:t>
            </w:r>
            <w:r w:rsidRPr="00F65DC0">
              <w:rPr>
                <w:b/>
              </w:rPr>
              <w:t xml:space="preserve">. </w:t>
            </w:r>
          </w:p>
          <w:p w14:paraId="1BEBC683" w14:textId="25CA2062" w:rsidR="00217060" w:rsidRPr="00F65DC0" w:rsidRDefault="00217060" w:rsidP="000B710E">
            <w:pPr>
              <w:rPr>
                <w:b/>
              </w:rPr>
            </w:pPr>
          </w:p>
        </w:tc>
        <w:tc>
          <w:tcPr>
            <w:tcW w:w="1870" w:type="dxa"/>
          </w:tcPr>
          <w:p w14:paraId="59167C0E" w14:textId="77777777" w:rsidR="000B710E" w:rsidRDefault="000B710E" w:rsidP="00727606">
            <w:pPr>
              <w:rPr>
                <w:b/>
              </w:rPr>
            </w:pPr>
          </w:p>
          <w:p w14:paraId="71E56F72" w14:textId="587D249C" w:rsidR="00F65DC0" w:rsidRDefault="00217060" w:rsidP="00727606">
            <w:pPr>
              <w:rPr>
                <w:b/>
              </w:rPr>
            </w:pPr>
            <w:r>
              <w:rPr>
                <w:b/>
              </w:rPr>
              <w:t>HM Staff</w:t>
            </w:r>
          </w:p>
          <w:p w14:paraId="747156A8" w14:textId="77777777" w:rsidR="00217060" w:rsidRDefault="00217060" w:rsidP="00727606">
            <w:pPr>
              <w:rPr>
                <w:b/>
              </w:rPr>
            </w:pPr>
          </w:p>
          <w:p w14:paraId="164582D7" w14:textId="77777777" w:rsidR="00217060" w:rsidRDefault="00217060" w:rsidP="00727606">
            <w:pPr>
              <w:rPr>
                <w:b/>
              </w:rPr>
            </w:pPr>
          </w:p>
          <w:p w14:paraId="60D56D1A" w14:textId="77777777" w:rsidR="00217060" w:rsidRDefault="00217060" w:rsidP="00727606">
            <w:pPr>
              <w:rPr>
                <w:b/>
              </w:rPr>
            </w:pPr>
          </w:p>
          <w:p w14:paraId="269420D8" w14:textId="77777777" w:rsidR="00217060" w:rsidRDefault="00217060" w:rsidP="00727606">
            <w:pPr>
              <w:rPr>
                <w:b/>
              </w:rPr>
            </w:pPr>
          </w:p>
          <w:p w14:paraId="2D278A6A" w14:textId="77777777" w:rsidR="00217060" w:rsidRDefault="00217060" w:rsidP="00727606">
            <w:pPr>
              <w:rPr>
                <w:b/>
              </w:rPr>
            </w:pPr>
          </w:p>
          <w:p w14:paraId="3F2B3E92" w14:textId="3533EF7E" w:rsidR="00217060" w:rsidRPr="007E3027" w:rsidRDefault="00217060" w:rsidP="00727606">
            <w:pPr>
              <w:rPr>
                <w:b/>
              </w:rPr>
            </w:pPr>
          </w:p>
        </w:tc>
      </w:tr>
      <w:tr w:rsidR="007E3027" w:rsidRPr="007E3027" w14:paraId="176E13B2" w14:textId="77777777" w:rsidTr="002C2C22">
        <w:trPr>
          <w:trHeight w:val="2510"/>
        </w:trPr>
        <w:tc>
          <w:tcPr>
            <w:tcW w:w="2024" w:type="dxa"/>
          </w:tcPr>
          <w:p w14:paraId="1338A536" w14:textId="77777777" w:rsidR="00217060" w:rsidRDefault="00217060" w:rsidP="008A5AAC">
            <w:pPr>
              <w:contextualSpacing/>
              <w:rPr>
                <w:rFonts w:eastAsia="Arial Unicode MS"/>
                <w:b/>
                <w:bCs/>
              </w:rPr>
            </w:pPr>
          </w:p>
          <w:p w14:paraId="6F8D7AD8" w14:textId="4F97F256" w:rsidR="008A5AAC" w:rsidRPr="007E3027" w:rsidRDefault="008A5AAC" w:rsidP="008A5AAC">
            <w:pPr>
              <w:contextualSpacing/>
              <w:rPr>
                <w:rFonts w:eastAsia="Arial Unicode MS"/>
                <w:b/>
                <w:bCs/>
              </w:rPr>
            </w:pPr>
            <w:r w:rsidRPr="007E3027">
              <w:rPr>
                <w:rFonts w:eastAsia="Arial Unicode MS"/>
                <w:b/>
                <w:bCs/>
              </w:rPr>
              <w:t>Revised HMSC Voting Process,</w:t>
            </w:r>
          </w:p>
          <w:p w14:paraId="0E55A979" w14:textId="72FC61CD" w:rsidR="004013F4" w:rsidRPr="007E3027" w:rsidRDefault="008A5AAC" w:rsidP="008E4F9E">
            <w:pPr>
              <w:contextualSpacing/>
              <w:rPr>
                <w:rFonts w:eastAsia="Arial Unicode MS"/>
                <w:bCs/>
                <w:i/>
              </w:rPr>
            </w:pPr>
            <w:r w:rsidRPr="007E3027">
              <w:rPr>
                <w:rFonts w:eastAsia="Arial Unicode MS"/>
                <w:bCs/>
                <w:i/>
              </w:rPr>
              <w:t xml:space="preserve">Dourakine Rosarion </w:t>
            </w:r>
          </w:p>
        </w:tc>
        <w:tc>
          <w:tcPr>
            <w:tcW w:w="7853" w:type="dxa"/>
          </w:tcPr>
          <w:p w14:paraId="515658F8" w14:textId="77777777" w:rsidR="00217060" w:rsidRDefault="00217060" w:rsidP="008A5AAC">
            <w:pPr>
              <w:contextualSpacing/>
              <w:rPr>
                <w:iCs/>
              </w:rPr>
            </w:pPr>
          </w:p>
          <w:p w14:paraId="358547EE" w14:textId="2C071918" w:rsidR="003400EA" w:rsidRDefault="002E721F" w:rsidP="008A5AAC">
            <w:pPr>
              <w:contextualSpacing/>
              <w:rPr>
                <w:iCs/>
              </w:rPr>
            </w:pPr>
            <w:r>
              <w:rPr>
                <w:iCs/>
              </w:rPr>
              <w:t xml:space="preserve">During the </w:t>
            </w:r>
            <w:r w:rsidR="00BF0803">
              <w:rPr>
                <w:iCs/>
              </w:rPr>
              <w:t>June</w:t>
            </w:r>
            <w:r w:rsidR="008A5AAC" w:rsidRPr="007E3027">
              <w:rPr>
                <w:iCs/>
              </w:rPr>
              <w:t xml:space="preserve"> HMSC session, a recommendation was made to investigate alternative voting options to employ during the HMSC meetings</w:t>
            </w:r>
            <w:r w:rsidR="003400EA">
              <w:rPr>
                <w:iCs/>
              </w:rPr>
              <w:t xml:space="preserve"> or priority setting sessions, for example</w:t>
            </w:r>
            <w:r w:rsidR="008A5AAC" w:rsidRPr="007E3027">
              <w:rPr>
                <w:iCs/>
              </w:rPr>
              <w:t xml:space="preserve">.  A brief overview of several options </w:t>
            </w:r>
            <w:r w:rsidR="0078141A">
              <w:rPr>
                <w:iCs/>
              </w:rPr>
              <w:t xml:space="preserve">(paper and web-based) </w:t>
            </w:r>
            <w:r w:rsidR="00217060">
              <w:rPr>
                <w:iCs/>
              </w:rPr>
              <w:t>was</w:t>
            </w:r>
            <w:r w:rsidR="006328B7">
              <w:rPr>
                <w:iCs/>
              </w:rPr>
              <w:t xml:space="preserve"> presented and the HSMC provided feedback. Adoption of a new voting method will depend on the HMSC’s decision to pursue BCC status.</w:t>
            </w:r>
          </w:p>
          <w:p w14:paraId="070C98A8" w14:textId="77777777" w:rsidR="003400EA" w:rsidRDefault="003400EA" w:rsidP="008A5AAC">
            <w:pPr>
              <w:contextualSpacing/>
              <w:rPr>
                <w:iCs/>
              </w:rPr>
            </w:pPr>
          </w:p>
          <w:p w14:paraId="07533305" w14:textId="44B1BB3D" w:rsidR="006925CB" w:rsidRPr="007E3027" w:rsidRDefault="003400EA" w:rsidP="00943835">
            <w:pPr>
              <w:tabs>
                <w:tab w:val="left" w:pos="432"/>
              </w:tabs>
            </w:pPr>
            <w:r>
              <w:rPr>
                <w:iCs/>
              </w:rPr>
              <w:t xml:space="preserve">Until further notice, the HMSC will continue to cast votes using processes that are </w:t>
            </w:r>
            <w:r w:rsidR="00BF0803">
              <w:rPr>
                <w:iCs/>
              </w:rPr>
              <w:t xml:space="preserve">currently </w:t>
            </w:r>
            <w:r>
              <w:rPr>
                <w:iCs/>
              </w:rPr>
              <w:t xml:space="preserve">in place. </w:t>
            </w:r>
            <w:r w:rsidR="006328B7">
              <w:rPr>
                <w:iCs/>
              </w:rPr>
              <w:t xml:space="preserve"> </w:t>
            </w:r>
          </w:p>
        </w:tc>
        <w:tc>
          <w:tcPr>
            <w:tcW w:w="2270" w:type="dxa"/>
          </w:tcPr>
          <w:p w14:paraId="1DD8F2CD" w14:textId="05618D07" w:rsidR="006925CB" w:rsidRPr="007E3027" w:rsidRDefault="006925CB" w:rsidP="00A00B87">
            <w:pPr>
              <w:rPr>
                <w:b/>
              </w:rPr>
            </w:pPr>
          </w:p>
        </w:tc>
        <w:tc>
          <w:tcPr>
            <w:tcW w:w="1870" w:type="dxa"/>
          </w:tcPr>
          <w:p w14:paraId="26E76DDA" w14:textId="3C7F941A" w:rsidR="006925CB" w:rsidRPr="007E3027" w:rsidRDefault="006925CB" w:rsidP="00727606">
            <w:pPr>
              <w:rPr>
                <w:b/>
              </w:rPr>
            </w:pPr>
          </w:p>
        </w:tc>
      </w:tr>
      <w:tr w:rsidR="007E3027" w:rsidRPr="007E3027" w14:paraId="6E326816" w14:textId="77777777" w:rsidTr="008E4F9E">
        <w:trPr>
          <w:trHeight w:val="755"/>
        </w:trPr>
        <w:tc>
          <w:tcPr>
            <w:tcW w:w="2024" w:type="dxa"/>
          </w:tcPr>
          <w:p w14:paraId="6C8F02A8" w14:textId="77777777" w:rsidR="00E0038D" w:rsidRPr="007E3027" w:rsidRDefault="00E0038D" w:rsidP="007C41CB">
            <w:pPr>
              <w:contextualSpacing/>
              <w:rPr>
                <w:rFonts w:eastAsia="Arial Unicode MS"/>
                <w:b/>
                <w:bCs/>
              </w:rPr>
            </w:pPr>
          </w:p>
          <w:p w14:paraId="2D5E666E" w14:textId="6C699FE2" w:rsidR="007C41CB" w:rsidRPr="007E3027" w:rsidRDefault="00EB6701" w:rsidP="002A305D">
            <w:pPr>
              <w:contextualSpacing/>
              <w:rPr>
                <w:rFonts w:eastAsia="Arial Unicode MS"/>
                <w:b/>
                <w:bCs/>
              </w:rPr>
            </w:pPr>
            <w:r w:rsidRPr="007E3027">
              <w:rPr>
                <w:rFonts w:eastAsia="Arial Unicode MS"/>
                <w:b/>
                <w:bCs/>
              </w:rPr>
              <w:t>Hospital Work Group</w:t>
            </w:r>
            <w:r w:rsidR="00C32969" w:rsidRPr="007E3027">
              <w:rPr>
                <w:rFonts w:eastAsia="Arial Unicode MS"/>
                <w:b/>
                <w:bCs/>
              </w:rPr>
              <w:t xml:space="preserve"> – Update</w:t>
            </w:r>
            <w:r w:rsidR="00C32969" w:rsidRPr="007E3027">
              <w:rPr>
                <w:rFonts w:eastAsia="Arial Unicode MS"/>
                <w:b/>
                <w:bCs/>
                <w:i/>
              </w:rPr>
              <w:t xml:space="preserve">, </w:t>
            </w:r>
            <w:r w:rsidR="008A5AAC" w:rsidRPr="007E3027">
              <w:rPr>
                <w:rFonts w:eastAsia="Arial Unicode MS"/>
                <w:bCs/>
                <w:i/>
              </w:rPr>
              <w:t>Monique Sanfuentes</w:t>
            </w:r>
          </w:p>
        </w:tc>
        <w:tc>
          <w:tcPr>
            <w:tcW w:w="7853" w:type="dxa"/>
          </w:tcPr>
          <w:p w14:paraId="1E752838" w14:textId="77777777" w:rsidR="008E4F9E" w:rsidRDefault="008E4F9E" w:rsidP="008A5AAC">
            <w:pPr>
              <w:contextualSpacing/>
              <w:rPr>
                <w:rFonts w:eastAsia="Arial Unicode MS"/>
                <w:bCs/>
              </w:rPr>
            </w:pPr>
          </w:p>
          <w:p w14:paraId="70E9FE2B" w14:textId="6056020C" w:rsidR="008A5AAC" w:rsidRDefault="008A5AAC" w:rsidP="008A5AAC">
            <w:pPr>
              <w:contextualSpacing/>
              <w:rPr>
                <w:rFonts w:eastAsia="Arial Unicode MS"/>
                <w:bCs/>
              </w:rPr>
            </w:pPr>
            <w:r w:rsidRPr="007E3027">
              <w:rPr>
                <w:rFonts w:eastAsia="Arial Unicode MS"/>
                <w:bCs/>
              </w:rPr>
              <w:t xml:space="preserve">The Hospital Workgroup continues to meet to strengthen collaboration across the </w:t>
            </w:r>
            <w:r w:rsidR="003400EA">
              <w:rPr>
                <w:rFonts w:eastAsia="Arial Unicode MS"/>
                <w:bCs/>
              </w:rPr>
              <w:t>hospital systems in the County.</w:t>
            </w:r>
            <w:r w:rsidRPr="007E3027">
              <w:rPr>
                <w:rFonts w:eastAsia="Arial Unicode MS"/>
                <w:bCs/>
              </w:rPr>
              <w:t xml:space="preserve"> Ms.</w:t>
            </w:r>
            <w:r w:rsidRPr="007E3027">
              <w:t xml:space="preserve"> Sanfuentes (</w:t>
            </w:r>
            <w:r w:rsidRPr="007E3027">
              <w:rPr>
                <w:shd w:val="clear" w:color="auto" w:fill="FBFBFB"/>
              </w:rPr>
              <w:t>Suburban Hospital)</w:t>
            </w:r>
            <w:r w:rsidRPr="007E3027">
              <w:t xml:space="preserve"> </w:t>
            </w:r>
            <w:r w:rsidRPr="007E3027">
              <w:rPr>
                <w:rFonts w:eastAsia="Arial Unicode MS"/>
                <w:bCs/>
              </w:rPr>
              <w:t>provided an up</w:t>
            </w:r>
            <w:r w:rsidR="00BF0803">
              <w:rPr>
                <w:rFonts w:eastAsia="Arial Unicode MS"/>
                <w:bCs/>
              </w:rPr>
              <w:t>date to the HMSC regarding the w</w:t>
            </w:r>
            <w:r w:rsidRPr="007E3027">
              <w:rPr>
                <w:rFonts w:eastAsia="Arial Unicode MS"/>
                <w:bCs/>
              </w:rPr>
              <w:t>orkgroup’s efforts to date.</w:t>
            </w:r>
            <w:r w:rsidR="003400EA">
              <w:rPr>
                <w:rFonts w:eastAsia="Arial Unicode MS"/>
                <w:bCs/>
              </w:rPr>
              <w:t xml:space="preserve"> The workgroup </w:t>
            </w:r>
            <w:r w:rsidR="00BF0803">
              <w:rPr>
                <w:rFonts w:eastAsia="Arial Unicode MS"/>
                <w:bCs/>
              </w:rPr>
              <w:t>held</w:t>
            </w:r>
            <w:r w:rsidR="003400EA">
              <w:rPr>
                <w:rFonts w:eastAsia="Arial Unicode MS"/>
                <w:bCs/>
              </w:rPr>
              <w:t xml:space="preserve"> a meeting in August that was well attended. There was a presentation given by Dr. Liu illustrating local data</w:t>
            </w:r>
            <w:r w:rsidR="00BF0803">
              <w:rPr>
                <w:rFonts w:eastAsia="Arial Unicode MS"/>
                <w:bCs/>
              </w:rPr>
              <w:t xml:space="preserve"> trends within the County</w:t>
            </w:r>
            <w:r w:rsidR="003400EA">
              <w:rPr>
                <w:rFonts w:eastAsia="Arial Unicode MS"/>
                <w:bCs/>
              </w:rPr>
              <w:t xml:space="preserve">. </w:t>
            </w:r>
          </w:p>
          <w:p w14:paraId="7CE31EF6" w14:textId="60B52899" w:rsidR="002A305D" w:rsidRDefault="002A305D" w:rsidP="002A305D">
            <w:pPr>
              <w:tabs>
                <w:tab w:val="left" w:pos="432"/>
              </w:tabs>
            </w:pPr>
          </w:p>
          <w:p w14:paraId="45AAA135" w14:textId="1D982976" w:rsidR="003400EA" w:rsidRDefault="003400EA" w:rsidP="002A305D">
            <w:pPr>
              <w:tabs>
                <w:tab w:val="left" w:pos="432"/>
              </w:tabs>
            </w:pPr>
            <w:r>
              <w:t xml:space="preserve">All the hospitals are now </w:t>
            </w:r>
            <w:r w:rsidR="0054011B">
              <w:t>offering the Stanford Diabetes-Self M</w:t>
            </w:r>
            <w:r>
              <w:t>anagement model</w:t>
            </w:r>
            <w:r w:rsidR="0054011B">
              <w:t>,</w:t>
            </w:r>
            <w:r>
              <w:t xml:space="preserve"> </w:t>
            </w:r>
            <w:r w:rsidR="0054011B">
              <w:t xml:space="preserve">facilitating </w:t>
            </w:r>
            <w:r w:rsidR="0062030D">
              <w:t>opportunities</w:t>
            </w:r>
            <w:r>
              <w:t xml:space="preserve"> for </w:t>
            </w:r>
            <w:r w:rsidR="0054011B">
              <w:t xml:space="preserve">enhanced </w:t>
            </w:r>
            <w:r>
              <w:t>alignment. In addition to diabetes, the workgroup will begin focusing more closely on behavioral health</w:t>
            </w:r>
            <w:r w:rsidR="0054011B">
              <w:t xml:space="preserve"> services throughout the community</w:t>
            </w:r>
            <w:r>
              <w:t xml:space="preserve">. </w:t>
            </w:r>
          </w:p>
          <w:p w14:paraId="474E026E" w14:textId="77777777" w:rsidR="003400EA" w:rsidRDefault="003400EA" w:rsidP="002A305D">
            <w:pPr>
              <w:tabs>
                <w:tab w:val="left" w:pos="432"/>
              </w:tabs>
            </w:pPr>
          </w:p>
          <w:p w14:paraId="08F056B1" w14:textId="04DE3E92" w:rsidR="0062030D" w:rsidRDefault="003400EA" w:rsidP="003400EA">
            <w:pPr>
              <w:contextualSpacing/>
              <w:rPr>
                <w:rFonts w:eastAsia="Arial Unicode MS"/>
                <w:bCs/>
              </w:rPr>
            </w:pPr>
            <w:r>
              <w:rPr>
                <w:rFonts w:eastAsia="Arial Unicode MS"/>
                <w:bCs/>
              </w:rPr>
              <w:t xml:space="preserve">There will be a presentation at the </w:t>
            </w:r>
            <w:r w:rsidR="00BF0803">
              <w:rPr>
                <w:rFonts w:eastAsia="Arial Unicode MS"/>
                <w:bCs/>
              </w:rPr>
              <w:t xml:space="preserve">October </w:t>
            </w:r>
            <w:r>
              <w:rPr>
                <w:rFonts w:eastAsia="Arial Unicode MS"/>
                <w:bCs/>
              </w:rPr>
              <w:t>HMSC session that will include an overview of data (i.e</w:t>
            </w:r>
            <w:r w:rsidR="0054011B">
              <w:rPr>
                <w:rFonts w:eastAsia="Arial Unicode MS"/>
                <w:bCs/>
              </w:rPr>
              <w:t>.</w:t>
            </w:r>
            <w:r>
              <w:rPr>
                <w:rFonts w:eastAsia="Arial Unicode MS"/>
                <w:bCs/>
              </w:rPr>
              <w:t xml:space="preserve"> health mapping) and activities relevant to the workgroup</w:t>
            </w:r>
            <w:r w:rsidR="0054011B">
              <w:rPr>
                <w:rFonts w:eastAsia="Arial Unicode MS"/>
                <w:bCs/>
              </w:rPr>
              <w:t>’</w:t>
            </w:r>
            <w:r>
              <w:rPr>
                <w:rFonts w:eastAsia="Arial Unicode MS"/>
                <w:bCs/>
              </w:rPr>
              <w:t>s efforts</w:t>
            </w:r>
            <w:r w:rsidR="0062030D">
              <w:rPr>
                <w:rFonts w:eastAsia="Arial Unicode MS"/>
                <w:bCs/>
              </w:rPr>
              <w:t xml:space="preserve"> including diabetes and behavioral health</w:t>
            </w:r>
            <w:r>
              <w:rPr>
                <w:rFonts w:eastAsia="Arial Unicode MS"/>
                <w:bCs/>
              </w:rPr>
              <w:t>.</w:t>
            </w:r>
          </w:p>
          <w:p w14:paraId="1C4D0051" w14:textId="77777777" w:rsidR="0062030D" w:rsidRDefault="0062030D" w:rsidP="003400EA">
            <w:pPr>
              <w:contextualSpacing/>
              <w:rPr>
                <w:rFonts w:eastAsia="Arial Unicode MS"/>
                <w:bCs/>
              </w:rPr>
            </w:pPr>
          </w:p>
          <w:p w14:paraId="63CD37F9" w14:textId="77777777" w:rsidR="0062030D" w:rsidRDefault="0062030D" w:rsidP="003400EA">
            <w:pPr>
              <w:contextualSpacing/>
              <w:rPr>
                <w:rFonts w:eastAsia="Arial Unicode MS"/>
                <w:bCs/>
              </w:rPr>
            </w:pPr>
            <w:r>
              <w:rPr>
                <w:rFonts w:eastAsia="Arial Unicode MS"/>
                <w:bCs/>
              </w:rPr>
              <w:t xml:space="preserve">The HMSC provided questions that they hope can be answered during the </w:t>
            </w:r>
            <w:r w:rsidR="00BF0803">
              <w:rPr>
                <w:rFonts w:eastAsia="Arial Unicode MS"/>
                <w:bCs/>
              </w:rPr>
              <w:t xml:space="preserve">October </w:t>
            </w:r>
            <w:r>
              <w:rPr>
                <w:rFonts w:eastAsia="Arial Unicode MS"/>
                <w:bCs/>
              </w:rPr>
              <w:t xml:space="preserve">presentation. </w:t>
            </w:r>
          </w:p>
          <w:p w14:paraId="198C5FC2" w14:textId="3ABF9BEA" w:rsidR="0054011B" w:rsidRPr="0062030D" w:rsidRDefault="0054011B" w:rsidP="003400EA">
            <w:pPr>
              <w:contextualSpacing/>
              <w:rPr>
                <w:rFonts w:eastAsia="Arial Unicode MS"/>
                <w:bCs/>
              </w:rPr>
            </w:pPr>
          </w:p>
        </w:tc>
        <w:tc>
          <w:tcPr>
            <w:tcW w:w="2270" w:type="dxa"/>
          </w:tcPr>
          <w:p w14:paraId="39425F22" w14:textId="6D8A4BF9" w:rsidR="00E0038D" w:rsidRPr="007E3027" w:rsidRDefault="00E0038D" w:rsidP="00A00B87">
            <w:pPr>
              <w:rPr>
                <w:b/>
              </w:rPr>
            </w:pPr>
          </w:p>
        </w:tc>
        <w:tc>
          <w:tcPr>
            <w:tcW w:w="1870" w:type="dxa"/>
          </w:tcPr>
          <w:p w14:paraId="42486408" w14:textId="0A6C0862" w:rsidR="00E0038D" w:rsidRPr="007E3027" w:rsidRDefault="00E0038D" w:rsidP="00727606">
            <w:pPr>
              <w:rPr>
                <w:b/>
              </w:rPr>
            </w:pPr>
          </w:p>
        </w:tc>
      </w:tr>
      <w:tr w:rsidR="007E3027" w:rsidRPr="007E3027" w14:paraId="53084C97" w14:textId="77777777" w:rsidTr="008E4F9E">
        <w:trPr>
          <w:trHeight w:val="755"/>
        </w:trPr>
        <w:tc>
          <w:tcPr>
            <w:tcW w:w="2024" w:type="dxa"/>
          </w:tcPr>
          <w:p w14:paraId="7E38948C" w14:textId="77777777" w:rsidR="0062030D" w:rsidRDefault="0062030D" w:rsidP="007C41CB">
            <w:pPr>
              <w:contextualSpacing/>
              <w:rPr>
                <w:rFonts w:eastAsia="Arial Unicode MS"/>
                <w:b/>
                <w:bCs/>
              </w:rPr>
            </w:pPr>
          </w:p>
          <w:p w14:paraId="02B01D54" w14:textId="21A62726" w:rsidR="00167DB9" w:rsidRPr="007E3027" w:rsidRDefault="00167DB9" w:rsidP="007C41CB">
            <w:pPr>
              <w:contextualSpacing/>
              <w:rPr>
                <w:rFonts w:eastAsia="Arial Unicode MS"/>
                <w:b/>
                <w:bCs/>
              </w:rPr>
            </w:pPr>
            <w:r w:rsidRPr="007E3027">
              <w:rPr>
                <w:rFonts w:eastAsia="Arial Unicode MS"/>
                <w:b/>
                <w:bCs/>
              </w:rPr>
              <w:t>Open Discussion</w:t>
            </w:r>
          </w:p>
        </w:tc>
        <w:tc>
          <w:tcPr>
            <w:tcW w:w="7853" w:type="dxa"/>
          </w:tcPr>
          <w:p w14:paraId="35677FBE" w14:textId="77777777" w:rsidR="00167DB9" w:rsidRDefault="00167DB9" w:rsidP="008A5AAC">
            <w:pPr>
              <w:contextualSpacing/>
              <w:rPr>
                <w:rFonts w:eastAsia="Arial Unicode MS"/>
                <w:bCs/>
              </w:rPr>
            </w:pPr>
          </w:p>
          <w:p w14:paraId="3AD9D2FD" w14:textId="3A91A8E8" w:rsidR="0062030D" w:rsidRDefault="0062030D" w:rsidP="008A5AAC">
            <w:pPr>
              <w:contextualSpacing/>
              <w:rPr>
                <w:rFonts w:eastAsia="Arial Unicode MS"/>
                <w:bCs/>
              </w:rPr>
            </w:pPr>
            <w:r>
              <w:rPr>
                <w:rFonts w:eastAsia="Arial Unicode MS"/>
                <w:bCs/>
              </w:rPr>
              <w:t>Move More</w:t>
            </w:r>
            <w:r w:rsidR="0054011B">
              <w:rPr>
                <w:rFonts w:eastAsia="Arial Unicode MS"/>
                <w:bCs/>
              </w:rPr>
              <w:t xml:space="preserve"> Montgomery is moving forward.  T</w:t>
            </w:r>
            <w:r>
              <w:rPr>
                <w:rFonts w:eastAsia="Arial Unicode MS"/>
                <w:bCs/>
              </w:rPr>
              <w:t xml:space="preserve">he program has partnered with the City of Gaithersburg. The program is also working on partnering with the local faith communities. </w:t>
            </w:r>
          </w:p>
          <w:p w14:paraId="7610821A" w14:textId="77777777" w:rsidR="0062030D" w:rsidRDefault="0062030D" w:rsidP="008A5AAC">
            <w:pPr>
              <w:contextualSpacing/>
              <w:rPr>
                <w:rFonts w:eastAsia="Arial Unicode MS"/>
                <w:bCs/>
              </w:rPr>
            </w:pPr>
          </w:p>
          <w:p w14:paraId="15737ED5" w14:textId="44F0884D" w:rsidR="0062030D" w:rsidRDefault="00BF0803" w:rsidP="008A5AAC">
            <w:pPr>
              <w:contextualSpacing/>
              <w:rPr>
                <w:rFonts w:eastAsia="Arial Unicode MS"/>
                <w:bCs/>
              </w:rPr>
            </w:pPr>
            <w:proofErr w:type="spellStart"/>
            <w:r>
              <w:rPr>
                <w:rFonts w:eastAsia="Arial Unicode MS"/>
                <w:bCs/>
              </w:rPr>
              <w:lastRenderedPageBreak/>
              <w:t>EveryMind</w:t>
            </w:r>
            <w:proofErr w:type="spellEnd"/>
            <w:r>
              <w:rPr>
                <w:rFonts w:eastAsia="Arial Unicode MS"/>
                <w:bCs/>
              </w:rPr>
              <w:t xml:space="preserve"> will host </w:t>
            </w:r>
            <w:r w:rsidR="00CD2E93">
              <w:rPr>
                <w:rFonts w:eastAsia="Arial Unicode MS"/>
                <w:bCs/>
              </w:rPr>
              <w:t xml:space="preserve">a </w:t>
            </w:r>
            <w:hyperlink r:id="rId12" w:history="1">
              <w:r w:rsidR="00CD2E93" w:rsidRPr="00CD2E93">
                <w:rPr>
                  <w:rStyle w:val="Hyperlink"/>
                  <w:rFonts w:eastAsia="Arial Unicode MS"/>
                  <w:color w:val="4F81BD" w:themeColor="accent1"/>
                  <w:u w:val="single"/>
                </w:rPr>
                <w:t>5k Run/3K W</w:t>
              </w:r>
              <w:r w:rsidR="0062030D" w:rsidRPr="00CD2E93">
                <w:rPr>
                  <w:rStyle w:val="Hyperlink"/>
                  <w:rFonts w:eastAsia="Arial Unicode MS"/>
                  <w:color w:val="4F81BD" w:themeColor="accent1"/>
                  <w:u w:val="single"/>
                </w:rPr>
                <w:t>alk</w:t>
              </w:r>
            </w:hyperlink>
            <w:r w:rsidR="0062030D">
              <w:rPr>
                <w:rFonts w:eastAsia="Arial Unicode MS"/>
                <w:bCs/>
              </w:rPr>
              <w:t xml:space="preserve"> </w:t>
            </w:r>
            <w:r>
              <w:rPr>
                <w:rFonts w:eastAsia="Arial Unicode MS"/>
                <w:bCs/>
              </w:rPr>
              <w:t>on</w:t>
            </w:r>
            <w:r w:rsidR="0062030D">
              <w:rPr>
                <w:rFonts w:eastAsia="Arial Unicode MS"/>
                <w:bCs/>
              </w:rPr>
              <w:t xml:space="preserve"> September </w:t>
            </w:r>
            <w:r w:rsidR="00CD2E93">
              <w:rPr>
                <w:rFonts w:eastAsia="Arial Unicode MS"/>
                <w:bCs/>
              </w:rPr>
              <w:t>17</w:t>
            </w:r>
            <w:r w:rsidR="0062030D" w:rsidRPr="0062030D">
              <w:rPr>
                <w:rFonts w:eastAsia="Arial Unicode MS"/>
                <w:bCs/>
                <w:vertAlign w:val="superscript"/>
              </w:rPr>
              <w:t>th</w:t>
            </w:r>
            <w:r w:rsidR="0062030D">
              <w:rPr>
                <w:rFonts w:eastAsia="Arial Unicode MS"/>
                <w:bCs/>
              </w:rPr>
              <w:t xml:space="preserve">. </w:t>
            </w:r>
            <w:r>
              <w:rPr>
                <w:rFonts w:eastAsia="Arial Unicode MS"/>
                <w:bCs/>
              </w:rPr>
              <w:t>Online r</w:t>
            </w:r>
            <w:r w:rsidR="0062030D">
              <w:rPr>
                <w:rFonts w:eastAsia="Arial Unicode MS"/>
                <w:bCs/>
              </w:rPr>
              <w:t xml:space="preserve">egistration is </w:t>
            </w:r>
            <w:r>
              <w:rPr>
                <w:rFonts w:eastAsia="Arial Unicode MS"/>
                <w:bCs/>
              </w:rPr>
              <w:t xml:space="preserve">still </w:t>
            </w:r>
            <w:r w:rsidR="0062030D">
              <w:rPr>
                <w:rFonts w:eastAsia="Arial Unicode MS"/>
                <w:bCs/>
              </w:rPr>
              <w:t xml:space="preserve">open. </w:t>
            </w:r>
          </w:p>
          <w:p w14:paraId="2DD27983" w14:textId="77777777" w:rsidR="0062030D" w:rsidRDefault="0062030D" w:rsidP="008A5AAC">
            <w:pPr>
              <w:contextualSpacing/>
              <w:rPr>
                <w:rFonts w:eastAsia="Arial Unicode MS"/>
                <w:bCs/>
              </w:rPr>
            </w:pPr>
          </w:p>
          <w:p w14:paraId="690332C5" w14:textId="77777777" w:rsidR="0062030D" w:rsidRDefault="0062030D" w:rsidP="008A5AAC">
            <w:pPr>
              <w:contextualSpacing/>
              <w:rPr>
                <w:rFonts w:eastAsia="Arial Unicode MS"/>
                <w:bCs/>
              </w:rPr>
            </w:pPr>
            <w:r>
              <w:rPr>
                <w:rFonts w:eastAsia="Arial Unicode MS"/>
                <w:bCs/>
              </w:rPr>
              <w:t>The public launch of Manna Food Center’s new mobile kitchen will be in Silver Spring on September 16</w:t>
            </w:r>
            <w:r w:rsidRPr="0062030D">
              <w:rPr>
                <w:rFonts w:eastAsia="Arial Unicode MS"/>
                <w:bCs/>
                <w:vertAlign w:val="superscript"/>
              </w:rPr>
              <w:t>th</w:t>
            </w:r>
            <w:r>
              <w:rPr>
                <w:rFonts w:eastAsia="Arial Unicode MS"/>
                <w:bCs/>
              </w:rPr>
              <w:t xml:space="preserve">. </w:t>
            </w:r>
            <w:hyperlink r:id="rId13" w:history="1">
              <w:r w:rsidRPr="00CD2E93">
                <w:rPr>
                  <w:rStyle w:val="Hyperlink"/>
                  <w:rFonts w:eastAsia="Arial Unicode MS"/>
                  <w:color w:val="4F81BD" w:themeColor="accent1"/>
                  <w:u w:val="single"/>
                </w:rPr>
                <w:t>Manny the Mobile Kitchen</w:t>
              </w:r>
            </w:hyperlink>
            <w:r>
              <w:rPr>
                <w:rFonts w:eastAsia="Arial Unicode MS"/>
                <w:bCs/>
              </w:rPr>
              <w:t xml:space="preserve"> will also serve as a pop-up pantry. </w:t>
            </w:r>
          </w:p>
          <w:p w14:paraId="3961D697" w14:textId="01099E1B" w:rsidR="0054011B" w:rsidRPr="007E3027" w:rsidRDefault="0054011B" w:rsidP="008A5AAC">
            <w:pPr>
              <w:contextualSpacing/>
              <w:rPr>
                <w:rFonts w:eastAsia="Arial Unicode MS"/>
                <w:bCs/>
              </w:rPr>
            </w:pPr>
          </w:p>
        </w:tc>
        <w:tc>
          <w:tcPr>
            <w:tcW w:w="2270" w:type="dxa"/>
          </w:tcPr>
          <w:p w14:paraId="797225BD" w14:textId="77777777" w:rsidR="00167DB9" w:rsidRPr="007E3027" w:rsidRDefault="00167DB9" w:rsidP="00A00B87">
            <w:pPr>
              <w:rPr>
                <w:b/>
              </w:rPr>
            </w:pPr>
          </w:p>
        </w:tc>
        <w:tc>
          <w:tcPr>
            <w:tcW w:w="1870" w:type="dxa"/>
          </w:tcPr>
          <w:p w14:paraId="2B1EAE0F" w14:textId="77777777" w:rsidR="00167DB9" w:rsidRPr="007E3027" w:rsidRDefault="00167DB9" w:rsidP="00727606">
            <w:pPr>
              <w:rPr>
                <w:b/>
              </w:rPr>
            </w:pPr>
          </w:p>
        </w:tc>
      </w:tr>
      <w:tr w:rsidR="007E3027" w:rsidRPr="007E3027" w14:paraId="35B420A3" w14:textId="77777777" w:rsidTr="008E4F9E">
        <w:trPr>
          <w:trHeight w:val="1430"/>
        </w:trPr>
        <w:tc>
          <w:tcPr>
            <w:tcW w:w="2024" w:type="dxa"/>
            <w:tcBorders>
              <w:top w:val="single" w:sz="4" w:space="0" w:color="808080" w:themeColor="text1" w:themeTint="7F"/>
              <w:bottom w:val="single" w:sz="4" w:space="0" w:color="808080" w:themeColor="text1" w:themeTint="7F"/>
            </w:tcBorders>
          </w:tcPr>
          <w:p w14:paraId="61C08ADE" w14:textId="77777777" w:rsidR="0039366B" w:rsidRPr="007E3027" w:rsidRDefault="0039366B" w:rsidP="008F494B">
            <w:pPr>
              <w:contextualSpacing/>
              <w:rPr>
                <w:b/>
                <w:bCs/>
              </w:rPr>
            </w:pPr>
          </w:p>
          <w:p w14:paraId="1632C019" w14:textId="7B8CC077" w:rsidR="00DA30DA" w:rsidRPr="007E3027" w:rsidRDefault="36096478" w:rsidP="008F494B">
            <w:pPr>
              <w:contextualSpacing/>
              <w:rPr>
                <w:b/>
                <w:bCs/>
              </w:rPr>
            </w:pPr>
            <w:r w:rsidRPr="007E3027">
              <w:rPr>
                <w:b/>
                <w:bCs/>
              </w:rPr>
              <w:t>Wrap-Up/Adjourn</w:t>
            </w:r>
          </w:p>
          <w:p w14:paraId="794FCEBD" w14:textId="017C63D3" w:rsidR="00C32969" w:rsidRPr="007E3027" w:rsidRDefault="00C32969" w:rsidP="008F494B">
            <w:pPr>
              <w:contextualSpacing/>
              <w:rPr>
                <w:i/>
                <w:iCs/>
              </w:rPr>
            </w:pPr>
            <w:r w:rsidRPr="007E3027">
              <w:rPr>
                <w:i/>
                <w:iCs/>
              </w:rPr>
              <w:t xml:space="preserve">Co-Chairs Councilmember G. Leventhal and J. DeCarlo  </w:t>
            </w:r>
          </w:p>
        </w:tc>
        <w:tc>
          <w:tcPr>
            <w:tcW w:w="7853" w:type="dxa"/>
            <w:tcBorders>
              <w:top w:val="single" w:sz="4" w:space="0" w:color="808080" w:themeColor="text1" w:themeTint="7F"/>
              <w:bottom w:val="single" w:sz="4" w:space="0" w:color="808080" w:themeColor="text1" w:themeTint="7F"/>
            </w:tcBorders>
          </w:tcPr>
          <w:p w14:paraId="0BDCFED9" w14:textId="77777777" w:rsidR="00D827E5" w:rsidRPr="007E3027" w:rsidRDefault="00D827E5" w:rsidP="001E2CA4">
            <w:pPr>
              <w:keepNext/>
              <w:keepLines/>
              <w:contextualSpacing/>
              <w:rPr>
                <w:bCs/>
              </w:rPr>
            </w:pPr>
          </w:p>
          <w:p w14:paraId="59F2A5F8" w14:textId="7FD08CF1" w:rsidR="008A5AAC" w:rsidRDefault="00613907" w:rsidP="001E2CA4">
            <w:pPr>
              <w:keepNext/>
              <w:keepLines/>
              <w:contextualSpacing/>
              <w:rPr>
                <w:bCs/>
              </w:rPr>
            </w:pPr>
            <w:r>
              <w:rPr>
                <w:bCs/>
              </w:rPr>
              <w:t>The n</w:t>
            </w:r>
            <w:r w:rsidR="008A5AAC" w:rsidRPr="007E3027">
              <w:rPr>
                <w:bCs/>
              </w:rPr>
              <w:t xml:space="preserve">ext </w:t>
            </w:r>
            <w:r>
              <w:rPr>
                <w:bCs/>
              </w:rPr>
              <w:t xml:space="preserve">Healthy Montgomery Steering Committee </w:t>
            </w:r>
            <w:r w:rsidR="008A5AAC" w:rsidRPr="007E3027">
              <w:rPr>
                <w:bCs/>
              </w:rPr>
              <w:t xml:space="preserve">meeting will be </w:t>
            </w:r>
            <w:r w:rsidR="00BF0803">
              <w:rPr>
                <w:bCs/>
              </w:rPr>
              <w:t xml:space="preserve">held </w:t>
            </w:r>
            <w:r>
              <w:rPr>
                <w:bCs/>
              </w:rPr>
              <w:t xml:space="preserve">on Monday, </w:t>
            </w:r>
            <w:r w:rsidR="008A5AAC" w:rsidRPr="007E3027">
              <w:rPr>
                <w:bCs/>
              </w:rPr>
              <w:t>October 23, 2017</w:t>
            </w:r>
            <w:r>
              <w:rPr>
                <w:bCs/>
              </w:rPr>
              <w:t>.</w:t>
            </w:r>
          </w:p>
          <w:p w14:paraId="0678B26A" w14:textId="77777777" w:rsidR="00613907" w:rsidRDefault="00613907" w:rsidP="001E2CA4">
            <w:pPr>
              <w:keepNext/>
              <w:keepLines/>
              <w:contextualSpacing/>
              <w:rPr>
                <w:bCs/>
              </w:rPr>
            </w:pPr>
          </w:p>
          <w:p w14:paraId="05BB1D41" w14:textId="2EFDF583" w:rsidR="00613907" w:rsidRPr="007E3027" w:rsidRDefault="00613907" w:rsidP="001E2CA4">
            <w:pPr>
              <w:keepNext/>
              <w:keepLines/>
              <w:contextualSpacing/>
              <w:rPr>
                <w:bCs/>
              </w:rPr>
            </w:pPr>
            <w:r>
              <w:rPr>
                <w:bCs/>
              </w:rPr>
              <w:t xml:space="preserve">The meeting was adjourned at 8:00 PM. </w:t>
            </w:r>
          </w:p>
        </w:tc>
        <w:tc>
          <w:tcPr>
            <w:tcW w:w="2270" w:type="dxa"/>
            <w:tcBorders>
              <w:top w:val="single" w:sz="4" w:space="0" w:color="808080" w:themeColor="text1" w:themeTint="7F"/>
              <w:bottom w:val="single" w:sz="4" w:space="0" w:color="808080" w:themeColor="text1" w:themeTint="7F"/>
            </w:tcBorders>
          </w:tcPr>
          <w:p w14:paraId="765DEC00" w14:textId="77777777" w:rsidR="00DA30DA" w:rsidRPr="007E3027" w:rsidRDefault="00DA30DA" w:rsidP="008F494B">
            <w:pPr>
              <w:rPr>
                <w:b/>
                <w:bCs/>
              </w:rPr>
            </w:pPr>
          </w:p>
        </w:tc>
        <w:tc>
          <w:tcPr>
            <w:tcW w:w="1870" w:type="dxa"/>
            <w:tcBorders>
              <w:top w:val="single" w:sz="4" w:space="0" w:color="808080" w:themeColor="text1" w:themeTint="7F"/>
              <w:bottom w:val="single" w:sz="4" w:space="0" w:color="808080" w:themeColor="text1" w:themeTint="7F"/>
            </w:tcBorders>
          </w:tcPr>
          <w:p w14:paraId="0C33AE58" w14:textId="77777777" w:rsidR="00DA30DA" w:rsidRPr="007E3027" w:rsidRDefault="00DA30DA" w:rsidP="008F494B">
            <w:pPr>
              <w:rPr>
                <w:b/>
                <w:bCs/>
              </w:rPr>
            </w:pPr>
          </w:p>
        </w:tc>
      </w:tr>
    </w:tbl>
    <w:p w14:paraId="6D93A7E7" w14:textId="77777777" w:rsidR="00C71349" w:rsidRDefault="00C71349" w:rsidP="00C71349"/>
    <w:p w14:paraId="60F420AF" w14:textId="0340F214" w:rsidR="002C5654" w:rsidRDefault="009B4DCD" w:rsidP="00C71349">
      <w:r>
        <w:t xml:space="preserve">*Uncertain of spelling (page one) </w:t>
      </w:r>
    </w:p>
    <w:p w14:paraId="5F8E9CE8" w14:textId="7D265954" w:rsidR="009B4DCD" w:rsidRDefault="009B4DCD" w:rsidP="009B4DCD"/>
    <w:p w14:paraId="29D1E9FB" w14:textId="2AF2BAF6" w:rsidR="00D160B6" w:rsidRPr="007E3027" w:rsidRDefault="00D160B6" w:rsidP="001268D6">
      <w:bookmarkStart w:id="0" w:name="_GoBack"/>
      <w:bookmarkEnd w:id="0"/>
    </w:p>
    <w:sectPr w:rsidR="00D160B6" w:rsidRPr="007E3027" w:rsidSect="002A305D">
      <w:headerReference w:type="default" r:id="rId14"/>
      <w:footerReference w:type="default" r:id="rId15"/>
      <w:pgSz w:w="15840" w:h="12240" w:orient="landscape"/>
      <w:pgMar w:top="63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FA3E0" w14:textId="77777777" w:rsidR="007310D1" w:rsidRDefault="007310D1">
      <w:r>
        <w:separator/>
      </w:r>
    </w:p>
  </w:endnote>
  <w:endnote w:type="continuationSeparator" w:id="0">
    <w:p w14:paraId="47283653" w14:textId="77777777" w:rsidR="007310D1" w:rsidRDefault="007310D1">
      <w:r>
        <w:continuationSeparator/>
      </w:r>
    </w:p>
  </w:endnote>
  <w:endnote w:type="continuationNotice" w:id="1">
    <w:p w14:paraId="0F9FAACE" w14:textId="77777777" w:rsidR="007310D1" w:rsidRDefault="007310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234E2" w14:textId="2D074938" w:rsidR="007310D1" w:rsidRPr="00B72680" w:rsidRDefault="007310D1" w:rsidP="008F494B">
    <w:pPr>
      <w:pStyle w:val="Footer"/>
      <w:tabs>
        <w:tab w:val="clear" w:pos="4320"/>
        <w:tab w:val="clear" w:pos="8640"/>
        <w:tab w:val="center" w:pos="6480"/>
        <w:tab w:val="right" w:pos="12960"/>
      </w:tabs>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D791F" w14:textId="77777777" w:rsidR="007310D1" w:rsidRDefault="007310D1">
      <w:r>
        <w:separator/>
      </w:r>
    </w:p>
  </w:footnote>
  <w:footnote w:type="continuationSeparator" w:id="0">
    <w:p w14:paraId="6DD1193F" w14:textId="77777777" w:rsidR="007310D1" w:rsidRDefault="007310D1">
      <w:r>
        <w:continuationSeparator/>
      </w:r>
    </w:p>
  </w:footnote>
  <w:footnote w:type="continuationNotice" w:id="1">
    <w:p w14:paraId="06B8D0DE" w14:textId="77777777" w:rsidR="007310D1" w:rsidRDefault="007310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C54FC" w14:textId="054F2F89" w:rsidR="007310D1" w:rsidRDefault="00731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0243"/>
    <w:multiLevelType w:val="hybridMultilevel"/>
    <w:tmpl w:val="F202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04AE0"/>
    <w:multiLevelType w:val="hybridMultilevel"/>
    <w:tmpl w:val="4C1C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D71A2"/>
    <w:multiLevelType w:val="hybridMultilevel"/>
    <w:tmpl w:val="5770EFE6"/>
    <w:lvl w:ilvl="0" w:tplc="E2DEE02A">
      <w:start w:val="1"/>
      <w:numFmt w:val="bullet"/>
      <w:lvlText w:val="•"/>
      <w:lvlJc w:val="left"/>
      <w:pPr>
        <w:tabs>
          <w:tab w:val="num" w:pos="720"/>
        </w:tabs>
        <w:ind w:left="720" w:hanging="360"/>
      </w:pPr>
      <w:rPr>
        <w:rFonts w:ascii="Arial" w:hAnsi="Arial" w:hint="default"/>
      </w:rPr>
    </w:lvl>
    <w:lvl w:ilvl="1" w:tplc="58A2B9C8" w:tentative="1">
      <w:start w:val="1"/>
      <w:numFmt w:val="bullet"/>
      <w:lvlText w:val="•"/>
      <w:lvlJc w:val="left"/>
      <w:pPr>
        <w:tabs>
          <w:tab w:val="num" w:pos="1440"/>
        </w:tabs>
        <w:ind w:left="1440" w:hanging="360"/>
      </w:pPr>
      <w:rPr>
        <w:rFonts w:ascii="Arial" w:hAnsi="Arial" w:hint="default"/>
      </w:rPr>
    </w:lvl>
    <w:lvl w:ilvl="2" w:tplc="A0B013E6" w:tentative="1">
      <w:start w:val="1"/>
      <w:numFmt w:val="bullet"/>
      <w:lvlText w:val="•"/>
      <w:lvlJc w:val="left"/>
      <w:pPr>
        <w:tabs>
          <w:tab w:val="num" w:pos="2160"/>
        </w:tabs>
        <w:ind w:left="2160" w:hanging="360"/>
      </w:pPr>
      <w:rPr>
        <w:rFonts w:ascii="Arial" w:hAnsi="Arial" w:hint="default"/>
      </w:rPr>
    </w:lvl>
    <w:lvl w:ilvl="3" w:tplc="9B7A21F0" w:tentative="1">
      <w:start w:val="1"/>
      <w:numFmt w:val="bullet"/>
      <w:lvlText w:val="•"/>
      <w:lvlJc w:val="left"/>
      <w:pPr>
        <w:tabs>
          <w:tab w:val="num" w:pos="2880"/>
        </w:tabs>
        <w:ind w:left="2880" w:hanging="360"/>
      </w:pPr>
      <w:rPr>
        <w:rFonts w:ascii="Arial" w:hAnsi="Arial" w:hint="default"/>
      </w:rPr>
    </w:lvl>
    <w:lvl w:ilvl="4" w:tplc="40BE2BC2" w:tentative="1">
      <w:start w:val="1"/>
      <w:numFmt w:val="bullet"/>
      <w:lvlText w:val="•"/>
      <w:lvlJc w:val="left"/>
      <w:pPr>
        <w:tabs>
          <w:tab w:val="num" w:pos="3600"/>
        </w:tabs>
        <w:ind w:left="3600" w:hanging="360"/>
      </w:pPr>
      <w:rPr>
        <w:rFonts w:ascii="Arial" w:hAnsi="Arial" w:hint="default"/>
      </w:rPr>
    </w:lvl>
    <w:lvl w:ilvl="5" w:tplc="29CE40C6" w:tentative="1">
      <w:start w:val="1"/>
      <w:numFmt w:val="bullet"/>
      <w:lvlText w:val="•"/>
      <w:lvlJc w:val="left"/>
      <w:pPr>
        <w:tabs>
          <w:tab w:val="num" w:pos="4320"/>
        </w:tabs>
        <w:ind w:left="4320" w:hanging="360"/>
      </w:pPr>
      <w:rPr>
        <w:rFonts w:ascii="Arial" w:hAnsi="Arial" w:hint="default"/>
      </w:rPr>
    </w:lvl>
    <w:lvl w:ilvl="6" w:tplc="52840ED6" w:tentative="1">
      <w:start w:val="1"/>
      <w:numFmt w:val="bullet"/>
      <w:lvlText w:val="•"/>
      <w:lvlJc w:val="left"/>
      <w:pPr>
        <w:tabs>
          <w:tab w:val="num" w:pos="5040"/>
        </w:tabs>
        <w:ind w:left="5040" w:hanging="360"/>
      </w:pPr>
      <w:rPr>
        <w:rFonts w:ascii="Arial" w:hAnsi="Arial" w:hint="default"/>
      </w:rPr>
    </w:lvl>
    <w:lvl w:ilvl="7" w:tplc="66F2B926" w:tentative="1">
      <w:start w:val="1"/>
      <w:numFmt w:val="bullet"/>
      <w:lvlText w:val="•"/>
      <w:lvlJc w:val="left"/>
      <w:pPr>
        <w:tabs>
          <w:tab w:val="num" w:pos="5760"/>
        </w:tabs>
        <w:ind w:left="5760" w:hanging="360"/>
      </w:pPr>
      <w:rPr>
        <w:rFonts w:ascii="Arial" w:hAnsi="Arial" w:hint="default"/>
      </w:rPr>
    </w:lvl>
    <w:lvl w:ilvl="8" w:tplc="7122C96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7E6A71"/>
    <w:multiLevelType w:val="hybridMultilevel"/>
    <w:tmpl w:val="8E16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D25F1"/>
    <w:multiLevelType w:val="hybridMultilevel"/>
    <w:tmpl w:val="40A467C8"/>
    <w:lvl w:ilvl="0" w:tplc="4A88A76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F16EC"/>
    <w:multiLevelType w:val="hybridMultilevel"/>
    <w:tmpl w:val="4220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042D9"/>
    <w:multiLevelType w:val="hybridMultilevel"/>
    <w:tmpl w:val="5CFA5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96B30"/>
    <w:multiLevelType w:val="hybridMultilevel"/>
    <w:tmpl w:val="F0AEF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63E36"/>
    <w:multiLevelType w:val="hybridMultilevel"/>
    <w:tmpl w:val="A8044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36FEB"/>
    <w:multiLevelType w:val="hybridMultilevel"/>
    <w:tmpl w:val="ABB4B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945030"/>
    <w:multiLevelType w:val="hybridMultilevel"/>
    <w:tmpl w:val="2A5EC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0706B"/>
    <w:multiLevelType w:val="hybridMultilevel"/>
    <w:tmpl w:val="CF044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A13761"/>
    <w:multiLevelType w:val="hybridMultilevel"/>
    <w:tmpl w:val="9A2C2C76"/>
    <w:lvl w:ilvl="0" w:tplc="E46EF54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52F11"/>
    <w:multiLevelType w:val="hybridMultilevel"/>
    <w:tmpl w:val="349236D6"/>
    <w:lvl w:ilvl="0" w:tplc="DFC0751C">
      <w:start w:val="13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47711"/>
    <w:multiLevelType w:val="hybridMultilevel"/>
    <w:tmpl w:val="19AC4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C10C2A"/>
    <w:multiLevelType w:val="hybridMultilevel"/>
    <w:tmpl w:val="BD94470A"/>
    <w:lvl w:ilvl="0" w:tplc="DD64D598">
      <w:start w:val="3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D245EC"/>
    <w:multiLevelType w:val="hybridMultilevel"/>
    <w:tmpl w:val="47B2F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2106E1"/>
    <w:multiLevelType w:val="hybridMultilevel"/>
    <w:tmpl w:val="258A9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D0504AC"/>
    <w:multiLevelType w:val="hybridMultilevel"/>
    <w:tmpl w:val="BB3A4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1A2B3F"/>
    <w:multiLevelType w:val="hybridMultilevel"/>
    <w:tmpl w:val="9928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502BC6"/>
    <w:multiLevelType w:val="hybridMultilevel"/>
    <w:tmpl w:val="445255EA"/>
    <w:lvl w:ilvl="0" w:tplc="62E08BD8">
      <w:start w:val="3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AE2687"/>
    <w:multiLevelType w:val="hybridMultilevel"/>
    <w:tmpl w:val="AF68A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113432"/>
    <w:multiLevelType w:val="hybridMultilevel"/>
    <w:tmpl w:val="31C844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017CD"/>
    <w:multiLevelType w:val="hybridMultilevel"/>
    <w:tmpl w:val="22487506"/>
    <w:lvl w:ilvl="0" w:tplc="9B5E12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3E55E4"/>
    <w:multiLevelType w:val="hybridMultilevel"/>
    <w:tmpl w:val="B828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20397"/>
    <w:multiLevelType w:val="hybridMultilevel"/>
    <w:tmpl w:val="2C809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5C4D7E"/>
    <w:multiLevelType w:val="hybridMultilevel"/>
    <w:tmpl w:val="5A1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9B4280"/>
    <w:multiLevelType w:val="hybridMultilevel"/>
    <w:tmpl w:val="A78C395A"/>
    <w:lvl w:ilvl="0" w:tplc="62E08BD8">
      <w:start w:val="3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215460"/>
    <w:multiLevelType w:val="hybridMultilevel"/>
    <w:tmpl w:val="6E32FC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772921CE"/>
    <w:multiLevelType w:val="hybridMultilevel"/>
    <w:tmpl w:val="3034B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F83BAB"/>
    <w:multiLevelType w:val="hybridMultilevel"/>
    <w:tmpl w:val="AA143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3E1BA0"/>
    <w:multiLevelType w:val="hybridMultilevel"/>
    <w:tmpl w:val="FB82579C"/>
    <w:lvl w:ilvl="0" w:tplc="70BEC7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3"/>
  </w:num>
  <w:num w:numId="4">
    <w:abstractNumId w:val="28"/>
  </w:num>
  <w:num w:numId="5">
    <w:abstractNumId w:val="1"/>
  </w:num>
  <w:num w:numId="6">
    <w:abstractNumId w:val="24"/>
  </w:num>
  <w:num w:numId="7">
    <w:abstractNumId w:val="2"/>
  </w:num>
  <w:num w:numId="8">
    <w:abstractNumId w:val="16"/>
  </w:num>
  <w:num w:numId="9">
    <w:abstractNumId w:val="6"/>
  </w:num>
  <w:num w:numId="10">
    <w:abstractNumId w:val="21"/>
  </w:num>
  <w:num w:numId="11">
    <w:abstractNumId w:val="29"/>
  </w:num>
  <w:num w:numId="12">
    <w:abstractNumId w:val="10"/>
  </w:num>
  <w:num w:numId="13">
    <w:abstractNumId w:val="26"/>
  </w:num>
  <w:num w:numId="14">
    <w:abstractNumId w:val="14"/>
  </w:num>
  <w:num w:numId="15">
    <w:abstractNumId w:val="22"/>
  </w:num>
  <w:num w:numId="16">
    <w:abstractNumId w:val="18"/>
  </w:num>
  <w:num w:numId="17">
    <w:abstractNumId w:val="23"/>
  </w:num>
  <w:num w:numId="18">
    <w:abstractNumId w:val="31"/>
  </w:num>
  <w:num w:numId="19">
    <w:abstractNumId w:val="12"/>
  </w:num>
  <w:num w:numId="20">
    <w:abstractNumId w:val="25"/>
  </w:num>
  <w:num w:numId="21">
    <w:abstractNumId w:val="7"/>
  </w:num>
  <w:num w:numId="22">
    <w:abstractNumId w:val="13"/>
  </w:num>
  <w:num w:numId="23">
    <w:abstractNumId w:val="0"/>
  </w:num>
  <w:num w:numId="24">
    <w:abstractNumId w:val="30"/>
  </w:num>
  <w:num w:numId="25">
    <w:abstractNumId w:val="11"/>
  </w:num>
  <w:num w:numId="26">
    <w:abstractNumId w:val="4"/>
  </w:num>
  <w:num w:numId="27">
    <w:abstractNumId w:val="19"/>
  </w:num>
  <w:num w:numId="28">
    <w:abstractNumId w:val="5"/>
  </w:num>
  <w:num w:numId="29">
    <w:abstractNumId w:val="17"/>
  </w:num>
  <w:num w:numId="30">
    <w:abstractNumId w:val="15"/>
  </w:num>
  <w:num w:numId="31">
    <w:abstractNumId w:val="20"/>
  </w:num>
  <w:num w:numId="32">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8D6"/>
    <w:rsid w:val="00000882"/>
    <w:rsid w:val="000030FF"/>
    <w:rsid w:val="00004C45"/>
    <w:rsid w:val="0000503E"/>
    <w:rsid w:val="00005E7C"/>
    <w:rsid w:val="000068DF"/>
    <w:rsid w:val="00007647"/>
    <w:rsid w:val="00012DFD"/>
    <w:rsid w:val="000130D0"/>
    <w:rsid w:val="00013B50"/>
    <w:rsid w:val="00013C9E"/>
    <w:rsid w:val="00014E56"/>
    <w:rsid w:val="000169EF"/>
    <w:rsid w:val="000171C1"/>
    <w:rsid w:val="00017518"/>
    <w:rsid w:val="0002061B"/>
    <w:rsid w:val="00021CF8"/>
    <w:rsid w:val="00023035"/>
    <w:rsid w:val="00023FB5"/>
    <w:rsid w:val="000257D2"/>
    <w:rsid w:val="00026DE2"/>
    <w:rsid w:val="000301D9"/>
    <w:rsid w:val="00034992"/>
    <w:rsid w:val="00035250"/>
    <w:rsid w:val="00035760"/>
    <w:rsid w:val="00036B63"/>
    <w:rsid w:val="00042BDB"/>
    <w:rsid w:val="00044FCF"/>
    <w:rsid w:val="00045709"/>
    <w:rsid w:val="00045B36"/>
    <w:rsid w:val="00046EEE"/>
    <w:rsid w:val="000471A4"/>
    <w:rsid w:val="000474B3"/>
    <w:rsid w:val="0005036D"/>
    <w:rsid w:val="00051452"/>
    <w:rsid w:val="00051917"/>
    <w:rsid w:val="00055753"/>
    <w:rsid w:val="000572D6"/>
    <w:rsid w:val="00057680"/>
    <w:rsid w:val="000605B9"/>
    <w:rsid w:val="000628F4"/>
    <w:rsid w:val="00062ACD"/>
    <w:rsid w:val="00063BE8"/>
    <w:rsid w:val="000654D1"/>
    <w:rsid w:val="00066A38"/>
    <w:rsid w:val="00066ADB"/>
    <w:rsid w:val="000714EE"/>
    <w:rsid w:val="00073131"/>
    <w:rsid w:val="0007361C"/>
    <w:rsid w:val="00074E9C"/>
    <w:rsid w:val="00076579"/>
    <w:rsid w:val="00080CAF"/>
    <w:rsid w:val="0008201B"/>
    <w:rsid w:val="000829BB"/>
    <w:rsid w:val="00083A3E"/>
    <w:rsid w:val="00084694"/>
    <w:rsid w:val="000855CE"/>
    <w:rsid w:val="000859AB"/>
    <w:rsid w:val="00086118"/>
    <w:rsid w:val="00090A8B"/>
    <w:rsid w:val="00091AAE"/>
    <w:rsid w:val="00091C58"/>
    <w:rsid w:val="0009238D"/>
    <w:rsid w:val="000932A6"/>
    <w:rsid w:val="00096C75"/>
    <w:rsid w:val="000972CF"/>
    <w:rsid w:val="0009799B"/>
    <w:rsid w:val="000A015C"/>
    <w:rsid w:val="000A1D1D"/>
    <w:rsid w:val="000A3D78"/>
    <w:rsid w:val="000A44AF"/>
    <w:rsid w:val="000A78A8"/>
    <w:rsid w:val="000A7A0F"/>
    <w:rsid w:val="000A7D8E"/>
    <w:rsid w:val="000B06D0"/>
    <w:rsid w:val="000B16AB"/>
    <w:rsid w:val="000B1F17"/>
    <w:rsid w:val="000B2DEC"/>
    <w:rsid w:val="000B3EFC"/>
    <w:rsid w:val="000B44A3"/>
    <w:rsid w:val="000B6024"/>
    <w:rsid w:val="000B710E"/>
    <w:rsid w:val="000C04D4"/>
    <w:rsid w:val="000C05A8"/>
    <w:rsid w:val="000C0781"/>
    <w:rsid w:val="000C08C4"/>
    <w:rsid w:val="000C176A"/>
    <w:rsid w:val="000C393C"/>
    <w:rsid w:val="000C4687"/>
    <w:rsid w:val="000C61B2"/>
    <w:rsid w:val="000C65FF"/>
    <w:rsid w:val="000C69F2"/>
    <w:rsid w:val="000C6E96"/>
    <w:rsid w:val="000C6F98"/>
    <w:rsid w:val="000D11F2"/>
    <w:rsid w:val="000D1431"/>
    <w:rsid w:val="000D243E"/>
    <w:rsid w:val="000D277B"/>
    <w:rsid w:val="000D41D9"/>
    <w:rsid w:val="000D4D73"/>
    <w:rsid w:val="000D55BE"/>
    <w:rsid w:val="000D5F2A"/>
    <w:rsid w:val="000E1FC8"/>
    <w:rsid w:val="000E2434"/>
    <w:rsid w:val="000E2D3F"/>
    <w:rsid w:val="000E2DD6"/>
    <w:rsid w:val="000E5287"/>
    <w:rsid w:val="000E7EAA"/>
    <w:rsid w:val="000F22AC"/>
    <w:rsid w:val="000F2DE5"/>
    <w:rsid w:val="000F3198"/>
    <w:rsid w:val="000F3745"/>
    <w:rsid w:val="000F38CF"/>
    <w:rsid w:val="000F46F7"/>
    <w:rsid w:val="000F54C0"/>
    <w:rsid w:val="000F5611"/>
    <w:rsid w:val="000F7461"/>
    <w:rsid w:val="000F7491"/>
    <w:rsid w:val="00100229"/>
    <w:rsid w:val="00100E03"/>
    <w:rsid w:val="001022C7"/>
    <w:rsid w:val="00104DED"/>
    <w:rsid w:val="00104FFF"/>
    <w:rsid w:val="0010687F"/>
    <w:rsid w:val="0011139C"/>
    <w:rsid w:val="0011155C"/>
    <w:rsid w:val="001123B8"/>
    <w:rsid w:val="001155B0"/>
    <w:rsid w:val="00120A37"/>
    <w:rsid w:val="00120DAB"/>
    <w:rsid w:val="00122331"/>
    <w:rsid w:val="00124BBB"/>
    <w:rsid w:val="0012642E"/>
    <w:rsid w:val="001268D6"/>
    <w:rsid w:val="001277C0"/>
    <w:rsid w:val="001316E2"/>
    <w:rsid w:val="001317C4"/>
    <w:rsid w:val="00131C60"/>
    <w:rsid w:val="00131D6D"/>
    <w:rsid w:val="00132562"/>
    <w:rsid w:val="0013407D"/>
    <w:rsid w:val="001350A7"/>
    <w:rsid w:val="00135F60"/>
    <w:rsid w:val="00136DEF"/>
    <w:rsid w:val="0014026D"/>
    <w:rsid w:val="00141F57"/>
    <w:rsid w:val="00143EE8"/>
    <w:rsid w:val="001447D2"/>
    <w:rsid w:val="0014642D"/>
    <w:rsid w:val="001465A0"/>
    <w:rsid w:val="0014731D"/>
    <w:rsid w:val="0015131C"/>
    <w:rsid w:val="001516D3"/>
    <w:rsid w:val="001529A4"/>
    <w:rsid w:val="00152A7A"/>
    <w:rsid w:val="00153881"/>
    <w:rsid w:val="00153E10"/>
    <w:rsid w:val="00155655"/>
    <w:rsid w:val="0015565E"/>
    <w:rsid w:val="00160E64"/>
    <w:rsid w:val="00162A9A"/>
    <w:rsid w:val="00164074"/>
    <w:rsid w:val="0016454E"/>
    <w:rsid w:val="0016723E"/>
    <w:rsid w:val="00167DB9"/>
    <w:rsid w:val="001704E9"/>
    <w:rsid w:val="00170E6F"/>
    <w:rsid w:val="001713EA"/>
    <w:rsid w:val="00173830"/>
    <w:rsid w:val="001743CD"/>
    <w:rsid w:val="00174F3B"/>
    <w:rsid w:val="00177B6E"/>
    <w:rsid w:val="00177F0E"/>
    <w:rsid w:val="00180583"/>
    <w:rsid w:val="00185149"/>
    <w:rsid w:val="001853F6"/>
    <w:rsid w:val="001870A9"/>
    <w:rsid w:val="00187BF8"/>
    <w:rsid w:val="00191C12"/>
    <w:rsid w:val="00193A26"/>
    <w:rsid w:val="001945E8"/>
    <w:rsid w:val="001957C5"/>
    <w:rsid w:val="001976FE"/>
    <w:rsid w:val="001A33EC"/>
    <w:rsid w:val="001A34DB"/>
    <w:rsid w:val="001A49BC"/>
    <w:rsid w:val="001A4C3D"/>
    <w:rsid w:val="001A5519"/>
    <w:rsid w:val="001A6321"/>
    <w:rsid w:val="001B0C1F"/>
    <w:rsid w:val="001B14FF"/>
    <w:rsid w:val="001B181D"/>
    <w:rsid w:val="001B2512"/>
    <w:rsid w:val="001B2EE1"/>
    <w:rsid w:val="001B3FB6"/>
    <w:rsid w:val="001B434B"/>
    <w:rsid w:val="001B49B0"/>
    <w:rsid w:val="001B6C11"/>
    <w:rsid w:val="001C15B3"/>
    <w:rsid w:val="001C17AB"/>
    <w:rsid w:val="001C1E29"/>
    <w:rsid w:val="001C3BB5"/>
    <w:rsid w:val="001C4391"/>
    <w:rsid w:val="001D06F2"/>
    <w:rsid w:val="001D237F"/>
    <w:rsid w:val="001D2471"/>
    <w:rsid w:val="001D32BF"/>
    <w:rsid w:val="001D597B"/>
    <w:rsid w:val="001D6DCB"/>
    <w:rsid w:val="001E01EB"/>
    <w:rsid w:val="001E1A88"/>
    <w:rsid w:val="001E1ADB"/>
    <w:rsid w:val="001E2291"/>
    <w:rsid w:val="001E2294"/>
    <w:rsid w:val="001E2CA4"/>
    <w:rsid w:val="001E67EA"/>
    <w:rsid w:val="001E7B5E"/>
    <w:rsid w:val="001F2069"/>
    <w:rsid w:val="001F2594"/>
    <w:rsid w:val="001F6C6F"/>
    <w:rsid w:val="00201FCE"/>
    <w:rsid w:val="00202A03"/>
    <w:rsid w:val="00203B78"/>
    <w:rsid w:val="00204CCA"/>
    <w:rsid w:val="00206262"/>
    <w:rsid w:val="00211747"/>
    <w:rsid w:val="002118D5"/>
    <w:rsid w:val="002119F6"/>
    <w:rsid w:val="0021439A"/>
    <w:rsid w:val="00214414"/>
    <w:rsid w:val="00216F91"/>
    <w:rsid w:val="00217060"/>
    <w:rsid w:val="002170EA"/>
    <w:rsid w:val="002172FA"/>
    <w:rsid w:val="002200A0"/>
    <w:rsid w:val="0022064A"/>
    <w:rsid w:val="00220BBB"/>
    <w:rsid w:val="00221A8C"/>
    <w:rsid w:val="00222078"/>
    <w:rsid w:val="00223144"/>
    <w:rsid w:val="002235CF"/>
    <w:rsid w:val="002237DE"/>
    <w:rsid w:val="002246C1"/>
    <w:rsid w:val="002248ED"/>
    <w:rsid w:val="00225E61"/>
    <w:rsid w:val="002261B7"/>
    <w:rsid w:val="002265B1"/>
    <w:rsid w:val="002279F2"/>
    <w:rsid w:val="00230B1A"/>
    <w:rsid w:val="00230BCC"/>
    <w:rsid w:val="00230C10"/>
    <w:rsid w:val="002333BE"/>
    <w:rsid w:val="002348BB"/>
    <w:rsid w:val="00236A61"/>
    <w:rsid w:val="0023716E"/>
    <w:rsid w:val="002376D1"/>
    <w:rsid w:val="00240B60"/>
    <w:rsid w:val="00242681"/>
    <w:rsid w:val="0024489B"/>
    <w:rsid w:val="002457EB"/>
    <w:rsid w:val="0024691E"/>
    <w:rsid w:val="00247E4E"/>
    <w:rsid w:val="00250295"/>
    <w:rsid w:val="00250EDB"/>
    <w:rsid w:val="0025157D"/>
    <w:rsid w:val="00251C34"/>
    <w:rsid w:val="00253D44"/>
    <w:rsid w:val="00254049"/>
    <w:rsid w:val="0025719B"/>
    <w:rsid w:val="00260CF6"/>
    <w:rsid w:val="00261FC1"/>
    <w:rsid w:val="00262EF6"/>
    <w:rsid w:val="002630C1"/>
    <w:rsid w:val="00265F4B"/>
    <w:rsid w:val="00267510"/>
    <w:rsid w:val="00271609"/>
    <w:rsid w:val="00271788"/>
    <w:rsid w:val="00271E26"/>
    <w:rsid w:val="002732A3"/>
    <w:rsid w:val="00273A1D"/>
    <w:rsid w:val="00275038"/>
    <w:rsid w:val="00275191"/>
    <w:rsid w:val="002761B0"/>
    <w:rsid w:val="00277B3C"/>
    <w:rsid w:val="00277E83"/>
    <w:rsid w:val="00277F2E"/>
    <w:rsid w:val="0028110C"/>
    <w:rsid w:val="002817C4"/>
    <w:rsid w:val="00281F6C"/>
    <w:rsid w:val="00282940"/>
    <w:rsid w:val="00282F43"/>
    <w:rsid w:val="002830E3"/>
    <w:rsid w:val="00284717"/>
    <w:rsid w:val="00284F17"/>
    <w:rsid w:val="002920AB"/>
    <w:rsid w:val="002922DD"/>
    <w:rsid w:val="00292D75"/>
    <w:rsid w:val="0029305A"/>
    <w:rsid w:val="00293134"/>
    <w:rsid w:val="00293E69"/>
    <w:rsid w:val="00295237"/>
    <w:rsid w:val="002955B4"/>
    <w:rsid w:val="00295E21"/>
    <w:rsid w:val="002A13D7"/>
    <w:rsid w:val="002A1581"/>
    <w:rsid w:val="002A1664"/>
    <w:rsid w:val="002A2F5B"/>
    <w:rsid w:val="002A305D"/>
    <w:rsid w:val="002A3945"/>
    <w:rsid w:val="002A4610"/>
    <w:rsid w:val="002A60E2"/>
    <w:rsid w:val="002A6FA3"/>
    <w:rsid w:val="002A7F89"/>
    <w:rsid w:val="002B1BD6"/>
    <w:rsid w:val="002B2764"/>
    <w:rsid w:val="002B2E98"/>
    <w:rsid w:val="002B6201"/>
    <w:rsid w:val="002C136D"/>
    <w:rsid w:val="002C16F3"/>
    <w:rsid w:val="002C19BC"/>
    <w:rsid w:val="002C2C22"/>
    <w:rsid w:val="002C4597"/>
    <w:rsid w:val="002C47B2"/>
    <w:rsid w:val="002C4BF1"/>
    <w:rsid w:val="002C5654"/>
    <w:rsid w:val="002C5CB8"/>
    <w:rsid w:val="002C6302"/>
    <w:rsid w:val="002C695A"/>
    <w:rsid w:val="002D048B"/>
    <w:rsid w:val="002D0F22"/>
    <w:rsid w:val="002D2756"/>
    <w:rsid w:val="002D3207"/>
    <w:rsid w:val="002D37F3"/>
    <w:rsid w:val="002D4008"/>
    <w:rsid w:val="002D491B"/>
    <w:rsid w:val="002D5799"/>
    <w:rsid w:val="002D59E1"/>
    <w:rsid w:val="002D60D0"/>
    <w:rsid w:val="002D6633"/>
    <w:rsid w:val="002D772C"/>
    <w:rsid w:val="002E033F"/>
    <w:rsid w:val="002E25E5"/>
    <w:rsid w:val="002E2838"/>
    <w:rsid w:val="002E3EDE"/>
    <w:rsid w:val="002E444A"/>
    <w:rsid w:val="002E653E"/>
    <w:rsid w:val="002E721F"/>
    <w:rsid w:val="002E7C8B"/>
    <w:rsid w:val="002F1F15"/>
    <w:rsid w:val="002F2409"/>
    <w:rsid w:val="002F3B79"/>
    <w:rsid w:val="002F5406"/>
    <w:rsid w:val="003019E0"/>
    <w:rsid w:val="00303400"/>
    <w:rsid w:val="0030398E"/>
    <w:rsid w:val="00304621"/>
    <w:rsid w:val="0030608A"/>
    <w:rsid w:val="00307B4E"/>
    <w:rsid w:val="003105D3"/>
    <w:rsid w:val="0031191A"/>
    <w:rsid w:val="00313D64"/>
    <w:rsid w:val="00313FC6"/>
    <w:rsid w:val="00314A49"/>
    <w:rsid w:val="00316457"/>
    <w:rsid w:val="003171EF"/>
    <w:rsid w:val="003172A0"/>
    <w:rsid w:val="00317F16"/>
    <w:rsid w:val="00317FEE"/>
    <w:rsid w:val="0032117B"/>
    <w:rsid w:val="00321A22"/>
    <w:rsid w:val="00322027"/>
    <w:rsid w:val="00322570"/>
    <w:rsid w:val="003268D1"/>
    <w:rsid w:val="00326C8B"/>
    <w:rsid w:val="003272F1"/>
    <w:rsid w:val="00330303"/>
    <w:rsid w:val="0033034D"/>
    <w:rsid w:val="00331521"/>
    <w:rsid w:val="0033155D"/>
    <w:rsid w:val="0033157D"/>
    <w:rsid w:val="00332661"/>
    <w:rsid w:val="003335E2"/>
    <w:rsid w:val="00333C58"/>
    <w:rsid w:val="003341FB"/>
    <w:rsid w:val="00334A49"/>
    <w:rsid w:val="00335BF5"/>
    <w:rsid w:val="003360F7"/>
    <w:rsid w:val="00336939"/>
    <w:rsid w:val="00336ACA"/>
    <w:rsid w:val="003375C8"/>
    <w:rsid w:val="00337B25"/>
    <w:rsid w:val="003400EA"/>
    <w:rsid w:val="00342EFB"/>
    <w:rsid w:val="00343CD1"/>
    <w:rsid w:val="003469E4"/>
    <w:rsid w:val="00350CCA"/>
    <w:rsid w:val="003518AA"/>
    <w:rsid w:val="00353B34"/>
    <w:rsid w:val="003563CA"/>
    <w:rsid w:val="00357726"/>
    <w:rsid w:val="003607EA"/>
    <w:rsid w:val="0036151F"/>
    <w:rsid w:val="003628C3"/>
    <w:rsid w:val="00362976"/>
    <w:rsid w:val="00362F83"/>
    <w:rsid w:val="00363963"/>
    <w:rsid w:val="00363DA7"/>
    <w:rsid w:val="00366793"/>
    <w:rsid w:val="00370A7D"/>
    <w:rsid w:val="00370EC8"/>
    <w:rsid w:val="00376971"/>
    <w:rsid w:val="003809A2"/>
    <w:rsid w:val="00381411"/>
    <w:rsid w:val="003820DC"/>
    <w:rsid w:val="003828EF"/>
    <w:rsid w:val="00382E87"/>
    <w:rsid w:val="00383D26"/>
    <w:rsid w:val="00383F96"/>
    <w:rsid w:val="00386179"/>
    <w:rsid w:val="00386C6C"/>
    <w:rsid w:val="003901B9"/>
    <w:rsid w:val="00390C2B"/>
    <w:rsid w:val="0039366B"/>
    <w:rsid w:val="00394A6B"/>
    <w:rsid w:val="003966EA"/>
    <w:rsid w:val="00397849"/>
    <w:rsid w:val="003A1588"/>
    <w:rsid w:val="003A33C5"/>
    <w:rsid w:val="003A3581"/>
    <w:rsid w:val="003A38D9"/>
    <w:rsid w:val="003A651B"/>
    <w:rsid w:val="003A7358"/>
    <w:rsid w:val="003B059F"/>
    <w:rsid w:val="003B1E11"/>
    <w:rsid w:val="003B2E45"/>
    <w:rsid w:val="003B30D6"/>
    <w:rsid w:val="003B38F4"/>
    <w:rsid w:val="003B3D9F"/>
    <w:rsid w:val="003B48FE"/>
    <w:rsid w:val="003B499A"/>
    <w:rsid w:val="003B4BE9"/>
    <w:rsid w:val="003B6E5D"/>
    <w:rsid w:val="003B73B5"/>
    <w:rsid w:val="003B7DA4"/>
    <w:rsid w:val="003C04BD"/>
    <w:rsid w:val="003C1E27"/>
    <w:rsid w:val="003C61BE"/>
    <w:rsid w:val="003D1E23"/>
    <w:rsid w:val="003D1EFF"/>
    <w:rsid w:val="003D2F84"/>
    <w:rsid w:val="003D5C06"/>
    <w:rsid w:val="003E2B33"/>
    <w:rsid w:val="003E33B3"/>
    <w:rsid w:val="003E4825"/>
    <w:rsid w:val="003E68A4"/>
    <w:rsid w:val="003F010E"/>
    <w:rsid w:val="003F01DE"/>
    <w:rsid w:val="003F5CC6"/>
    <w:rsid w:val="003F67E4"/>
    <w:rsid w:val="003F6CA2"/>
    <w:rsid w:val="00400580"/>
    <w:rsid w:val="00400BB8"/>
    <w:rsid w:val="004010CE"/>
    <w:rsid w:val="004010F6"/>
    <w:rsid w:val="004013F4"/>
    <w:rsid w:val="00401D7A"/>
    <w:rsid w:val="004021C7"/>
    <w:rsid w:val="00402E14"/>
    <w:rsid w:val="004036EF"/>
    <w:rsid w:val="004038DB"/>
    <w:rsid w:val="004042F1"/>
    <w:rsid w:val="00404B0D"/>
    <w:rsid w:val="00406293"/>
    <w:rsid w:val="0041082B"/>
    <w:rsid w:val="004121BB"/>
    <w:rsid w:val="00414F7E"/>
    <w:rsid w:val="00416C8B"/>
    <w:rsid w:val="00420461"/>
    <w:rsid w:val="00421A6D"/>
    <w:rsid w:val="00423A39"/>
    <w:rsid w:val="00424085"/>
    <w:rsid w:val="0042472E"/>
    <w:rsid w:val="004248AD"/>
    <w:rsid w:val="00430F96"/>
    <w:rsid w:val="00436618"/>
    <w:rsid w:val="00437B95"/>
    <w:rsid w:val="00440191"/>
    <w:rsid w:val="00440DC5"/>
    <w:rsid w:val="004447DB"/>
    <w:rsid w:val="0044553D"/>
    <w:rsid w:val="00445CDB"/>
    <w:rsid w:val="00446AC5"/>
    <w:rsid w:val="00450B4A"/>
    <w:rsid w:val="0045336E"/>
    <w:rsid w:val="00453AC3"/>
    <w:rsid w:val="004560CF"/>
    <w:rsid w:val="00456E0F"/>
    <w:rsid w:val="004578ED"/>
    <w:rsid w:val="00457D11"/>
    <w:rsid w:val="00457FB2"/>
    <w:rsid w:val="00460874"/>
    <w:rsid w:val="00460F75"/>
    <w:rsid w:val="0046351E"/>
    <w:rsid w:val="0046473B"/>
    <w:rsid w:val="004652F0"/>
    <w:rsid w:val="0046687D"/>
    <w:rsid w:val="00471DB9"/>
    <w:rsid w:val="004730B5"/>
    <w:rsid w:val="00473832"/>
    <w:rsid w:val="004744A1"/>
    <w:rsid w:val="00475435"/>
    <w:rsid w:val="004762C7"/>
    <w:rsid w:val="004765D9"/>
    <w:rsid w:val="004802E3"/>
    <w:rsid w:val="0048071C"/>
    <w:rsid w:val="0048103C"/>
    <w:rsid w:val="00481710"/>
    <w:rsid w:val="0048199F"/>
    <w:rsid w:val="00483FB6"/>
    <w:rsid w:val="00484A26"/>
    <w:rsid w:val="00485219"/>
    <w:rsid w:val="00492B0A"/>
    <w:rsid w:val="0049384E"/>
    <w:rsid w:val="00495D88"/>
    <w:rsid w:val="004A168C"/>
    <w:rsid w:val="004A47E9"/>
    <w:rsid w:val="004A5635"/>
    <w:rsid w:val="004A6A6B"/>
    <w:rsid w:val="004A6AE1"/>
    <w:rsid w:val="004A745E"/>
    <w:rsid w:val="004B11A0"/>
    <w:rsid w:val="004B47EA"/>
    <w:rsid w:val="004B5368"/>
    <w:rsid w:val="004B53C5"/>
    <w:rsid w:val="004B5983"/>
    <w:rsid w:val="004B5D6C"/>
    <w:rsid w:val="004B6284"/>
    <w:rsid w:val="004B62AA"/>
    <w:rsid w:val="004B65D5"/>
    <w:rsid w:val="004B689C"/>
    <w:rsid w:val="004C0507"/>
    <w:rsid w:val="004C20EE"/>
    <w:rsid w:val="004C25D5"/>
    <w:rsid w:val="004C3B43"/>
    <w:rsid w:val="004C41D4"/>
    <w:rsid w:val="004C4A84"/>
    <w:rsid w:val="004C5B9A"/>
    <w:rsid w:val="004D4A10"/>
    <w:rsid w:val="004D69A8"/>
    <w:rsid w:val="004E1C75"/>
    <w:rsid w:val="004E4B7C"/>
    <w:rsid w:val="004E7435"/>
    <w:rsid w:val="004E760D"/>
    <w:rsid w:val="004F0A79"/>
    <w:rsid w:val="004F1F64"/>
    <w:rsid w:val="004F22E2"/>
    <w:rsid w:val="004F255B"/>
    <w:rsid w:val="004F2963"/>
    <w:rsid w:val="004F4A92"/>
    <w:rsid w:val="005006F6"/>
    <w:rsid w:val="005034C4"/>
    <w:rsid w:val="00503664"/>
    <w:rsid w:val="00504F7B"/>
    <w:rsid w:val="0050691B"/>
    <w:rsid w:val="00506DB1"/>
    <w:rsid w:val="00510F9A"/>
    <w:rsid w:val="00513E8F"/>
    <w:rsid w:val="005141EB"/>
    <w:rsid w:val="00514919"/>
    <w:rsid w:val="00520CFC"/>
    <w:rsid w:val="0052101A"/>
    <w:rsid w:val="0052249E"/>
    <w:rsid w:val="0052292C"/>
    <w:rsid w:val="00522BF0"/>
    <w:rsid w:val="005236EB"/>
    <w:rsid w:val="005239E1"/>
    <w:rsid w:val="00526D40"/>
    <w:rsid w:val="00527220"/>
    <w:rsid w:val="00527270"/>
    <w:rsid w:val="005277F2"/>
    <w:rsid w:val="00527DBB"/>
    <w:rsid w:val="00530D25"/>
    <w:rsid w:val="0053189B"/>
    <w:rsid w:val="00533A7C"/>
    <w:rsid w:val="005344AC"/>
    <w:rsid w:val="00534670"/>
    <w:rsid w:val="00535539"/>
    <w:rsid w:val="00537869"/>
    <w:rsid w:val="00537FA8"/>
    <w:rsid w:val="0054011B"/>
    <w:rsid w:val="00540C49"/>
    <w:rsid w:val="005433C8"/>
    <w:rsid w:val="00544E69"/>
    <w:rsid w:val="0054641B"/>
    <w:rsid w:val="00546B03"/>
    <w:rsid w:val="00546D96"/>
    <w:rsid w:val="00546DC2"/>
    <w:rsid w:val="00547C9C"/>
    <w:rsid w:val="005510D4"/>
    <w:rsid w:val="0055195A"/>
    <w:rsid w:val="005531FD"/>
    <w:rsid w:val="00555936"/>
    <w:rsid w:val="00560E21"/>
    <w:rsid w:val="00560E7A"/>
    <w:rsid w:val="0056206F"/>
    <w:rsid w:val="0056246B"/>
    <w:rsid w:val="00564B12"/>
    <w:rsid w:val="00566532"/>
    <w:rsid w:val="00567573"/>
    <w:rsid w:val="005704E4"/>
    <w:rsid w:val="00570BC7"/>
    <w:rsid w:val="00570C8B"/>
    <w:rsid w:val="00570F5A"/>
    <w:rsid w:val="005717D9"/>
    <w:rsid w:val="0057181E"/>
    <w:rsid w:val="00573765"/>
    <w:rsid w:val="005747BF"/>
    <w:rsid w:val="00574DA2"/>
    <w:rsid w:val="00576377"/>
    <w:rsid w:val="00576BDF"/>
    <w:rsid w:val="0058190A"/>
    <w:rsid w:val="005838DD"/>
    <w:rsid w:val="00584B73"/>
    <w:rsid w:val="00585CFE"/>
    <w:rsid w:val="005860FA"/>
    <w:rsid w:val="005930D3"/>
    <w:rsid w:val="00593D4B"/>
    <w:rsid w:val="00595C06"/>
    <w:rsid w:val="0059738D"/>
    <w:rsid w:val="005A06A5"/>
    <w:rsid w:val="005A2B2B"/>
    <w:rsid w:val="005A4D25"/>
    <w:rsid w:val="005A55F0"/>
    <w:rsid w:val="005A5C0E"/>
    <w:rsid w:val="005A7168"/>
    <w:rsid w:val="005A7E03"/>
    <w:rsid w:val="005B2DEF"/>
    <w:rsid w:val="005B63C5"/>
    <w:rsid w:val="005C1142"/>
    <w:rsid w:val="005C1CDB"/>
    <w:rsid w:val="005C3D7E"/>
    <w:rsid w:val="005C3DDC"/>
    <w:rsid w:val="005C41B2"/>
    <w:rsid w:val="005C49BA"/>
    <w:rsid w:val="005C57FA"/>
    <w:rsid w:val="005C603C"/>
    <w:rsid w:val="005C778D"/>
    <w:rsid w:val="005C7D7A"/>
    <w:rsid w:val="005D0BA7"/>
    <w:rsid w:val="005D1902"/>
    <w:rsid w:val="005D3663"/>
    <w:rsid w:val="005D64D5"/>
    <w:rsid w:val="005D6D6C"/>
    <w:rsid w:val="005D6EED"/>
    <w:rsid w:val="005E1709"/>
    <w:rsid w:val="005E1FC3"/>
    <w:rsid w:val="005E4543"/>
    <w:rsid w:val="005E50AF"/>
    <w:rsid w:val="005E542D"/>
    <w:rsid w:val="005E58F6"/>
    <w:rsid w:val="005E642D"/>
    <w:rsid w:val="005F0AC5"/>
    <w:rsid w:val="005F0CE2"/>
    <w:rsid w:val="005F16A8"/>
    <w:rsid w:val="005F2DAB"/>
    <w:rsid w:val="005F4252"/>
    <w:rsid w:val="005F4927"/>
    <w:rsid w:val="005F4C3B"/>
    <w:rsid w:val="005F6AC9"/>
    <w:rsid w:val="005F792B"/>
    <w:rsid w:val="00600B3D"/>
    <w:rsid w:val="0060179C"/>
    <w:rsid w:val="00603611"/>
    <w:rsid w:val="00606109"/>
    <w:rsid w:val="00607CD8"/>
    <w:rsid w:val="00607CFC"/>
    <w:rsid w:val="00611889"/>
    <w:rsid w:val="00611981"/>
    <w:rsid w:val="00611F14"/>
    <w:rsid w:val="00613907"/>
    <w:rsid w:val="00613D9F"/>
    <w:rsid w:val="00614248"/>
    <w:rsid w:val="0061444C"/>
    <w:rsid w:val="006145FB"/>
    <w:rsid w:val="00615C05"/>
    <w:rsid w:val="00617DFF"/>
    <w:rsid w:val="0062030D"/>
    <w:rsid w:val="00622AEF"/>
    <w:rsid w:val="00623D62"/>
    <w:rsid w:val="00624F66"/>
    <w:rsid w:val="006309B1"/>
    <w:rsid w:val="006309CF"/>
    <w:rsid w:val="00631FBC"/>
    <w:rsid w:val="006320D4"/>
    <w:rsid w:val="006321E8"/>
    <w:rsid w:val="006322F3"/>
    <w:rsid w:val="00632650"/>
    <w:rsid w:val="006328B7"/>
    <w:rsid w:val="00632CD9"/>
    <w:rsid w:val="00634441"/>
    <w:rsid w:val="00634C84"/>
    <w:rsid w:val="006354E3"/>
    <w:rsid w:val="00636F94"/>
    <w:rsid w:val="00641A5E"/>
    <w:rsid w:val="006420BB"/>
    <w:rsid w:val="0064234A"/>
    <w:rsid w:val="00644BD6"/>
    <w:rsid w:val="0064707A"/>
    <w:rsid w:val="006519C4"/>
    <w:rsid w:val="00653694"/>
    <w:rsid w:val="00654181"/>
    <w:rsid w:val="0065500B"/>
    <w:rsid w:val="006550EE"/>
    <w:rsid w:val="0065701A"/>
    <w:rsid w:val="00657101"/>
    <w:rsid w:val="006603B4"/>
    <w:rsid w:val="0066118C"/>
    <w:rsid w:val="00661A43"/>
    <w:rsid w:val="00662A08"/>
    <w:rsid w:val="00665251"/>
    <w:rsid w:val="00670C4F"/>
    <w:rsid w:val="00670F04"/>
    <w:rsid w:val="0067226D"/>
    <w:rsid w:val="006736C7"/>
    <w:rsid w:val="0067563E"/>
    <w:rsid w:val="00680107"/>
    <w:rsid w:val="006803E3"/>
    <w:rsid w:val="00680EF6"/>
    <w:rsid w:val="006814D4"/>
    <w:rsid w:val="00682382"/>
    <w:rsid w:val="00682B7B"/>
    <w:rsid w:val="00683DA4"/>
    <w:rsid w:val="00685453"/>
    <w:rsid w:val="00685A75"/>
    <w:rsid w:val="00685CE2"/>
    <w:rsid w:val="00686247"/>
    <w:rsid w:val="00686731"/>
    <w:rsid w:val="006871E4"/>
    <w:rsid w:val="006925CB"/>
    <w:rsid w:val="00692CD6"/>
    <w:rsid w:val="00692E67"/>
    <w:rsid w:val="0069320D"/>
    <w:rsid w:val="00696D7A"/>
    <w:rsid w:val="006A01D4"/>
    <w:rsid w:val="006A296B"/>
    <w:rsid w:val="006A3DEA"/>
    <w:rsid w:val="006A45D9"/>
    <w:rsid w:val="006A4F1B"/>
    <w:rsid w:val="006A631E"/>
    <w:rsid w:val="006A6CDA"/>
    <w:rsid w:val="006B24E7"/>
    <w:rsid w:val="006B3677"/>
    <w:rsid w:val="006B4E3C"/>
    <w:rsid w:val="006B517A"/>
    <w:rsid w:val="006B5E88"/>
    <w:rsid w:val="006B634F"/>
    <w:rsid w:val="006B7910"/>
    <w:rsid w:val="006C1B36"/>
    <w:rsid w:val="006C36FF"/>
    <w:rsid w:val="006C5EAD"/>
    <w:rsid w:val="006C6812"/>
    <w:rsid w:val="006C7F66"/>
    <w:rsid w:val="006D132E"/>
    <w:rsid w:val="006D15B7"/>
    <w:rsid w:val="006D1806"/>
    <w:rsid w:val="006D2CC9"/>
    <w:rsid w:val="006D3C82"/>
    <w:rsid w:val="006D3ED0"/>
    <w:rsid w:val="006E0B36"/>
    <w:rsid w:val="006E0B94"/>
    <w:rsid w:val="006E0B9B"/>
    <w:rsid w:val="006E22E9"/>
    <w:rsid w:val="006E35E8"/>
    <w:rsid w:val="006E5A06"/>
    <w:rsid w:val="006E6084"/>
    <w:rsid w:val="006E7894"/>
    <w:rsid w:val="006F0745"/>
    <w:rsid w:val="006F07FF"/>
    <w:rsid w:val="006F1185"/>
    <w:rsid w:val="006F145C"/>
    <w:rsid w:val="006F3A73"/>
    <w:rsid w:val="006F6141"/>
    <w:rsid w:val="006F6465"/>
    <w:rsid w:val="006F6845"/>
    <w:rsid w:val="006F6907"/>
    <w:rsid w:val="00701E69"/>
    <w:rsid w:val="007046F8"/>
    <w:rsid w:val="00706FC1"/>
    <w:rsid w:val="00710135"/>
    <w:rsid w:val="00710306"/>
    <w:rsid w:val="007115A9"/>
    <w:rsid w:val="007137A5"/>
    <w:rsid w:val="00714016"/>
    <w:rsid w:val="00714D4C"/>
    <w:rsid w:val="00715548"/>
    <w:rsid w:val="00716A02"/>
    <w:rsid w:val="0072035E"/>
    <w:rsid w:val="00720D52"/>
    <w:rsid w:val="00721A4C"/>
    <w:rsid w:val="00721ADC"/>
    <w:rsid w:val="007251D1"/>
    <w:rsid w:val="00725C58"/>
    <w:rsid w:val="007261E7"/>
    <w:rsid w:val="00727606"/>
    <w:rsid w:val="007310D1"/>
    <w:rsid w:val="00731931"/>
    <w:rsid w:val="00731ACD"/>
    <w:rsid w:val="0073226E"/>
    <w:rsid w:val="00734C85"/>
    <w:rsid w:val="007372E6"/>
    <w:rsid w:val="0074115D"/>
    <w:rsid w:val="007419AC"/>
    <w:rsid w:val="00741EB4"/>
    <w:rsid w:val="007429D6"/>
    <w:rsid w:val="00742A49"/>
    <w:rsid w:val="007457FB"/>
    <w:rsid w:val="00746227"/>
    <w:rsid w:val="00747527"/>
    <w:rsid w:val="00747B99"/>
    <w:rsid w:val="0075070F"/>
    <w:rsid w:val="00751518"/>
    <w:rsid w:val="00751A4F"/>
    <w:rsid w:val="00753399"/>
    <w:rsid w:val="00760661"/>
    <w:rsid w:val="00761D93"/>
    <w:rsid w:val="00762066"/>
    <w:rsid w:val="00762083"/>
    <w:rsid w:val="0076286A"/>
    <w:rsid w:val="00763556"/>
    <w:rsid w:val="00763AF2"/>
    <w:rsid w:val="00765047"/>
    <w:rsid w:val="007669D7"/>
    <w:rsid w:val="00766AC6"/>
    <w:rsid w:val="0077181B"/>
    <w:rsid w:val="00772040"/>
    <w:rsid w:val="00772E53"/>
    <w:rsid w:val="007751F9"/>
    <w:rsid w:val="007764BA"/>
    <w:rsid w:val="00776822"/>
    <w:rsid w:val="00777D77"/>
    <w:rsid w:val="007806DA"/>
    <w:rsid w:val="0078141A"/>
    <w:rsid w:val="00783F9A"/>
    <w:rsid w:val="00785FEE"/>
    <w:rsid w:val="007874A3"/>
    <w:rsid w:val="007912D2"/>
    <w:rsid w:val="0079435D"/>
    <w:rsid w:val="00794F14"/>
    <w:rsid w:val="00795246"/>
    <w:rsid w:val="00795976"/>
    <w:rsid w:val="00795FB4"/>
    <w:rsid w:val="00796616"/>
    <w:rsid w:val="007A011E"/>
    <w:rsid w:val="007A04AC"/>
    <w:rsid w:val="007A3166"/>
    <w:rsid w:val="007A7223"/>
    <w:rsid w:val="007B06FA"/>
    <w:rsid w:val="007B141D"/>
    <w:rsid w:val="007B2382"/>
    <w:rsid w:val="007B2D72"/>
    <w:rsid w:val="007B36EF"/>
    <w:rsid w:val="007B69DC"/>
    <w:rsid w:val="007C177C"/>
    <w:rsid w:val="007C38DA"/>
    <w:rsid w:val="007C41CB"/>
    <w:rsid w:val="007C594F"/>
    <w:rsid w:val="007C5C82"/>
    <w:rsid w:val="007D0B84"/>
    <w:rsid w:val="007D3251"/>
    <w:rsid w:val="007D3B5C"/>
    <w:rsid w:val="007D719D"/>
    <w:rsid w:val="007E29A5"/>
    <w:rsid w:val="007E3027"/>
    <w:rsid w:val="007E4A72"/>
    <w:rsid w:val="007E54D0"/>
    <w:rsid w:val="007E64F8"/>
    <w:rsid w:val="007E6FCD"/>
    <w:rsid w:val="007E7D84"/>
    <w:rsid w:val="007F1471"/>
    <w:rsid w:val="007F1E30"/>
    <w:rsid w:val="007F2568"/>
    <w:rsid w:val="007F277A"/>
    <w:rsid w:val="007F2B72"/>
    <w:rsid w:val="007F36A2"/>
    <w:rsid w:val="007F437F"/>
    <w:rsid w:val="00800260"/>
    <w:rsid w:val="008007CA"/>
    <w:rsid w:val="008008FD"/>
    <w:rsid w:val="00801528"/>
    <w:rsid w:val="008024D6"/>
    <w:rsid w:val="0080254C"/>
    <w:rsid w:val="0080369D"/>
    <w:rsid w:val="00811E83"/>
    <w:rsid w:val="008121B7"/>
    <w:rsid w:val="00813A57"/>
    <w:rsid w:val="008159BB"/>
    <w:rsid w:val="00815BA2"/>
    <w:rsid w:val="00817AD9"/>
    <w:rsid w:val="00817CD6"/>
    <w:rsid w:val="00822C3F"/>
    <w:rsid w:val="0082687F"/>
    <w:rsid w:val="00827DF3"/>
    <w:rsid w:val="00830C2C"/>
    <w:rsid w:val="0083168C"/>
    <w:rsid w:val="00832172"/>
    <w:rsid w:val="008325A0"/>
    <w:rsid w:val="00837960"/>
    <w:rsid w:val="00837E3E"/>
    <w:rsid w:val="00843C33"/>
    <w:rsid w:val="008472EC"/>
    <w:rsid w:val="0085005C"/>
    <w:rsid w:val="008513D6"/>
    <w:rsid w:val="00852717"/>
    <w:rsid w:val="00852CD9"/>
    <w:rsid w:val="0085558D"/>
    <w:rsid w:val="008606AE"/>
    <w:rsid w:val="008611AF"/>
    <w:rsid w:val="00862F10"/>
    <w:rsid w:val="008635BE"/>
    <w:rsid w:val="00866834"/>
    <w:rsid w:val="00867B8E"/>
    <w:rsid w:val="00867C33"/>
    <w:rsid w:val="00870F01"/>
    <w:rsid w:val="0087145E"/>
    <w:rsid w:val="008738B6"/>
    <w:rsid w:val="008739B5"/>
    <w:rsid w:val="00874B57"/>
    <w:rsid w:val="008750C4"/>
    <w:rsid w:val="00876D38"/>
    <w:rsid w:val="008775F2"/>
    <w:rsid w:val="00877C40"/>
    <w:rsid w:val="0088081D"/>
    <w:rsid w:val="008809DB"/>
    <w:rsid w:val="00883A22"/>
    <w:rsid w:val="00884B19"/>
    <w:rsid w:val="00886C33"/>
    <w:rsid w:val="00886DAE"/>
    <w:rsid w:val="00886FCA"/>
    <w:rsid w:val="00887E73"/>
    <w:rsid w:val="00887F49"/>
    <w:rsid w:val="00891303"/>
    <w:rsid w:val="0089157C"/>
    <w:rsid w:val="008946A3"/>
    <w:rsid w:val="00894BF1"/>
    <w:rsid w:val="008955B6"/>
    <w:rsid w:val="00896DAF"/>
    <w:rsid w:val="00896F28"/>
    <w:rsid w:val="00897F49"/>
    <w:rsid w:val="008A0C6C"/>
    <w:rsid w:val="008A1556"/>
    <w:rsid w:val="008A2791"/>
    <w:rsid w:val="008A3169"/>
    <w:rsid w:val="008A53BD"/>
    <w:rsid w:val="008A5AAC"/>
    <w:rsid w:val="008A5D6F"/>
    <w:rsid w:val="008A5DED"/>
    <w:rsid w:val="008B0B87"/>
    <w:rsid w:val="008B0F4A"/>
    <w:rsid w:val="008B11FB"/>
    <w:rsid w:val="008B144B"/>
    <w:rsid w:val="008B2760"/>
    <w:rsid w:val="008B3E43"/>
    <w:rsid w:val="008B4A80"/>
    <w:rsid w:val="008B4B5A"/>
    <w:rsid w:val="008B5AD7"/>
    <w:rsid w:val="008B5E31"/>
    <w:rsid w:val="008B5E7E"/>
    <w:rsid w:val="008B63B7"/>
    <w:rsid w:val="008B765F"/>
    <w:rsid w:val="008B7758"/>
    <w:rsid w:val="008C0415"/>
    <w:rsid w:val="008C0A8A"/>
    <w:rsid w:val="008C0ABB"/>
    <w:rsid w:val="008C139C"/>
    <w:rsid w:val="008C14A1"/>
    <w:rsid w:val="008C19B0"/>
    <w:rsid w:val="008C29D0"/>
    <w:rsid w:val="008C47EE"/>
    <w:rsid w:val="008C54E0"/>
    <w:rsid w:val="008C558B"/>
    <w:rsid w:val="008C6A07"/>
    <w:rsid w:val="008C7A34"/>
    <w:rsid w:val="008D03E7"/>
    <w:rsid w:val="008D0B13"/>
    <w:rsid w:val="008D22EA"/>
    <w:rsid w:val="008D2F28"/>
    <w:rsid w:val="008D3DE4"/>
    <w:rsid w:val="008D3EE9"/>
    <w:rsid w:val="008D4C31"/>
    <w:rsid w:val="008D6821"/>
    <w:rsid w:val="008D6F91"/>
    <w:rsid w:val="008E0422"/>
    <w:rsid w:val="008E0F41"/>
    <w:rsid w:val="008E264D"/>
    <w:rsid w:val="008E2FE0"/>
    <w:rsid w:val="008E4F9E"/>
    <w:rsid w:val="008E51E8"/>
    <w:rsid w:val="008E5776"/>
    <w:rsid w:val="008E7237"/>
    <w:rsid w:val="008F07F4"/>
    <w:rsid w:val="008F230F"/>
    <w:rsid w:val="008F2367"/>
    <w:rsid w:val="008F27D4"/>
    <w:rsid w:val="008F2974"/>
    <w:rsid w:val="008F494B"/>
    <w:rsid w:val="008F5011"/>
    <w:rsid w:val="008F6C2F"/>
    <w:rsid w:val="008F701D"/>
    <w:rsid w:val="00900D94"/>
    <w:rsid w:val="009029CA"/>
    <w:rsid w:val="00903981"/>
    <w:rsid w:val="00905C3E"/>
    <w:rsid w:val="00905EA2"/>
    <w:rsid w:val="00906FD8"/>
    <w:rsid w:val="00910A99"/>
    <w:rsid w:val="0091178C"/>
    <w:rsid w:val="00911F52"/>
    <w:rsid w:val="009122E3"/>
    <w:rsid w:val="00914A9C"/>
    <w:rsid w:val="00914D97"/>
    <w:rsid w:val="00915618"/>
    <w:rsid w:val="00916767"/>
    <w:rsid w:val="00916998"/>
    <w:rsid w:val="00916E21"/>
    <w:rsid w:val="00921A79"/>
    <w:rsid w:val="00923753"/>
    <w:rsid w:val="00923832"/>
    <w:rsid w:val="009244A3"/>
    <w:rsid w:val="009248AF"/>
    <w:rsid w:val="00927079"/>
    <w:rsid w:val="009272C2"/>
    <w:rsid w:val="00927DD5"/>
    <w:rsid w:val="009307F2"/>
    <w:rsid w:val="009316EB"/>
    <w:rsid w:val="00931E5B"/>
    <w:rsid w:val="00931EC5"/>
    <w:rsid w:val="00932490"/>
    <w:rsid w:val="009329AA"/>
    <w:rsid w:val="00932D95"/>
    <w:rsid w:val="00935F90"/>
    <w:rsid w:val="00943835"/>
    <w:rsid w:val="00945151"/>
    <w:rsid w:val="00946809"/>
    <w:rsid w:val="00947A8B"/>
    <w:rsid w:val="00950E43"/>
    <w:rsid w:val="00951E49"/>
    <w:rsid w:val="00952376"/>
    <w:rsid w:val="0095451A"/>
    <w:rsid w:val="00954D76"/>
    <w:rsid w:val="00955AD0"/>
    <w:rsid w:val="00957573"/>
    <w:rsid w:val="00957CFF"/>
    <w:rsid w:val="00960129"/>
    <w:rsid w:val="009625D4"/>
    <w:rsid w:val="0096442F"/>
    <w:rsid w:val="00964640"/>
    <w:rsid w:val="009678A0"/>
    <w:rsid w:val="009755F9"/>
    <w:rsid w:val="00976549"/>
    <w:rsid w:val="00976A2C"/>
    <w:rsid w:val="00980304"/>
    <w:rsid w:val="009818DA"/>
    <w:rsid w:val="00981F44"/>
    <w:rsid w:val="00982535"/>
    <w:rsid w:val="00983E24"/>
    <w:rsid w:val="0098585B"/>
    <w:rsid w:val="00986535"/>
    <w:rsid w:val="00987091"/>
    <w:rsid w:val="00991F0F"/>
    <w:rsid w:val="00992BCF"/>
    <w:rsid w:val="00995350"/>
    <w:rsid w:val="00996736"/>
    <w:rsid w:val="009969E6"/>
    <w:rsid w:val="00996A4D"/>
    <w:rsid w:val="009A16CA"/>
    <w:rsid w:val="009A4330"/>
    <w:rsid w:val="009A5470"/>
    <w:rsid w:val="009A5DE5"/>
    <w:rsid w:val="009A71D7"/>
    <w:rsid w:val="009A7638"/>
    <w:rsid w:val="009B0CD8"/>
    <w:rsid w:val="009B2667"/>
    <w:rsid w:val="009B3503"/>
    <w:rsid w:val="009B485C"/>
    <w:rsid w:val="009B4DCD"/>
    <w:rsid w:val="009B51E4"/>
    <w:rsid w:val="009B7B75"/>
    <w:rsid w:val="009C0031"/>
    <w:rsid w:val="009C07E5"/>
    <w:rsid w:val="009C0C97"/>
    <w:rsid w:val="009C1D58"/>
    <w:rsid w:val="009C2945"/>
    <w:rsid w:val="009D0ACF"/>
    <w:rsid w:val="009D0FDF"/>
    <w:rsid w:val="009D22B8"/>
    <w:rsid w:val="009D3E4E"/>
    <w:rsid w:val="009D71C2"/>
    <w:rsid w:val="009D7305"/>
    <w:rsid w:val="009D74CB"/>
    <w:rsid w:val="009D7F65"/>
    <w:rsid w:val="009E177A"/>
    <w:rsid w:val="009E2461"/>
    <w:rsid w:val="009E3DAC"/>
    <w:rsid w:val="009E53BF"/>
    <w:rsid w:val="009E5B2F"/>
    <w:rsid w:val="009F0298"/>
    <w:rsid w:val="009F08B3"/>
    <w:rsid w:val="009F2667"/>
    <w:rsid w:val="009F3A5C"/>
    <w:rsid w:val="009F3D0C"/>
    <w:rsid w:val="009F4694"/>
    <w:rsid w:val="009F4ECA"/>
    <w:rsid w:val="009F6A1D"/>
    <w:rsid w:val="009F7433"/>
    <w:rsid w:val="00A00B87"/>
    <w:rsid w:val="00A014F8"/>
    <w:rsid w:val="00A01B2E"/>
    <w:rsid w:val="00A01BB9"/>
    <w:rsid w:val="00A02E13"/>
    <w:rsid w:val="00A038FA"/>
    <w:rsid w:val="00A0393F"/>
    <w:rsid w:val="00A04B35"/>
    <w:rsid w:val="00A06F25"/>
    <w:rsid w:val="00A079E4"/>
    <w:rsid w:val="00A10448"/>
    <w:rsid w:val="00A10CDD"/>
    <w:rsid w:val="00A10E57"/>
    <w:rsid w:val="00A17D90"/>
    <w:rsid w:val="00A2082E"/>
    <w:rsid w:val="00A20A0E"/>
    <w:rsid w:val="00A20FDB"/>
    <w:rsid w:val="00A2111A"/>
    <w:rsid w:val="00A22579"/>
    <w:rsid w:val="00A22DB3"/>
    <w:rsid w:val="00A23248"/>
    <w:rsid w:val="00A24213"/>
    <w:rsid w:val="00A24472"/>
    <w:rsid w:val="00A25364"/>
    <w:rsid w:val="00A265C0"/>
    <w:rsid w:val="00A26D6F"/>
    <w:rsid w:val="00A26E36"/>
    <w:rsid w:val="00A272BD"/>
    <w:rsid w:val="00A27BC0"/>
    <w:rsid w:val="00A309A6"/>
    <w:rsid w:val="00A32D51"/>
    <w:rsid w:val="00A33D85"/>
    <w:rsid w:val="00A377E5"/>
    <w:rsid w:val="00A37DB8"/>
    <w:rsid w:val="00A41235"/>
    <w:rsid w:val="00A41967"/>
    <w:rsid w:val="00A42183"/>
    <w:rsid w:val="00A447F5"/>
    <w:rsid w:val="00A44FD2"/>
    <w:rsid w:val="00A47EF5"/>
    <w:rsid w:val="00A514B9"/>
    <w:rsid w:val="00A51F0E"/>
    <w:rsid w:val="00A52D5D"/>
    <w:rsid w:val="00A53CD9"/>
    <w:rsid w:val="00A54C24"/>
    <w:rsid w:val="00A55885"/>
    <w:rsid w:val="00A640DD"/>
    <w:rsid w:val="00A66090"/>
    <w:rsid w:val="00A66C89"/>
    <w:rsid w:val="00A674DC"/>
    <w:rsid w:val="00A6765F"/>
    <w:rsid w:val="00A67AFA"/>
    <w:rsid w:val="00A67B4E"/>
    <w:rsid w:val="00A67D0A"/>
    <w:rsid w:val="00A70C4A"/>
    <w:rsid w:val="00A70D15"/>
    <w:rsid w:val="00A714FA"/>
    <w:rsid w:val="00A71D47"/>
    <w:rsid w:val="00A741F2"/>
    <w:rsid w:val="00A745E6"/>
    <w:rsid w:val="00A75CE9"/>
    <w:rsid w:val="00A75E48"/>
    <w:rsid w:val="00A7670F"/>
    <w:rsid w:val="00A76D82"/>
    <w:rsid w:val="00A80072"/>
    <w:rsid w:val="00A80144"/>
    <w:rsid w:val="00A80C7A"/>
    <w:rsid w:val="00A81C3C"/>
    <w:rsid w:val="00A832A5"/>
    <w:rsid w:val="00A833E5"/>
    <w:rsid w:val="00A836B4"/>
    <w:rsid w:val="00A84259"/>
    <w:rsid w:val="00A86994"/>
    <w:rsid w:val="00A907F2"/>
    <w:rsid w:val="00A90B3D"/>
    <w:rsid w:val="00A9118E"/>
    <w:rsid w:val="00A911DC"/>
    <w:rsid w:val="00A91D03"/>
    <w:rsid w:val="00A91F88"/>
    <w:rsid w:val="00A92607"/>
    <w:rsid w:val="00A9588B"/>
    <w:rsid w:val="00A96879"/>
    <w:rsid w:val="00A96E45"/>
    <w:rsid w:val="00A973B8"/>
    <w:rsid w:val="00A97DBC"/>
    <w:rsid w:val="00AA1CC5"/>
    <w:rsid w:val="00AA2EDD"/>
    <w:rsid w:val="00AA330C"/>
    <w:rsid w:val="00AA4593"/>
    <w:rsid w:val="00AA5715"/>
    <w:rsid w:val="00AA6474"/>
    <w:rsid w:val="00AA6DF2"/>
    <w:rsid w:val="00AA70B0"/>
    <w:rsid w:val="00AA7EA3"/>
    <w:rsid w:val="00AB08A6"/>
    <w:rsid w:val="00AB255D"/>
    <w:rsid w:val="00AB38E0"/>
    <w:rsid w:val="00AB4320"/>
    <w:rsid w:val="00AB4F8C"/>
    <w:rsid w:val="00AB5B30"/>
    <w:rsid w:val="00AB5F3D"/>
    <w:rsid w:val="00AB67F1"/>
    <w:rsid w:val="00AC49E9"/>
    <w:rsid w:val="00AC4CA0"/>
    <w:rsid w:val="00AC587B"/>
    <w:rsid w:val="00AD027F"/>
    <w:rsid w:val="00AD20DA"/>
    <w:rsid w:val="00AD24E8"/>
    <w:rsid w:val="00AD2588"/>
    <w:rsid w:val="00AD25F2"/>
    <w:rsid w:val="00AD2639"/>
    <w:rsid w:val="00AD5BC7"/>
    <w:rsid w:val="00AD76EC"/>
    <w:rsid w:val="00AE0F94"/>
    <w:rsid w:val="00AE2FB4"/>
    <w:rsid w:val="00AE3464"/>
    <w:rsid w:val="00AE4496"/>
    <w:rsid w:val="00AE4E4A"/>
    <w:rsid w:val="00AF04F7"/>
    <w:rsid w:val="00AF1EF4"/>
    <w:rsid w:val="00AF2CA3"/>
    <w:rsid w:val="00AF5EF1"/>
    <w:rsid w:val="00AF74C0"/>
    <w:rsid w:val="00B000B7"/>
    <w:rsid w:val="00B02DB2"/>
    <w:rsid w:val="00B03154"/>
    <w:rsid w:val="00B05C82"/>
    <w:rsid w:val="00B06F7D"/>
    <w:rsid w:val="00B141D2"/>
    <w:rsid w:val="00B1566E"/>
    <w:rsid w:val="00B15DA9"/>
    <w:rsid w:val="00B1652F"/>
    <w:rsid w:val="00B16F29"/>
    <w:rsid w:val="00B206A8"/>
    <w:rsid w:val="00B207F6"/>
    <w:rsid w:val="00B2116A"/>
    <w:rsid w:val="00B22923"/>
    <w:rsid w:val="00B23931"/>
    <w:rsid w:val="00B26EB8"/>
    <w:rsid w:val="00B30897"/>
    <w:rsid w:val="00B31846"/>
    <w:rsid w:val="00B33E1F"/>
    <w:rsid w:val="00B35006"/>
    <w:rsid w:val="00B37134"/>
    <w:rsid w:val="00B40EA3"/>
    <w:rsid w:val="00B41ECA"/>
    <w:rsid w:val="00B4524E"/>
    <w:rsid w:val="00B45AD6"/>
    <w:rsid w:val="00B47178"/>
    <w:rsid w:val="00B517F3"/>
    <w:rsid w:val="00B522DD"/>
    <w:rsid w:val="00B559D7"/>
    <w:rsid w:val="00B56FDF"/>
    <w:rsid w:val="00B57B3E"/>
    <w:rsid w:val="00B6003D"/>
    <w:rsid w:val="00B60867"/>
    <w:rsid w:val="00B63061"/>
    <w:rsid w:val="00B64205"/>
    <w:rsid w:val="00B64FB3"/>
    <w:rsid w:val="00B651CA"/>
    <w:rsid w:val="00B65751"/>
    <w:rsid w:val="00B672BB"/>
    <w:rsid w:val="00B67BE1"/>
    <w:rsid w:val="00B7191E"/>
    <w:rsid w:val="00B72680"/>
    <w:rsid w:val="00B73F49"/>
    <w:rsid w:val="00B73F52"/>
    <w:rsid w:val="00B74124"/>
    <w:rsid w:val="00B74283"/>
    <w:rsid w:val="00B74396"/>
    <w:rsid w:val="00B74BE7"/>
    <w:rsid w:val="00B74D11"/>
    <w:rsid w:val="00B754D9"/>
    <w:rsid w:val="00B76FE2"/>
    <w:rsid w:val="00B7790B"/>
    <w:rsid w:val="00B80B4C"/>
    <w:rsid w:val="00B80EC9"/>
    <w:rsid w:val="00B81FF3"/>
    <w:rsid w:val="00B821A5"/>
    <w:rsid w:val="00B841DA"/>
    <w:rsid w:val="00B846E5"/>
    <w:rsid w:val="00B84F38"/>
    <w:rsid w:val="00B90F3F"/>
    <w:rsid w:val="00B910BE"/>
    <w:rsid w:val="00B918BA"/>
    <w:rsid w:val="00B93122"/>
    <w:rsid w:val="00BA000A"/>
    <w:rsid w:val="00BA097E"/>
    <w:rsid w:val="00BA3331"/>
    <w:rsid w:val="00BA398C"/>
    <w:rsid w:val="00BA4339"/>
    <w:rsid w:val="00BA6D67"/>
    <w:rsid w:val="00BA77BD"/>
    <w:rsid w:val="00BA793D"/>
    <w:rsid w:val="00BB2B8D"/>
    <w:rsid w:val="00BB32A4"/>
    <w:rsid w:val="00BB57EF"/>
    <w:rsid w:val="00BB7B3C"/>
    <w:rsid w:val="00BC0965"/>
    <w:rsid w:val="00BC0B7E"/>
    <w:rsid w:val="00BC1308"/>
    <w:rsid w:val="00BC29C4"/>
    <w:rsid w:val="00BC2CA7"/>
    <w:rsid w:val="00BD34F1"/>
    <w:rsid w:val="00BD79A5"/>
    <w:rsid w:val="00BE1476"/>
    <w:rsid w:val="00BE1CD9"/>
    <w:rsid w:val="00BE23B4"/>
    <w:rsid w:val="00BE249C"/>
    <w:rsid w:val="00BE3E9A"/>
    <w:rsid w:val="00BE4395"/>
    <w:rsid w:val="00BF0803"/>
    <w:rsid w:val="00BF1972"/>
    <w:rsid w:val="00BF24A1"/>
    <w:rsid w:val="00BF2F39"/>
    <w:rsid w:val="00BF456F"/>
    <w:rsid w:val="00BF704D"/>
    <w:rsid w:val="00C00EC6"/>
    <w:rsid w:val="00C061A5"/>
    <w:rsid w:val="00C06F14"/>
    <w:rsid w:val="00C07AB4"/>
    <w:rsid w:val="00C10EBE"/>
    <w:rsid w:val="00C12379"/>
    <w:rsid w:val="00C14904"/>
    <w:rsid w:val="00C15292"/>
    <w:rsid w:val="00C15C89"/>
    <w:rsid w:val="00C16527"/>
    <w:rsid w:val="00C16E74"/>
    <w:rsid w:val="00C211CF"/>
    <w:rsid w:val="00C213AB"/>
    <w:rsid w:val="00C23445"/>
    <w:rsid w:val="00C25AEB"/>
    <w:rsid w:val="00C27C1C"/>
    <w:rsid w:val="00C32969"/>
    <w:rsid w:val="00C33F25"/>
    <w:rsid w:val="00C34D4C"/>
    <w:rsid w:val="00C35AA1"/>
    <w:rsid w:val="00C35DE0"/>
    <w:rsid w:val="00C361CD"/>
    <w:rsid w:val="00C40330"/>
    <w:rsid w:val="00C40F29"/>
    <w:rsid w:val="00C42A12"/>
    <w:rsid w:val="00C45757"/>
    <w:rsid w:val="00C46B1D"/>
    <w:rsid w:val="00C47E34"/>
    <w:rsid w:val="00C503F7"/>
    <w:rsid w:val="00C51C56"/>
    <w:rsid w:val="00C527A0"/>
    <w:rsid w:val="00C53278"/>
    <w:rsid w:val="00C54397"/>
    <w:rsid w:val="00C54D4D"/>
    <w:rsid w:val="00C55D16"/>
    <w:rsid w:val="00C56FBF"/>
    <w:rsid w:val="00C574FE"/>
    <w:rsid w:val="00C6220E"/>
    <w:rsid w:val="00C63B76"/>
    <w:rsid w:val="00C64D20"/>
    <w:rsid w:val="00C64F02"/>
    <w:rsid w:val="00C664A7"/>
    <w:rsid w:val="00C67052"/>
    <w:rsid w:val="00C67770"/>
    <w:rsid w:val="00C7000E"/>
    <w:rsid w:val="00C70DE2"/>
    <w:rsid w:val="00C71349"/>
    <w:rsid w:val="00C73CE9"/>
    <w:rsid w:val="00C74067"/>
    <w:rsid w:val="00C75228"/>
    <w:rsid w:val="00C75CC0"/>
    <w:rsid w:val="00C76DFB"/>
    <w:rsid w:val="00C77172"/>
    <w:rsid w:val="00C77FF1"/>
    <w:rsid w:val="00C81B8E"/>
    <w:rsid w:val="00C8221A"/>
    <w:rsid w:val="00C83713"/>
    <w:rsid w:val="00C83974"/>
    <w:rsid w:val="00C85526"/>
    <w:rsid w:val="00C85BF2"/>
    <w:rsid w:val="00C85D8D"/>
    <w:rsid w:val="00C861CD"/>
    <w:rsid w:val="00C86909"/>
    <w:rsid w:val="00C869AE"/>
    <w:rsid w:val="00C877C0"/>
    <w:rsid w:val="00C91EDF"/>
    <w:rsid w:val="00C92F66"/>
    <w:rsid w:val="00C94415"/>
    <w:rsid w:val="00C955FC"/>
    <w:rsid w:val="00C966EF"/>
    <w:rsid w:val="00C97FC1"/>
    <w:rsid w:val="00CA1442"/>
    <w:rsid w:val="00CA1CE6"/>
    <w:rsid w:val="00CA23AA"/>
    <w:rsid w:val="00CA3783"/>
    <w:rsid w:val="00CA3C87"/>
    <w:rsid w:val="00CA403A"/>
    <w:rsid w:val="00CA47C6"/>
    <w:rsid w:val="00CA5B8E"/>
    <w:rsid w:val="00CA5FBB"/>
    <w:rsid w:val="00CB14FE"/>
    <w:rsid w:val="00CB1E87"/>
    <w:rsid w:val="00CB3B47"/>
    <w:rsid w:val="00CB4EA4"/>
    <w:rsid w:val="00CB60F0"/>
    <w:rsid w:val="00CB66BF"/>
    <w:rsid w:val="00CB68B6"/>
    <w:rsid w:val="00CB6D02"/>
    <w:rsid w:val="00CB7733"/>
    <w:rsid w:val="00CC096A"/>
    <w:rsid w:val="00CC482F"/>
    <w:rsid w:val="00CC4BB9"/>
    <w:rsid w:val="00CD043C"/>
    <w:rsid w:val="00CD2E93"/>
    <w:rsid w:val="00CD32F4"/>
    <w:rsid w:val="00CD360C"/>
    <w:rsid w:val="00CD3D0A"/>
    <w:rsid w:val="00CD3FBA"/>
    <w:rsid w:val="00CD4E1C"/>
    <w:rsid w:val="00CD4FC2"/>
    <w:rsid w:val="00CD4FE4"/>
    <w:rsid w:val="00CD6136"/>
    <w:rsid w:val="00CE2CA1"/>
    <w:rsid w:val="00CE2F4A"/>
    <w:rsid w:val="00CE51BA"/>
    <w:rsid w:val="00CE58D1"/>
    <w:rsid w:val="00CE5AFF"/>
    <w:rsid w:val="00CE61F4"/>
    <w:rsid w:val="00CE71B1"/>
    <w:rsid w:val="00CE7674"/>
    <w:rsid w:val="00CF0506"/>
    <w:rsid w:val="00CF1DBB"/>
    <w:rsid w:val="00CF360E"/>
    <w:rsid w:val="00CF3D26"/>
    <w:rsid w:val="00CF458C"/>
    <w:rsid w:val="00CF73A0"/>
    <w:rsid w:val="00CF76C9"/>
    <w:rsid w:val="00CF7CE1"/>
    <w:rsid w:val="00D02BD0"/>
    <w:rsid w:val="00D03911"/>
    <w:rsid w:val="00D0486F"/>
    <w:rsid w:val="00D04FE0"/>
    <w:rsid w:val="00D05578"/>
    <w:rsid w:val="00D05D57"/>
    <w:rsid w:val="00D069D5"/>
    <w:rsid w:val="00D10C7D"/>
    <w:rsid w:val="00D117F0"/>
    <w:rsid w:val="00D1370A"/>
    <w:rsid w:val="00D15703"/>
    <w:rsid w:val="00D160B6"/>
    <w:rsid w:val="00D24259"/>
    <w:rsid w:val="00D24487"/>
    <w:rsid w:val="00D26383"/>
    <w:rsid w:val="00D267E0"/>
    <w:rsid w:val="00D26828"/>
    <w:rsid w:val="00D27247"/>
    <w:rsid w:val="00D31EAC"/>
    <w:rsid w:val="00D359AF"/>
    <w:rsid w:val="00D36FF1"/>
    <w:rsid w:val="00D37513"/>
    <w:rsid w:val="00D40DAB"/>
    <w:rsid w:val="00D40FF2"/>
    <w:rsid w:val="00D41485"/>
    <w:rsid w:val="00D41D09"/>
    <w:rsid w:val="00D4496B"/>
    <w:rsid w:val="00D475BF"/>
    <w:rsid w:val="00D478C0"/>
    <w:rsid w:val="00D5335E"/>
    <w:rsid w:val="00D5415F"/>
    <w:rsid w:val="00D550F9"/>
    <w:rsid w:val="00D5586D"/>
    <w:rsid w:val="00D57220"/>
    <w:rsid w:val="00D60908"/>
    <w:rsid w:val="00D61460"/>
    <w:rsid w:val="00D62056"/>
    <w:rsid w:val="00D63889"/>
    <w:rsid w:val="00D6556E"/>
    <w:rsid w:val="00D65712"/>
    <w:rsid w:val="00D665E8"/>
    <w:rsid w:val="00D72936"/>
    <w:rsid w:val="00D72A16"/>
    <w:rsid w:val="00D7308B"/>
    <w:rsid w:val="00D73874"/>
    <w:rsid w:val="00D7534D"/>
    <w:rsid w:val="00D827E5"/>
    <w:rsid w:val="00D833EA"/>
    <w:rsid w:val="00D8440A"/>
    <w:rsid w:val="00D8530A"/>
    <w:rsid w:val="00D85B74"/>
    <w:rsid w:val="00D918DA"/>
    <w:rsid w:val="00D91D73"/>
    <w:rsid w:val="00D92CAE"/>
    <w:rsid w:val="00D94667"/>
    <w:rsid w:val="00D958F2"/>
    <w:rsid w:val="00D96750"/>
    <w:rsid w:val="00DA026C"/>
    <w:rsid w:val="00DA0462"/>
    <w:rsid w:val="00DA0AB5"/>
    <w:rsid w:val="00DA1CD7"/>
    <w:rsid w:val="00DA24E0"/>
    <w:rsid w:val="00DA30DA"/>
    <w:rsid w:val="00DA3DB7"/>
    <w:rsid w:val="00DA5190"/>
    <w:rsid w:val="00DA558E"/>
    <w:rsid w:val="00DA5958"/>
    <w:rsid w:val="00DA6370"/>
    <w:rsid w:val="00DA6548"/>
    <w:rsid w:val="00DB1C47"/>
    <w:rsid w:val="00DB1CC3"/>
    <w:rsid w:val="00DB2286"/>
    <w:rsid w:val="00DB357E"/>
    <w:rsid w:val="00DB4FBB"/>
    <w:rsid w:val="00DC1319"/>
    <w:rsid w:val="00DC208E"/>
    <w:rsid w:val="00DC25E9"/>
    <w:rsid w:val="00DC2C04"/>
    <w:rsid w:val="00DC2D37"/>
    <w:rsid w:val="00DC3A93"/>
    <w:rsid w:val="00DC50C2"/>
    <w:rsid w:val="00DC6AF9"/>
    <w:rsid w:val="00DC7127"/>
    <w:rsid w:val="00DD0CC0"/>
    <w:rsid w:val="00DD1931"/>
    <w:rsid w:val="00DD28F7"/>
    <w:rsid w:val="00DD3DA2"/>
    <w:rsid w:val="00DD4785"/>
    <w:rsid w:val="00DD57DC"/>
    <w:rsid w:val="00DD657C"/>
    <w:rsid w:val="00DE0657"/>
    <w:rsid w:val="00DE1AB9"/>
    <w:rsid w:val="00DE42D6"/>
    <w:rsid w:val="00DE57F6"/>
    <w:rsid w:val="00DF0246"/>
    <w:rsid w:val="00DF0C75"/>
    <w:rsid w:val="00DF3455"/>
    <w:rsid w:val="00DF3FFD"/>
    <w:rsid w:val="00DF4163"/>
    <w:rsid w:val="00DF4338"/>
    <w:rsid w:val="00DF4847"/>
    <w:rsid w:val="00DF5266"/>
    <w:rsid w:val="00DF57DB"/>
    <w:rsid w:val="00DF5ABF"/>
    <w:rsid w:val="00E0038D"/>
    <w:rsid w:val="00E00CF1"/>
    <w:rsid w:val="00E01250"/>
    <w:rsid w:val="00E0217A"/>
    <w:rsid w:val="00E0305B"/>
    <w:rsid w:val="00E06A04"/>
    <w:rsid w:val="00E06E05"/>
    <w:rsid w:val="00E11853"/>
    <w:rsid w:val="00E12D3D"/>
    <w:rsid w:val="00E139C2"/>
    <w:rsid w:val="00E14F8F"/>
    <w:rsid w:val="00E15455"/>
    <w:rsid w:val="00E20D51"/>
    <w:rsid w:val="00E20E4E"/>
    <w:rsid w:val="00E21110"/>
    <w:rsid w:val="00E217DA"/>
    <w:rsid w:val="00E21E4C"/>
    <w:rsid w:val="00E221B0"/>
    <w:rsid w:val="00E30A9B"/>
    <w:rsid w:val="00E31A87"/>
    <w:rsid w:val="00E34ED4"/>
    <w:rsid w:val="00E35114"/>
    <w:rsid w:val="00E36250"/>
    <w:rsid w:val="00E37072"/>
    <w:rsid w:val="00E377B7"/>
    <w:rsid w:val="00E37D67"/>
    <w:rsid w:val="00E40E97"/>
    <w:rsid w:val="00E435B2"/>
    <w:rsid w:val="00E45309"/>
    <w:rsid w:val="00E463F0"/>
    <w:rsid w:val="00E474AB"/>
    <w:rsid w:val="00E52B95"/>
    <w:rsid w:val="00E53BF7"/>
    <w:rsid w:val="00E53C79"/>
    <w:rsid w:val="00E54B9F"/>
    <w:rsid w:val="00E54DEF"/>
    <w:rsid w:val="00E563B1"/>
    <w:rsid w:val="00E56805"/>
    <w:rsid w:val="00E572C0"/>
    <w:rsid w:val="00E57343"/>
    <w:rsid w:val="00E57451"/>
    <w:rsid w:val="00E60CDC"/>
    <w:rsid w:val="00E61284"/>
    <w:rsid w:val="00E6180D"/>
    <w:rsid w:val="00E63276"/>
    <w:rsid w:val="00E664BB"/>
    <w:rsid w:val="00E67CDE"/>
    <w:rsid w:val="00E7297C"/>
    <w:rsid w:val="00E747B7"/>
    <w:rsid w:val="00E74E75"/>
    <w:rsid w:val="00E756EA"/>
    <w:rsid w:val="00E76610"/>
    <w:rsid w:val="00E76B95"/>
    <w:rsid w:val="00E812AE"/>
    <w:rsid w:val="00E81AF2"/>
    <w:rsid w:val="00E827A3"/>
    <w:rsid w:val="00E8319B"/>
    <w:rsid w:val="00E8395A"/>
    <w:rsid w:val="00E83B8B"/>
    <w:rsid w:val="00E83C25"/>
    <w:rsid w:val="00E83EC8"/>
    <w:rsid w:val="00E83FBD"/>
    <w:rsid w:val="00E84AD3"/>
    <w:rsid w:val="00E85598"/>
    <w:rsid w:val="00E862A9"/>
    <w:rsid w:val="00E86EC0"/>
    <w:rsid w:val="00E91F9B"/>
    <w:rsid w:val="00E95E0A"/>
    <w:rsid w:val="00E96F5A"/>
    <w:rsid w:val="00E97FD2"/>
    <w:rsid w:val="00EA28E0"/>
    <w:rsid w:val="00EA37F3"/>
    <w:rsid w:val="00EA3FA2"/>
    <w:rsid w:val="00EA6869"/>
    <w:rsid w:val="00EA79E8"/>
    <w:rsid w:val="00EB05E6"/>
    <w:rsid w:val="00EB174A"/>
    <w:rsid w:val="00EB36A2"/>
    <w:rsid w:val="00EB37A8"/>
    <w:rsid w:val="00EB41A3"/>
    <w:rsid w:val="00EB642D"/>
    <w:rsid w:val="00EB6701"/>
    <w:rsid w:val="00EB67DA"/>
    <w:rsid w:val="00EB7E90"/>
    <w:rsid w:val="00EB7F04"/>
    <w:rsid w:val="00EC28AD"/>
    <w:rsid w:val="00EC581F"/>
    <w:rsid w:val="00EC59C8"/>
    <w:rsid w:val="00EC5E8C"/>
    <w:rsid w:val="00EC6C09"/>
    <w:rsid w:val="00EC6D40"/>
    <w:rsid w:val="00ED002E"/>
    <w:rsid w:val="00ED0083"/>
    <w:rsid w:val="00ED1109"/>
    <w:rsid w:val="00ED1743"/>
    <w:rsid w:val="00ED1E8D"/>
    <w:rsid w:val="00ED380B"/>
    <w:rsid w:val="00ED38B9"/>
    <w:rsid w:val="00ED3917"/>
    <w:rsid w:val="00ED3D1E"/>
    <w:rsid w:val="00ED4ED3"/>
    <w:rsid w:val="00ED679D"/>
    <w:rsid w:val="00EE09D3"/>
    <w:rsid w:val="00EE2296"/>
    <w:rsid w:val="00EE2824"/>
    <w:rsid w:val="00EE3C1E"/>
    <w:rsid w:val="00EE3E4D"/>
    <w:rsid w:val="00EE4E41"/>
    <w:rsid w:val="00EE6850"/>
    <w:rsid w:val="00EF045C"/>
    <w:rsid w:val="00EF0627"/>
    <w:rsid w:val="00EF1161"/>
    <w:rsid w:val="00EF117C"/>
    <w:rsid w:val="00EF11A6"/>
    <w:rsid w:val="00EF1A70"/>
    <w:rsid w:val="00EF296A"/>
    <w:rsid w:val="00EF3DB2"/>
    <w:rsid w:val="00EF6AEF"/>
    <w:rsid w:val="00F02C9A"/>
    <w:rsid w:val="00F1002B"/>
    <w:rsid w:val="00F12C24"/>
    <w:rsid w:val="00F138FC"/>
    <w:rsid w:val="00F1437D"/>
    <w:rsid w:val="00F146AB"/>
    <w:rsid w:val="00F17A23"/>
    <w:rsid w:val="00F20064"/>
    <w:rsid w:val="00F21C0D"/>
    <w:rsid w:val="00F22C60"/>
    <w:rsid w:val="00F24481"/>
    <w:rsid w:val="00F2636E"/>
    <w:rsid w:val="00F26E1A"/>
    <w:rsid w:val="00F271B2"/>
    <w:rsid w:val="00F273FC"/>
    <w:rsid w:val="00F31945"/>
    <w:rsid w:val="00F3253D"/>
    <w:rsid w:val="00F33907"/>
    <w:rsid w:val="00F34A89"/>
    <w:rsid w:val="00F352D2"/>
    <w:rsid w:val="00F36CC4"/>
    <w:rsid w:val="00F434BE"/>
    <w:rsid w:val="00F4504A"/>
    <w:rsid w:val="00F45754"/>
    <w:rsid w:val="00F45880"/>
    <w:rsid w:val="00F51248"/>
    <w:rsid w:val="00F51A1C"/>
    <w:rsid w:val="00F52B83"/>
    <w:rsid w:val="00F531A0"/>
    <w:rsid w:val="00F55621"/>
    <w:rsid w:val="00F63AFB"/>
    <w:rsid w:val="00F6526A"/>
    <w:rsid w:val="00F65A33"/>
    <w:rsid w:val="00F65DC0"/>
    <w:rsid w:val="00F67BFF"/>
    <w:rsid w:val="00F7057F"/>
    <w:rsid w:val="00F71D41"/>
    <w:rsid w:val="00F7324B"/>
    <w:rsid w:val="00F7678F"/>
    <w:rsid w:val="00F776B8"/>
    <w:rsid w:val="00F8070C"/>
    <w:rsid w:val="00F80F71"/>
    <w:rsid w:val="00F81FB9"/>
    <w:rsid w:val="00F83340"/>
    <w:rsid w:val="00F852E6"/>
    <w:rsid w:val="00F85C95"/>
    <w:rsid w:val="00F86A75"/>
    <w:rsid w:val="00F86DD2"/>
    <w:rsid w:val="00F871BA"/>
    <w:rsid w:val="00F927A4"/>
    <w:rsid w:val="00F94C9A"/>
    <w:rsid w:val="00F95016"/>
    <w:rsid w:val="00F95C87"/>
    <w:rsid w:val="00FA04E8"/>
    <w:rsid w:val="00FA080C"/>
    <w:rsid w:val="00FA2743"/>
    <w:rsid w:val="00FA2D53"/>
    <w:rsid w:val="00FA41EF"/>
    <w:rsid w:val="00FA4761"/>
    <w:rsid w:val="00FA626C"/>
    <w:rsid w:val="00FA7787"/>
    <w:rsid w:val="00FA7DCE"/>
    <w:rsid w:val="00FB080F"/>
    <w:rsid w:val="00FB0A94"/>
    <w:rsid w:val="00FB0D5E"/>
    <w:rsid w:val="00FB1986"/>
    <w:rsid w:val="00FB35F5"/>
    <w:rsid w:val="00FB396B"/>
    <w:rsid w:val="00FB46DF"/>
    <w:rsid w:val="00FB4835"/>
    <w:rsid w:val="00FB4E28"/>
    <w:rsid w:val="00FB7021"/>
    <w:rsid w:val="00FB7DE0"/>
    <w:rsid w:val="00FC05F0"/>
    <w:rsid w:val="00FC08CC"/>
    <w:rsid w:val="00FC1033"/>
    <w:rsid w:val="00FC190B"/>
    <w:rsid w:val="00FC1AA8"/>
    <w:rsid w:val="00FC68A2"/>
    <w:rsid w:val="00FD1880"/>
    <w:rsid w:val="00FD359F"/>
    <w:rsid w:val="00FD3AAB"/>
    <w:rsid w:val="00FD414B"/>
    <w:rsid w:val="00FD6BC3"/>
    <w:rsid w:val="00FD7143"/>
    <w:rsid w:val="00FD7F65"/>
    <w:rsid w:val="00FE0980"/>
    <w:rsid w:val="00FE16CA"/>
    <w:rsid w:val="00FE1706"/>
    <w:rsid w:val="00FE1E91"/>
    <w:rsid w:val="00FE2EFC"/>
    <w:rsid w:val="00FE52D1"/>
    <w:rsid w:val="00FE532B"/>
    <w:rsid w:val="00FE64D8"/>
    <w:rsid w:val="00FF0A8D"/>
    <w:rsid w:val="00FF2F0A"/>
    <w:rsid w:val="00FF53C2"/>
    <w:rsid w:val="00FF6B43"/>
    <w:rsid w:val="00FF793C"/>
    <w:rsid w:val="00FF79FA"/>
    <w:rsid w:val="3609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14:docId w14:val="5C636B07"/>
  <w15:docId w15:val="{C1A6848F-901C-4C07-BEE1-BFF70017E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68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268D6"/>
    <w:pPr>
      <w:tabs>
        <w:tab w:val="center" w:pos="4320"/>
        <w:tab w:val="right" w:pos="8640"/>
      </w:tabs>
    </w:pPr>
  </w:style>
  <w:style w:type="character" w:customStyle="1" w:styleId="FooterChar">
    <w:name w:val="Footer Char"/>
    <w:basedOn w:val="DefaultParagraphFont"/>
    <w:link w:val="Footer"/>
    <w:uiPriority w:val="99"/>
    <w:locked/>
    <w:rsid w:val="001268D6"/>
    <w:rPr>
      <w:rFonts w:cs="Times New Roman"/>
      <w:sz w:val="24"/>
      <w:szCs w:val="24"/>
    </w:rPr>
  </w:style>
  <w:style w:type="paragraph" w:styleId="BodyText">
    <w:name w:val="Body Text"/>
    <w:basedOn w:val="Normal"/>
    <w:link w:val="BodyTextChar"/>
    <w:uiPriority w:val="99"/>
    <w:rsid w:val="001268D6"/>
    <w:pPr>
      <w:spacing w:after="120"/>
    </w:pPr>
  </w:style>
  <w:style w:type="character" w:customStyle="1" w:styleId="BodyTextChar">
    <w:name w:val="Body Text Char"/>
    <w:basedOn w:val="DefaultParagraphFont"/>
    <w:link w:val="BodyText"/>
    <w:uiPriority w:val="99"/>
    <w:locked/>
    <w:rsid w:val="001268D6"/>
    <w:rPr>
      <w:rFonts w:cs="Times New Roman"/>
      <w:sz w:val="24"/>
      <w:szCs w:val="24"/>
    </w:rPr>
  </w:style>
  <w:style w:type="character" w:styleId="PageNumber">
    <w:name w:val="page number"/>
    <w:basedOn w:val="DefaultParagraphFont"/>
    <w:uiPriority w:val="99"/>
    <w:rsid w:val="001268D6"/>
    <w:rPr>
      <w:rFonts w:cs="Times New Roman"/>
    </w:rPr>
  </w:style>
  <w:style w:type="paragraph" w:customStyle="1" w:styleId="msolistparagraph0">
    <w:name w:val="msolistparagraph"/>
    <w:basedOn w:val="Normal"/>
    <w:uiPriority w:val="99"/>
    <w:rsid w:val="001268D6"/>
    <w:pPr>
      <w:ind w:left="720"/>
    </w:pPr>
    <w:rPr>
      <w:rFonts w:ascii="Calibri" w:hAnsi="Calibri"/>
      <w:sz w:val="22"/>
      <w:szCs w:val="22"/>
    </w:rPr>
  </w:style>
  <w:style w:type="paragraph" w:styleId="Header">
    <w:name w:val="header"/>
    <w:basedOn w:val="Normal"/>
    <w:link w:val="HeaderChar"/>
    <w:uiPriority w:val="99"/>
    <w:rsid w:val="001268D6"/>
    <w:pPr>
      <w:tabs>
        <w:tab w:val="center" w:pos="4320"/>
        <w:tab w:val="right" w:pos="8640"/>
      </w:tabs>
    </w:pPr>
  </w:style>
  <w:style w:type="character" w:customStyle="1" w:styleId="HeaderChar">
    <w:name w:val="Header Char"/>
    <w:basedOn w:val="DefaultParagraphFont"/>
    <w:link w:val="Header"/>
    <w:uiPriority w:val="99"/>
    <w:locked/>
    <w:rsid w:val="001268D6"/>
    <w:rPr>
      <w:rFonts w:cs="Times New Roman"/>
      <w:sz w:val="24"/>
      <w:szCs w:val="24"/>
    </w:rPr>
  </w:style>
  <w:style w:type="character" w:styleId="CommentReference">
    <w:name w:val="annotation reference"/>
    <w:basedOn w:val="DefaultParagraphFont"/>
    <w:uiPriority w:val="99"/>
    <w:rsid w:val="001268D6"/>
    <w:rPr>
      <w:rFonts w:cs="Times New Roman"/>
      <w:sz w:val="16"/>
    </w:rPr>
  </w:style>
  <w:style w:type="paragraph" w:styleId="CommentText">
    <w:name w:val="annotation text"/>
    <w:basedOn w:val="Normal"/>
    <w:link w:val="CommentTextChar"/>
    <w:uiPriority w:val="99"/>
    <w:rsid w:val="001268D6"/>
    <w:rPr>
      <w:sz w:val="20"/>
      <w:szCs w:val="20"/>
    </w:rPr>
  </w:style>
  <w:style w:type="character" w:customStyle="1" w:styleId="CommentTextChar">
    <w:name w:val="Comment Text Char"/>
    <w:basedOn w:val="DefaultParagraphFont"/>
    <w:link w:val="CommentText"/>
    <w:uiPriority w:val="99"/>
    <w:locked/>
    <w:rsid w:val="001268D6"/>
    <w:rPr>
      <w:rFonts w:cs="Times New Roman"/>
    </w:rPr>
  </w:style>
  <w:style w:type="paragraph" w:styleId="BalloonText">
    <w:name w:val="Balloon Text"/>
    <w:basedOn w:val="Normal"/>
    <w:link w:val="BalloonTextChar"/>
    <w:uiPriority w:val="99"/>
    <w:rsid w:val="001268D6"/>
    <w:rPr>
      <w:rFonts w:ascii="Tahoma" w:hAnsi="Tahoma" w:cs="Tahoma"/>
      <w:sz w:val="16"/>
      <w:szCs w:val="16"/>
    </w:rPr>
  </w:style>
  <w:style w:type="character" w:customStyle="1" w:styleId="BalloonTextChar">
    <w:name w:val="Balloon Text Char"/>
    <w:basedOn w:val="DefaultParagraphFont"/>
    <w:link w:val="BalloonText"/>
    <w:uiPriority w:val="99"/>
    <w:locked/>
    <w:rsid w:val="001268D6"/>
    <w:rPr>
      <w:rFonts w:ascii="Tahoma" w:hAnsi="Tahoma" w:cs="Tahoma"/>
      <w:sz w:val="16"/>
      <w:szCs w:val="16"/>
    </w:rPr>
  </w:style>
  <w:style w:type="paragraph" w:styleId="ListParagraph">
    <w:name w:val="List Paragraph"/>
    <w:basedOn w:val="Normal"/>
    <w:uiPriority w:val="34"/>
    <w:qFormat/>
    <w:rsid w:val="001B181D"/>
    <w:pPr>
      <w:ind w:left="720"/>
      <w:contextualSpacing/>
    </w:pPr>
  </w:style>
  <w:style w:type="character" w:styleId="Hyperlink">
    <w:name w:val="Hyperlink"/>
    <w:basedOn w:val="DefaultParagraphFont"/>
    <w:uiPriority w:val="99"/>
    <w:rsid w:val="00DD657C"/>
    <w:rPr>
      <w:rFonts w:cs="Times New Roman"/>
      <w:color w:val="333333"/>
      <w:u w:val="none"/>
      <w:effect w:val="none"/>
    </w:rPr>
  </w:style>
  <w:style w:type="paragraph" w:styleId="CommentSubject">
    <w:name w:val="annotation subject"/>
    <w:basedOn w:val="CommentText"/>
    <w:next w:val="CommentText"/>
    <w:link w:val="CommentSubjectChar"/>
    <w:uiPriority w:val="99"/>
    <w:semiHidden/>
    <w:rsid w:val="006871E4"/>
    <w:rPr>
      <w:b/>
      <w:bCs/>
    </w:rPr>
  </w:style>
  <w:style w:type="character" w:customStyle="1" w:styleId="CommentSubjectChar">
    <w:name w:val="Comment Subject Char"/>
    <w:basedOn w:val="CommentTextChar"/>
    <w:link w:val="CommentSubject"/>
    <w:uiPriority w:val="99"/>
    <w:semiHidden/>
    <w:locked/>
    <w:rsid w:val="006871E4"/>
    <w:rPr>
      <w:rFonts w:cs="Times New Roman"/>
      <w:b/>
      <w:bCs/>
    </w:rPr>
  </w:style>
  <w:style w:type="paragraph" w:styleId="NoSpacing">
    <w:name w:val="No Spacing"/>
    <w:uiPriority w:val="99"/>
    <w:qFormat/>
    <w:rsid w:val="001A49BC"/>
    <w:rPr>
      <w:sz w:val="24"/>
      <w:szCs w:val="24"/>
    </w:rPr>
  </w:style>
  <w:style w:type="paragraph" w:styleId="NormalWeb">
    <w:name w:val="Normal (Web)"/>
    <w:basedOn w:val="Normal"/>
    <w:uiPriority w:val="99"/>
    <w:semiHidden/>
    <w:rsid w:val="00B41ECA"/>
    <w:pPr>
      <w:spacing w:before="100" w:beforeAutospacing="1" w:after="100" w:afterAutospacing="1"/>
    </w:pPr>
  </w:style>
  <w:style w:type="character" w:customStyle="1" w:styleId="highlight">
    <w:name w:val="highlight"/>
    <w:basedOn w:val="DefaultParagraphFont"/>
    <w:uiPriority w:val="99"/>
    <w:rsid w:val="0064234A"/>
    <w:rPr>
      <w:rFonts w:cs="Times New Roman"/>
    </w:rPr>
  </w:style>
  <w:style w:type="character" w:customStyle="1" w:styleId="apple-converted-space">
    <w:name w:val="apple-converted-space"/>
    <w:basedOn w:val="DefaultParagraphFont"/>
    <w:uiPriority w:val="99"/>
    <w:rsid w:val="0064234A"/>
    <w:rPr>
      <w:rFonts w:cs="Times New Roman"/>
    </w:rPr>
  </w:style>
  <w:style w:type="paragraph" w:styleId="Revision">
    <w:name w:val="Revision"/>
    <w:hidden/>
    <w:uiPriority w:val="99"/>
    <w:semiHidden/>
    <w:rsid w:val="00EA79E8"/>
    <w:rPr>
      <w:sz w:val="24"/>
      <w:szCs w:val="24"/>
    </w:rPr>
  </w:style>
  <w:style w:type="character" w:styleId="FollowedHyperlink">
    <w:name w:val="FollowedHyperlink"/>
    <w:basedOn w:val="DefaultParagraphFont"/>
    <w:uiPriority w:val="99"/>
    <w:semiHidden/>
    <w:unhideWhenUsed/>
    <w:rsid w:val="002675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213475">
      <w:bodyDiv w:val="1"/>
      <w:marLeft w:val="0"/>
      <w:marRight w:val="0"/>
      <w:marTop w:val="0"/>
      <w:marBottom w:val="0"/>
      <w:divBdr>
        <w:top w:val="none" w:sz="0" w:space="0" w:color="auto"/>
        <w:left w:val="none" w:sz="0" w:space="0" w:color="auto"/>
        <w:bottom w:val="none" w:sz="0" w:space="0" w:color="auto"/>
        <w:right w:val="none" w:sz="0" w:space="0" w:color="auto"/>
      </w:divBdr>
    </w:div>
    <w:div w:id="351423036">
      <w:bodyDiv w:val="1"/>
      <w:marLeft w:val="0"/>
      <w:marRight w:val="0"/>
      <w:marTop w:val="0"/>
      <w:marBottom w:val="0"/>
      <w:divBdr>
        <w:top w:val="none" w:sz="0" w:space="0" w:color="auto"/>
        <w:left w:val="none" w:sz="0" w:space="0" w:color="auto"/>
        <w:bottom w:val="none" w:sz="0" w:space="0" w:color="auto"/>
        <w:right w:val="none" w:sz="0" w:space="0" w:color="auto"/>
      </w:divBdr>
      <w:divsChild>
        <w:div w:id="372078441">
          <w:marLeft w:val="446"/>
          <w:marRight w:val="0"/>
          <w:marTop w:val="86"/>
          <w:marBottom w:val="0"/>
          <w:divBdr>
            <w:top w:val="none" w:sz="0" w:space="0" w:color="auto"/>
            <w:left w:val="none" w:sz="0" w:space="0" w:color="auto"/>
            <w:bottom w:val="none" w:sz="0" w:space="0" w:color="auto"/>
            <w:right w:val="none" w:sz="0" w:space="0" w:color="auto"/>
          </w:divBdr>
        </w:div>
        <w:div w:id="895629657">
          <w:marLeft w:val="446"/>
          <w:marRight w:val="0"/>
          <w:marTop w:val="86"/>
          <w:marBottom w:val="0"/>
          <w:divBdr>
            <w:top w:val="none" w:sz="0" w:space="0" w:color="auto"/>
            <w:left w:val="none" w:sz="0" w:space="0" w:color="auto"/>
            <w:bottom w:val="none" w:sz="0" w:space="0" w:color="auto"/>
            <w:right w:val="none" w:sz="0" w:space="0" w:color="auto"/>
          </w:divBdr>
        </w:div>
        <w:div w:id="1262299289">
          <w:marLeft w:val="446"/>
          <w:marRight w:val="0"/>
          <w:marTop w:val="86"/>
          <w:marBottom w:val="0"/>
          <w:divBdr>
            <w:top w:val="none" w:sz="0" w:space="0" w:color="auto"/>
            <w:left w:val="none" w:sz="0" w:space="0" w:color="auto"/>
            <w:bottom w:val="none" w:sz="0" w:space="0" w:color="auto"/>
            <w:right w:val="none" w:sz="0" w:space="0" w:color="auto"/>
          </w:divBdr>
        </w:div>
        <w:div w:id="1442072812">
          <w:marLeft w:val="446"/>
          <w:marRight w:val="0"/>
          <w:marTop w:val="86"/>
          <w:marBottom w:val="0"/>
          <w:divBdr>
            <w:top w:val="none" w:sz="0" w:space="0" w:color="auto"/>
            <w:left w:val="none" w:sz="0" w:space="0" w:color="auto"/>
            <w:bottom w:val="none" w:sz="0" w:space="0" w:color="auto"/>
            <w:right w:val="none" w:sz="0" w:space="0" w:color="auto"/>
          </w:divBdr>
        </w:div>
        <w:div w:id="1633754191">
          <w:marLeft w:val="446"/>
          <w:marRight w:val="0"/>
          <w:marTop w:val="86"/>
          <w:marBottom w:val="0"/>
          <w:divBdr>
            <w:top w:val="none" w:sz="0" w:space="0" w:color="auto"/>
            <w:left w:val="none" w:sz="0" w:space="0" w:color="auto"/>
            <w:bottom w:val="none" w:sz="0" w:space="0" w:color="auto"/>
            <w:right w:val="none" w:sz="0" w:space="0" w:color="auto"/>
          </w:divBdr>
        </w:div>
      </w:divsChild>
    </w:div>
    <w:div w:id="558637162">
      <w:bodyDiv w:val="1"/>
      <w:marLeft w:val="0"/>
      <w:marRight w:val="0"/>
      <w:marTop w:val="0"/>
      <w:marBottom w:val="0"/>
      <w:divBdr>
        <w:top w:val="none" w:sz="0" w:space="0" w:color="auto"/>
        <w:left w:val="none" w:sz="0" w:space="0" w:color="auto"/>
        <w:bottom w:val="none" w:sz="0" w:space="0" w:color="auto"/>
        <w:right w:val="none" w:sz="0" w:space="0" w:color="auto"/>
      </w:divBdr>
    </w:div>
    <w:div w:id="920454762">
      <w:marLeft w:val="0"/>
      <w:marRight w:val="0"/>
      <w:marTop w:val="0"/>
      <w:marBottom w:val="0"/>
      <w:divBdr>
        <w:top w:val="none" w:sz="0" w:space="0" w:color="auto"/>
        <w:left w:val="none" w:sz="0" w:space="0" w:color="auto"/>
        <w:bottom w:val="none" w:sz="0" w:space="0" w:color="auto"/>
        <w:right w:val="none" w:sz="0" w:space="0" w:color="auto"/>
      </w:divBdr>
    </w:div>
    <w:div w:id="920454763">
      <w:marLeft w:val="0"/>
      <w:marRight w:val="0"/>
      <w:marTop w:val="0"/>
      <w:marBottom w:val="0"/>
      <w:divBdr>
        <w:top w:val="none" w:sz="0" w:space="0" w:color="auto"/>
        <w:left w:val="none" w:sz="0" w:space="0" w:color="auto"/>
        <w:bottom w:val="none" w:sz="0" w:space="0" w:color="auto"/>
        <w:right w:val="none" w:sz="0" w:space="0" w:color="auto"/>
      </w:divBdr>
    </w:div>
    <w:div w:id="920454766">
      <w:marLeft w:val="0"/>
      <w:marRight w:val="0"/>
      <w:marTop w:val="0"/>
      <w:marBottom w:val="0"/>
      <w:divBdr>
        <w:top w:val="none" w:sz="0" w:space="0" w:color="auto"/>
        <w:left w:val="none" w:sz="0" w:space="0" w:color="auto"/>
        <w:bottom w:val="none" w:sz="0" w:space="0" w:color="auto"/>
        <w:right w:val="none" w:sz="0" w:space="0" w:color="auto"/>
      </w:divBdr>
    </w:div>
    <w:div w:id="920454767">
      <w:marLeft w:val="0"/>
      <w:marRight w:val="0"/>
      <w:marTop w:val="0"/>
      <w:marBottom w:val="0"/>
      <w:divBdr>
        <w:top w:val="none" w:sz="0" w:space="0" w:color="auto"/>
        <w:left w:val="none" w:sz="0" w:space="0" w:color="auto"/>
        <w:bottom w:val="none" w:sz="0" w:space="0" w:color="auto"/>
        <w:right w:val="none" w:sz="0" w:space="0" w:color="auto"/>
      </w:divBdr>
      <w:divsChild>
        <w:div w:id="920454764">
          <w:marLeft w:val="806"/>
          <w:marRight w:val="0"/>
          <w:marTop w:val="200"/>
          <w:marBottom w:val="0"/>
          <w:divBdr>
            <w:top w:val="none" w:sz="0" w:space="0" w:color="auto"/>
            <w:left w:val="none" w:sz="0" w:space="0" w:color="auto"/>
            <w:bottom w:val="none" w:sz="0" w:space="0" w:color="auto"/>
            <w:right w:val="none" w:sz="0" w:space="0" w:color="auto"/>
          </w:divBdr>
        </w:div>
        <w:div w:id="920454765">
          <w:marLeft w:val="806"/>
          <w:marRight w:val="0"/>
          <w:marTop w:val="200"/>
          <w:marBottom w:val="0"/>
          <w:divBdr>
            <w:top w:val="none" w:sz="0" w:space="0" w:color="auto"/>
            <w:left w:val="none" w:sz="0" w:space="0" w:color="auto"/>
            <w:bottom w:val="none" w:sz="0" w:space="0" w:color="auto"/>
            <w:right w:val="none" w:sz="0" w:space="0" w:color="auto"/>
          </w:divBdr>
        </w:div>
      </w:divsChild>
    </w:div>
    <w:div w:id="1834680837">
      <w:bodyDiv w:val="1"/>
      <w:marLeft w:val="0"/>
      <w:marRight w:val="0"/>
      <w:marTop w:val="0"/>
      <w:marBottom w:val="0"/>
      <w:divBdr>
        <w:top w:val="none" w:sz="0" w:space="0" w:color="auto"/>
        <w:left w:val="none" w:sz="0" w:space="0" w:color="auto"/>
        <w:bottom w:val="none" w:sz="0" w:space="0" w:color="auto"/>
        <w:right w:val="none" w:sz="0" w:space="0" w:color="auto"/>
      </w:divBdr>
    </w:div>
    <w:div w:id="1921059156">
      <w:bodyDiv w:val="1"/>
      <w:marLeft w:val="0"/>
      <w:marRight w:val="0"/>
      <w:marTop w:val="0"/>
      <w:marBottom w:val="0"/>
      <w:divBdr>
        <w:top w:val="none" w:sz="0" w:space="0" w:color="auto"/>
        <w:left w:val="none" w:sz="0" w:space="0" w:color="auto"/>
        <w:bottom w:val="none" w:sz="0" w:space="0" w:color="auto"/>
        <w:right w:val="none" w:sz="0" w:space="0" w:color="auto"/>
      </w:divBdr>
      <w:divsChild>
        <w:div w:id="521630501">
          <w:marLeft w:val="547"/>
          <w:marRight w:val="0"/>
          <w:marTop w:val="144"/>
          <w:marBottom w:val="0"/>
          <w:divBdr>
            <w:top w:val="none" w:sz="0" w:space="0" w:color="auto"/>
            <w:left w:val="none" w:sz="0" w:space="0" w:color="auto"/>
            <w:bottom w:val="none" w:sz="0" w:space="0" w:color="auto"/>
            <w:right w:val="none" w:sz="0" w:space="0" w:color="auto"/>
          </w:divBdr>
        </w:div>
        <w:div w:id="1148130030">
          <w:marLeft w:val="547"/>
          <w:marRight w:val="0"/>
          <w:marTop w:val="144"/>
          <w:marBottom w:val="0"/>
          <w:divBdr>
            <w:top w:val="none" w:sz="0" w:space="0" w:color="auto"/>
            <w:left w:val="none" w:sz="0" w:space="0" w:color="auto"/>
            <w:bottom w:val="none" w:sz="0" w:space="0" w:color="auto"/>
            <w:right w:val="none" w:sz="0" w:space="0" w:color="auto"/>
          </w:divBdr>
        </w:div>
        <w:div w:id="1178497465">
          <w:marLeft w:val="547"/>
          <w:marRight w:val="0"/>
          <w:marTop w:val="144"/>
          <w:marBottom w:val="0"/>
          <w:divBdr>
            <w:top w:val="none" w:sz="0" w:space="0" w:color="auto"/>
            <w:left w:val="none" w:sz="0" w:space="0" w:color="auto"/>
            <w:bottom w:val="none" w:sz="0" w:space="0" w:color="auto"/>
            <w:right w:val="none" w:sz="0" w:space="0" w:color="auto"/>
          </w:divBdr>
        </w:div>
        <w:div w:id="1519394184">
          <w:marLeft w:val="547"/>
          <w:marRight w:val="0"/>
          <w:marTop w:val="144"/>
          <w:marBottom w:val="0"/>
          <w:divBdr>
            <w:top w:val="none" w:sz="0" w:space="0" w:color="auto"/>
            <w:left w:val="none" w:sz="0" w:space="0" w:color="auto"/>
            <w:bottom w:val="none" w:sz="0" w:space="0" w:color="auto"/>
            <w:right w:val="none" w:sz="0" w:space="0" w:color="auto"/>
          </w:divBdr>
        </w:div>
        <w:div w:id="1739941659">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nnafood.org/programs/manna-mobile-kitch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very-mind.org/2017-runforeverymin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BD7CF-2BDB-4A27-B0ED-5880238EB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1810</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Healthy Montgomery Steering Committee Meeting</vt:lpstr>
    </vt:vector>
  </TitlesOfParts>
  <Company>MCG</Company>
  <LinksUpToDate>false</LinksUpToDate>
  <CharactersWithSpaces>12621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Montgomery Steering Committee Meeting</dc:title>
  <dc:creator>Hira Chowdhary</dc:creator>
  <cp:lastModifiedBy>Thompkins, Karen R.</cp:lastModifiedBy>
  <cp:revision>5</cp:revision>
  <cp:lastPrinted>2017-03-01T18:00:00Z</cp:lastPrinted>
  <dcterms:created xsi:type="dcterms:W3CDTF">2017-10-06T18:34:00Z</dcterms:created>
  <dcterms:modified xsi:type="dcterms:W3CDTF">2019-03-15T15:07:00Z</dcterms:modified>
</cp:coreProperties>
</file>