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 xml:space="preserve">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00303250">
        <w:trPr>
          <w:cantSplit/>
          <w:trHeight w:val="72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239FB2A4" w:rsidR="00364BEB" w:rsidRDefault="00D43773" w:rsidP="00D07915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 xml:space="preserve">Describe the following Policies and Procedures and explain why they are </w:t>
      </w:r>
      <w:proofErr w:type="gramStart"/>
      <w:r>
        <w:t>important</w:t>
      </w:r>
      <w:proofErr w:type="gramEnd"/>
    </w:p>
    <w:p w14:paraId="48DDC292" w14:textId="42F06B02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1254A35D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List all the MIEMSS-approved specialties for each of the receiving facilities in Montgomery County and for Frederick Memorial Hospital, Howard County General, Washington Hospital Center, </w:t>
      </w:r>
      <w:r w:rsidR="00780A20">
        <w:t>Cap</w:t>
      </w:r>
      <w:r w:rsidR="00B62947">
        <w:t xml:space="preserve">ital Region Medical Center/ UM </w:t>
      </w:r>
      <w:r>
        <w:t>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proofErr w:type="gramStart"/>
      <w:r w:rsidR="004715AB">
        <w:rPr>
          <w:color w:val="000000" w:themeColor="text1"/>
          <w:szCs w:val="24"/>
        </w:rPr>
        <w:t>available</w:t>
      </w:r>
      <w:proofErr w:type="gramEnd"/>
      <w:r w:rsidR="004715AB">
        <w:rPr>
          <w:color w:val="000000" w:themeColor="text1"/>
          <w:szCs w:val="24"/>
        </w:rPr>
        <w:t xml:space="preserve">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</w:t>
      </w:r>
      <w:proofErr w:type="gramStart"/>
      <w:r w:rsidR="00A43A81">
        <w:rPr>
          <w:color w:val="000000" w:themeColor="text1"/>
          <w:szCs w:val="24"/>
        </w:rPr>
        <w:t>have to</w:t>
      </w:r>
      <w:proofErr w:type="gramEnd"/>
      <w:r w:rsidR="00A43A81">
        <w:rPr>
          <w:color w:val="000000" w:themeColor="text1"/>
          <w:szCs w:val="24"/>
        </w:rPr>
        <w:t xml:space="preserve">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F9B4" w14:textId="77777777" w:rsidR="003B0CE9" w:rsidRDefault="003B0CE9">
      <w:r>
        <w:separator/>
      </w:r>
    </w:p>
  </w:endnote>
  <w:endnote w:type="continuationSeparator" w:id="0">
    <w:p w14:paraId="163DA08F" w14:textId="77777777" w:rsidR="003B0CE9" w:rsidRDefault="003B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6CE" w14:textId="73B992C4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MCFRS RC</w:t>
    </w:r>
    <w:r w:rsidR="00FD71D9">
      <w:rPr>
        <w:rFonts w:ascii="Times New Roman Italic" w:hAnsi="Times New Roman Italic"/>
      </w:rPr>
      <w:t>5</w:t>
    </w:r>
    <w:r w:rsidR="00B90A65">
      <w:rPr>
        <w:rFonts w:ascii="Times New Roman Italic" w:hAnsi="Times New Roman Italic"/>
      </w:rPr>
      <w:t>4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A132" w14:textId="77777777" w:rsidR="003B0CE9" w:rsidRDefault="003B0CE9">
      <w:r>
        <w:separator/>
      </w:r>
    </w:p>
  </w:footnote>
  <w:footnote w:type="continuationSeparator" w:id="0">
    <w:p w14:paraId="3B564C73" w14:textId="77777777" w:rsidR="003B0CE9" w:rsidRDefault="003B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A07E3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1026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8740">
    <w:abstractNumId w:val="7"/>
  </w:num>
  <w:num w:numId="2" w16cid:durableId="2145850731">
    <w:abstractNumId w:val="0"/>
  </w:num>
  <w:num w:numId="3" w16cid:durableId="1902985368">
    <w:abstractNumId w:val="1"/>
  </w:num>
  <w:num w:numId="4" w16cid:durableId="145628062">
    <w:abstractNumId w:val="2"/>
  </w:num>
  <w:num w:numId="5" w16cid:durableId="313293263">
    <w:abstractNumId w:val="3"/>
  </w:num>
  <w:num w:numId="6" w16cid:durableId="28604580">
    <w:abstractNumId w:val="4"/>
  </w:num>
  <w:num w:numId="7" w16cid:durableId="36903573">
    <w:abstractNumId w:val="5"/>
  </w:num>
  <w:num w:numId="8" w16cid:durableId="1480027523">
    <w:abstractNumId w:val="6"/>
  </w:num>
  <w:num w:numId="9" w16cid:durableId="893656671">
    <w:abstractNumId w:val="14"/>
  </w:num>
  <w:num w:numId="10" w16cid:durableId="808474398">
    <w:abstractNumId w:val="8"/>
  </w:num>
  <w:num w:numId="11" w16cid:durableId="11691617">
    <w:abstractNumId w:val="16"/>
  </w:num>
  <w:num w:numId="12" w16cid:durableId="1406876883">
    <w:abstractNumId w:val="12"/>
  </w:num>
  <w:num w:numId="13" w16cid:durableId="155191342">
    <w:abstractNumId w:val="13"/>
  </w:num>
  <w:num w:numId="14" w16cid:durableId="256790143">
    <w:abstractNumId w:val="9"/>
  </w:num>
  <w:num w:numId="15" w16cid:durableId="1326934639">
    <w:abstractNumId w:val="15"/>
  </w:num>
  <w:num w:numId="16" w16cid:durableId="854079984">
    <w:abstractNumId w:val="10"/>
  </w:num>
  <w:num w:numId="17" w16cid:durableId="89247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B20F2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0CE9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2F0D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2947"/>
    <w:rsid w:val="00B63D77"/>
    <w:rsid w:val="00B90A65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Falise, James</cp:lastModifiedBy>
  <cp:revision>2</cp:revision>
  <cp:lastPrinted>2022-06-15T10:27:00Z</cp:lastPrinted>
  <dcterms:created xsi:type="dcterms:W3CDTF">2024-07-03T14:30:00Z</dcterms:created>
  <dcterms:modified xsi:type="dcterms:W3CDTF">2024-07-03T14:30:00Z</dcterms:modified>
</cp:coreProperties>
</file>