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8"/>
        <w:gridCol w:w="270"/>
        <w:gridCol w:w="2160"/>
        <w:gridCol w:w="270"/>
        <w:gridCol w:w="1837"/>
        <w:gridCol w:w="863"/>
        <w:gridCol w:w="270"/>
        <w:gridCol w:w="2775"/>
      </w:tblGrid>
      <w:tr w:rsidR="00B15829" w:rsidRPr="00292A3B" w14:paraId="56CC9DAC" w14:textId="77777777" w:rsidTr="00EB2402">
        <w:trPr>
          <w:trHeight w:val="65"/>
        </w:trPr>
        <w:tc>
          <w:tcPr>
            <w:tcW w:w="1278" w:type="dxa"/>
            <w:vAlign w:val="center"/>
          </w:tcPr>
          <w:p w14:paraId="6C115DD2" w14:textId="77777777" w:rsidR="00B15829" w:rsidRPr="00D8249F" w:rsidRDefault="00B15829" w:rsidP="00D57934">
            <w:pPr>
              <w:tabs>
                <w:tab w:val="left" w:pos="1890"/>
              </w:tabs>
              <w:spacing w:before="20" w:after="20" w:line="240" w:lineRule="auto"/>
              <w:jc w:val="right"/>
              <w:rPr>
                <w:b/>
                <w:bCs/>
              </w:rPr>
            </w:pPr>
            <w:bookmarkStart w:id="0" w:name="_GoBack"/>
            <w:bookmarkEnd w:id="0"/>
            <w:r w:rsidRPr="00D8249F">
              <w:rPr>
                <w:b/>
                <w:bCs/>
              </w:rPr>
              <w:t>Call to Order:</w:t>
            </w:r>
          </w:p>
        </w:tc>
        <w:tc>
          <w:tcPr>
            <w:tcW w:w="4537" w:type="dxa"/>
            <w:gridSpan w:val="4"/>
            <w:vAlign w:val="center"/>
          </w:tcPr>
          <w:p w14:paraId="714926D0" w14:textId="16B623AA" w:rsidR="00B15829" w:rsidRPr="00292A3B" w:rsidRDefault="007A15A7" w:rsidP="008644E4">
            <w:pPr>
              <w:tabs>
                <w:tab w:val="left" w:pos="1890"/>
              </w:tabs>
              <w:spacing w:before="20" w:after="20" w:line="240" w:lineRule="auto"/>
              <w:rPr>
                <w:sz w:val="24"/>
                <w:szCs w:val="24"/>
              </w:rPr>
            </w:pPr>
            <w:r>
              <w:rPr>
                <w:color w:val="000000"/>
                <w:sz w:val="24"/>
                <w:szCs w:val="24"/>
              </w:rPr>
              <w:t xml:space="preserve">Francisco </w:t>
            </w:r>
            <w:r w:rsidR="00C827A4">
              <w:rPr>
                <w:color w:val="000000"/>
                <w:sz w:val="24"/>
                <w:szCs w:val="24"/>
              </w:rPr>
              <w:t>Romero</w:t>
            </w:r>
            <w:r w:rsidR="00B15829" w:rsidRPr="00292A3B">
              <w:rPr>
                <w:color w:val="000000"/>
                <w:sz w:val="24"/>
                <w:szCs w:val="24"/>
              </w:rPr>
              <w:t>, Chair</w:t>
            </w:r>
          </w:p>
        </w:tc>
        <w:tc>
          <w:tcPr>
            <w:tcW w:w="3908" w:type="dxa"/>
            <w:gridSpan w:val="3"/>
          </w:tcPr>
          <w:p w14:paraId="271F4B00" w14:textId="77777777" w:rsidR="00BD0ABB" w:rsidRDefault="00BD0ABB" w:rsidP="00BB2489">
            <w:pPr>
              <w:tabs>
                <w:tab w:val="left" w:pos="1890"/>
              </w:tabs>
              <w:spacing w:before="20" w:after="20" w:line="240" w:lineRule="auto"/>
              <w:rPr>
                <w:sz w:val="24"/>
                <w:szCs w:val="24"/>
              </w:rPr>
            </w:pPr>
            <w:r>
              <w:rPr>
                <w:b/>
                <w:bCs/>
                <w:sz w:val="24"/>
                <w:szCs w:val="24"/>
              </w:rPr>
              <w:t xml:space="preserve">Respectfully </w:t>
            </w:r>
            <w:r w:rsidR="00BB2489">
              <w:rPr>
                <w:b/>
                <w:bCs/>
                <w:sz w:val="24"/>
                <w:szCs w:val="24"/>
              </w:rPr>
              <w:t>Submitted by</w:t>
            </w:r>
            <w:r>
              <w:rPr>
                <w:sz w:val="24"/>
                <w:szCs w:val="24"/>
              </w:rPr>
              <w:t>:</w:t>
            </w:r>
          </w:p>
          <w:p w14:paraId="1E62FE90" w14:textId="460774F9" w:rsidR="00B15829" w:rsidRPr="00292A3B" w:rsidRDefault="00BB2489" w:rsidP="00BB2489">
            <w:pPr>
              <w:tabs>
                <w:tab w:val="left" w:pos="1890"/>
              </w:tabs>
              <w:spacing w:before="20" w:after="20" w:line="240" w:lineRule="auto"/>
              <w:rPr>
                <w:sz w:val="24"/>
                <w:szCs w:val="24"/>
              </w:rPr>
            </w:pPr>
            <w:r>
              <w:rPr>
                <w:sz w:val="24"/>
                <w:szCs w:val="24"/>
              </w:rPr>
              <w:t>Oriole Saah, Secretary</w:t>
            </w:r>
          </w:p>
        </w:tc>
      </w:tr>
      <w:tr w:rsidR="00B15829" w:rsidRPr="00292A3B" w14:paraId="67A23B88" w14:textId="77777777" w:rsidTr="00EB2402">
        <w:trPr>
          <w:trHeight w:val="65"/>
        </w:trPr>
        <w:tc>
          <w:tcPr>
            <w:tcW w:w="1278" w:type="dxa"/>
          </w:tcPr>
          <w:p w14:paraId="02C9B4A4" w14:textId="768D10F8" w:rsidR="00B15829" w:rsidRPr="00D8249F" w:rsidRDefault="00D8249F" w:rsidP="00D57934">
            <w:pPr>
              <w:tabs>
                <w:tab w:val="left" w:pos="1890"/>
              </w:tabs>
              <w:spacing w:before="20" w:after="20" w:line="240" w:lineRule="auto"/>
              <w:jc w:val="right"/>
              <w:rPr>
                <w:b/>
                <w:bCs/>
              </w:rPr>
            </w:pPr>
            <w:r w:rsidRPr="00D8249F">
              <w:rPr>
                <w:b/>
                <w:bCs/>
              </w:rPr>
              <w:t>Date</w:t>
            </w:r>
            <w:r w:rsidR="00B15829" w:rsidRPr="00D8249F">
              <w:rPr>
                <w:b/>
                <w:bCs/>
              </w:rPr>
              <w:t>/ Time:</w:t>
            </w:r>
          </w:p>
        </w:tc>
        <w:tc>
          <w:tcPr>
            <w:tcW w:w="8445" w:type="dxa"/>
            <w:gridSpan w:val="7"/>
          </w:tcPr>
          <w:p w14:paraId="0F23B34D" w14:textId="2F6DB6CD" w:rsidR="00B15829" w:rsidRPr="00292A3B" w:rsidRDefault="00B160AC" w:rsidP="00B160AC">
            <w:pPr>
              <w:keepNext/>
              <w:tabs>
                <w:tab w:val="left" w:pos="1890"/>
              </w:tabs>
              <w:spacing w:before="20" w:after="20" w:line="240" w:lineRule="auto"/>
              <w:outlineLvl w:val="2"/>
              <w:rPr>
                <w:sz w:val="24"/>
                <w:szCs w:val="24"/>
              </w:rPr>
            </w:pPr>
            <w:r>
              <w:rPr>
                <w:sz w:val="24"/>
                <w:szCs w:val="24"/>
              </w:rPr>
              <w:t>June</w:t>
            </w:r>
            <w:r w:rsidR="007A15A7">
              <w:rPr>
                <w:sz w:val="24"/>
                <w:szCs w:val="24"/>
              </w:rPr>
              <w:t xml:space="preserve"> </w:t>
            </w:r>
            <w:r>
              <w:rPr>
                <w:sz w:val="24"/>
                <w:szCs w:val="24"/>
              </w:rPr>
              <w:t>20</w:t>
            </w:r>
            <w:r w:rsidR="00B81547">
              <w:rPr>
                <w:sz w:val="24"/>
                <w:szCs w:val="24"/>
              </w:rPr>
              <w:t>,</w:t>
            </w:r>
            <w:r w:rsidR="00B15829" w:rsidRPr="00292A3B">
              <w:rPr>
                <w:sz w:val="24"/>
                <w:szCs w:val="24"/>
              </w:rPr>
              <w:t xml:space="preserve"> 201</w:t>
            </w:r>
            <w:r w:rsidR="00F0070D">
              <w:rPr>
                <w:sz w:val="24"/>
                <w:szCs w:val="24"/>
              </w:rPr>
              <w:t>7</w:t>
            </w:r>
            <w:r w:rsidR="00B15829" w:rsidRPr="00292A3B">
              <w:rPr>
                <w:sz w:val="24"/>
                <w:szCs w:val="24"/>
              </w:rPr>
              <w:t>; 7:00 PM ET</w:t>
            </w:r>
          </w:p>
        </w:tc>
      </w:tr>
      <w:tr w:rsidR="005E1164" w:rsidRPr="00292A3B" w14:paraId="4B0119ED" w14:textId="77777777" w:rsidTr="006E155D">
        <w:trPr>
          <w:trHeight w:val="65"/>
        </w:trPr>
        <w:tc>
          <w:tcPr>
            <w:tcW w:w="1278" w:type="dxa"/>
            <w:vMerge w:val="restart"/>
          </w:tcPr>
          <w:p w14:paraId="55D2C7D7" w14:textId="77777777" w:rsidR="005E1164" w:rsidRPr="00D8249F" w:rsidRDefault="005E1164" w:rsidP="00D57934">
            <w:pPr>
              <w:tabs>
                <w:tab w:val="left" w:pos="1890"/>
              </w:tabs>
              <w:spacing w:before="20" w:after="20" w:line="240" w:lineRule="auto"/>
              <w:jc w:val="right"/>
              <w:rPr>
                <w:b/>
                <w:bCs/>
              </w:rPr>
            </w:pPr>
            <w:r w:rsidRPr="00D8249F">
              <w:rPr>
                <w:b/>
                <w:bCs/>
              </w:rPr>
              <w:t>Attendees:</w:t>
            </w:r>
          </w:p>
        </w:tc>
        <w:tc>
          <w:tcPr>
            <w:tcW w:w="270" w:type="dxa"/>
          </w:tcPr>
          <w:p w14:paraId="1249717A" w14:textId="633DBC2A" w:rsidR="005E1164" w:rsidRPr="00292A3B" w:rsidRDefault="006D1E40" w:rsidP="00F0070D">
            <w:pPr>
              <w:keepNext/>
              <w:tabs>
                <w:tab w:val="left" w:pos="1890"/>
              </w:tabs>
              <w:spacing w:before="20" w:after="20" w:line="240" w:lineRule="auto"/>
              <w:jc w:val="center"/>
              <w:outlineLvl w:val="2"/>
              <w:rPr>
                <w:b/>
                <w:bCs/>
              </w:rPr>
            </w:pPr>
            <w:r>
              <w:rPr>
                <w:b/>
                <w:bCs/>
              </w:rPr>
              <w:t>X</w:t>
            </w:r>
          </w:p>
        </w:tc>
        <w:tc>
          <w:tcPr>
            <w:tcW w:w="2160" w:type="dxa"/>
          </w:tcPr>
          <w:p w14:paraId="26931E27" w14:textId="0E2414A9" w:rsidR="005E1164" w:rsidRPr="00292A3B" w:rsidRDefault="005E1164" w:rsidP="007F279C">
            <w:pPr>
              <w:keepNext/>
              <w:tabs>
                <w:tab w:val="left" w:pos="1890"/>
              </w:tabs>
              <w:spacing w:before="20" w:after="20" w:line="240" w:lineRule="auto"/>
              <w:outlineLvl w:val="2"/>
            </w:pPr>
            <w:r w:rsidRPr="00292A3B">
              <w:t>Adjogah, Mensah</w:t>
            </w:r>
          </w:p>
        </w:tc>
        <w:tc>
          <w:tcPr>
            <w:tcW w:w="270" w:type="dxa"/>
          </w:tcPr>
          <w:p w14:paraId="74F886EC" w14:textId="3A4CF5E2" w:rsidR="005E1164" w:rsidRPr="00292A3B" w:rsidRDefault="00E70519" w:rsidP="00AB62A7">
            <w:pPr>
              <w:keepNext/>
              <w:tabs>
                <w:tab w:val="left" w:pos="1890"/>
              </w:tabs>
              <w:spacing w:before="20" w:after="20" w:line="240" w:lineRule="auto"/>
              <w:ind w:left="-48"/>
              <w:outlineLvl w:val="2"/>
              <w:rPr>
                <w:b/>
                <w:bCs/>
              </w:rPr>
            </w:pPr>
            <w:r>
              <w:rPr>
                <w:b/>
                <w:bCs/>
              </w:rPr>
              <w:t>X</w:t>
            </w:r>
          </w:p>
        </w:tc>
        <w:tc>
          <w:tcPr>
            <w:tcW w:w="2700" w:type="dxa"/>
            <w:gridSpan w:val="2"/>
          </w:tcPr>
          <w:p w14:paraId="7D5CF3E2" w14:textId="35EE8054" w:rsidR="005E1164" w:rsidRPr="00292A3B" w:rsidRDefault="00E70519" w:rsidP="00545A28">
            <w:pPr>
              <w:keepNext/>
              <w:tabs>
                <w:tab w:val="left" w:pos="1890"/>
              </w:tabs>
              <w:spacing w:before="20" w:after="20" w:line="240" w:lineRule="auto"/>
              <w:outlineLvl w:val="2"/>
            </w:pPr>
            <w:r>
              <w:t>Mozzano, Louis</w:t>
            </w:r>
          </w:p>
        </w:tc>
        <w:tc>
          <w:tcPr>
            <w:tcW w:w="270" w:type="dxa"/>
          </w:tcPr>
          <w:p w14:paraId="72051185" w14:textId="29E30B23" w:rsidR="005E1164" w:rsidRPr="00292A3B" w:rsidRDefault="005E1164" w:rsidP="00545A28">
            <w:pPr>
              <w:keepNext/>
              <w:tabs>
                <w:tab w:val="left" w:pos="1890"/>
              </w:tabs>
              <w:spacing w:before="20" w:after="20" w:line="240" w:lineRule="auto"/>
              <w:ind w:left="-48"/>
              <w:outlineLvl w:val="2"/>
              <w:rPr>
                <w:b/>
                <w:bCs/>
              </w:rPr>
            </w:pPr>
          </w:p>
        </w:tc>
        <w:tc>
          <w:tcPr>
            <w:tcW w:w="2775" w:type="dxa"/>
          </w:tcPr>
          <w:p w14:paraId="477E153A" w14:textId="308C233A" w:rsidR="005E1164" w:rsidRPr="00292A3B" w:rsidRDefault="00E70519" w:rsidP="005D59A1">
            <w:pPr>
              <w:keepNext/>
              <w:tabs>
                <w:tab w:val="left" w:pos="1890"/>
              </w:tabs>
              <w:spacing w:before="20" w:after="20" w:line="240" w:lineRule="auto"/>
              <w:outlineLvl w:val="2"/>
            </w:pPr>
            <w:r>
              <w:t>Rowden, David</w:t>
            </w:r>
          </w:p>
        </w:tc>
      </w:tr>
      <w:tr w:rsidR="005E1164" w:rsidRPr="00292A3B" w14:paraId="3ABD8A7B" w14:textId="77777777" w:rsidTr="006E155D">
        <w:trPr>
          <w:trHeight w:val="65"/>
        </w:trPr>
        <w:tc>
          <w:tcPr>
            <w:tcW w:w="1278" w:type="dxa"/>
            <w:vMerge/>
          </w:tcPr>
          <w:p w14:paraId="044C7A5C" w14:textId="77777777" w:rsidR="005E1164" w:rsidRPr="00D8249F" w:rsidRDefault="005E1164" w:rsidP="00D57934">
            <w:pPr>
              <w:tabs>
                <w:tab w:val="left" w:pos="1890"/>
              </w:tabs>
              <w:spacing w:before="20" w:after="20" w:line="240" w:lineRule="auto"/>
              <w:jc w:val="right"/>
              <w:rPr>
                <w:b/>
                <w:bCs/>
              </w:rPr>
            </w:pPr>
          </w:p>
        </w:tc>
        <w:tc>
          <w:tcPr>
            <w:tcW w:w="270" w:type="dxa"/>
          </w:tcPr>
          <w:p w14:paraId="04FEC60F" w14:textId="1F0A97E3" w:rsidR="005E1164" w:rsidRPr="00292A3B" w:rsidRDefault="00B160AC" w:rsidP="00F0070D">
            <w:pPr>
              <w:keepNext/>
              <w:tabs>
                <w:tab w:val="left" w:pos="1890"/>
              </w:tabs>
              <w:spacing w:before="20" w:after="20" w:line="240" w:lineRule="auto"/>
              <w:jc w:val="center"/>
              <w:outlineLvl w:val="2"/>
              <w:rPr>
                <w:b/>
                <w:bCs/>
              </w:rPr>
            </w:pPr>
            <w:r>
              <w:rPr>
                <w:b/>
                <w:bCs/>
              </w:rPr>
              <w:t>X</w:t>
            </w:r>
          </w:p>
        </w:tc>
        <w:tc>
          <w:tcPr>
            <w:tcW w:w="2160" w:type="dxa"/>
          </w:tcPr>
          <w:p w14:paraId="3D00EE7D" w14:textId="292F0D2B" w:rsidR="005E1164" w:rsidRPr="00292A3B" w:rsidRDefault="005E1164" w:rsidP="007F279C">
            <w:pPr>
              <w:keepNext/>
              <w:tabs>
                <w:tab w:val="left" w:pos="1890"/>
              </w:tabs>
              <w:spacing w:before="20" w:after="20" w:line="240" w:lineRule="auto"/>
              <w:outlineLvl w:val="2"/>
            </w:pPr>
            <w:r w:rsidRPr="00292A3B">
              <w:t>Bonilla, Luis</w:t>
            </w:r>
          </w:p>
        </w:tc>
        <w:tc>
          <w:tcPr>
            <w:tcW w:w="270" w:type="dxa"/>
          </w:tcPr>
          <w:p w14:paraId="67C9FE5C" w14:textId="105C68FE" w:rsidR="005E1164" w:rsidRPr="00292A3B" w:rsidRDefault="006D1E40" w:rsidP="00545A28">
            <w:pPr>
              <w:keepNext/>
              <w:tabs>
                <w:tab w:val="left" w:pos="1890"/>
              </w:tabs>
              <w:spacing w:before="20" w:after="20" w:line="240" w:lineRule="auto"/>
              <w:ind w:left="-48"/>
              <w:outlineLvl w:val="2"/>
              <w:rPr>
                <w:b/>
                <w:bCs/>
              </w:rPr>
            </w:pPr>
            <w:r>
              <w:rPr>
                <w:b/>
                <w:bCs/>
              </w:rPr>
              <w:t>X</w:t>
            </w:r>
          </w:p>
        </w:tc>
        <w:tc>
          <w:tcPr>
            <w:tcW w:w="2700" w:type="dxa"/>
            <w:gridSpan w:val="2"/>
          </w:tcPr>
          <w:p w14:paraId="4B2FFE2A" w14:textId="1D108418" w:rsidR="005E1164" w:rsidRPr="00292A3B" w:rsidRDefault="005E1164" w:rsidP="00545A28">
            <w:pPr>
              <w:keepNext/>
              <w:tabs>
                <w:tab w:val="left" w:pos="1890"/>
              </w:tabs>
              <w:spacing w:before="20" w:after="20" w:line="240" w:lineRule="auto"/>
              <w:outlineLvl w:val="2"/>
              <w:rPr>
                <w:b/>
                <w:bCs/>
              </w:rPr>
            </w:pPr>
            <w:r>
              <w:t>Neuringer, Jason</w:t>
            </w:r>
          </w:p>
        </w:tc>
        <w:tc>
          <w:tcPr>
            <w:tcW w:w="270" w:type="dxa"/>
            <w:shd w:val="clear" w:color="auto" w:fill="auto"/>
          </w:tcPr>
          <w:p w14:paraId="0B367CEF" w14:textId="5F0A2031" w:rsidR="005E1164" w:rsidRPr="00292A3B" w:rsidRDefault="006E155D" w:rsidP="00545A28">
            <w:pPr>
              <w:keepNext/>
              <w:tabs>
                <w:tab w:val="left" w:pos="1890"/>
              </w:tabs>
              <w:spacing w:before="20" w:after="20" w:line="240" w:lineRule="auto"/>
              <w:ind w:left="-48"/>
              <w:outlineLvl w:val="2"/>
              <w:rPr>
                <w:b/>
                <w:bCs/>
              </w:rPr>
            </w:pPr>
            <w:r>
              <w:rPr>
                <w:b/>
                <w:bCs/>
              </w:rPr>
              <w:t>X</w:t>
            </w:r>
          </w:p>
        </w:tc>
        <w:tc>
          <w:tcPr>
            <w:tcW w:w="2775" w:type="dxa"/>
            <w:shd w:val="clear" w:color="auto" w:fill="auto"/>
          </w:tcPr>
          <w:p w14:paraId="446390F9" w14:textId="1F151EE4" w:rsidR="005E1164" w:rsidRPr="00292A3B" w:rsidRDefault="00E70519" w:rsidP="00545A28">
            <w:pPr>
              <w:keepNext/>
              <w:tabs>
                <w:tab w:val="left" w:pos="1890"/>
              </w:tabs>
              <w:spacing w:before="20" w:after="20" w:line="240" w:lineRule="auto"/>
              <w:outlineLvl w:val="2"/>
            </w:pPr>
            <w:r w:rsidRPr="00292A3B">
              <w:t>Saah, Oriole</w:t>
            </w:r>
            <w:r>
              <w:t xml:space="preserve"> (Secretary)</w:t>
            </w:r>
          </w:p>
        </w:tc>
      </w:tr>
      <w:tr w:rsidR="005E1164" w:rsidRPr="00292A3B" w14:paraId="61BF8655" w14:textId="77777777" w:rsidTr="006E155D">
        <w:trPr>
          <w:trHeight w:val="65"/>
        </w:trPr>
        <w:tc>
          <w:tcPr>
            <w:tcW w:w="1278" w:type="dxa"/>
            <w:vMerge/>
          </w:tcPr>
          <w:p w14:paraId="14766B5A" w14:textId="77777777" w:rsidR="005E1164" w:rsidRPr="00D8249F" w:rsidRDefault="005E1164" w:rsidP="00D57934">
            <w:pPr>
              <w:tabs>
                <w:tab w:val="left" w:pos="1890"/>
              </w:tabs>
              <w:spacing w:before="20" w:after="20" w:line="240" w:lineRule="auto"/>
              <w:jc w:val="right"/>
              <w:rPr>
                <w:b/>
                <w:bCs/>
              </w:rPr>
            </w:pPr>
          </w:p>
        </w:tc>
        <w:tc>
          <w:tcPr>
            <w:tcW w:w="270" w:type="dxa"/>
          </w:tcPr>
          <w:p w14:paraId="1E0106EE" w14:textId="3B24B124" w:rsidR="005E1164" w:rsidRPr="00292A3B" w:rsidRDefault="005E1164" w:rsidP="00F0070D">
            <w:pPr>
              <w:keepNext/>
              <w:tabs>
                <w:tab w:val="left" w:pos="1890"/>
              </w:tabs>
              <w:spacing w:before="20" w:after="20" w:line="240" w:lineRule="auto"/>
              <w:jc w:val="center"/>
              <w:outlineLvl w:val="2"/>
              <w:rPr>
                <w:b/>
                <w:bCs/>
              </w:rPr>
            </w:pPr>
          </w:p>
        </w:tc>
        <w:tc>
          <w:tcPr>
            <w:tcW w:w="2160" w:type="dxa"/>
          </w:tcPr>
          <w:p w14:paraId="2873AAE2" w14:textId="3F48569F" w:rsidR="005E1164" w:rsidRPr="00292A3B" w:rsidRDefault="007261E2" w:rsidP="007A6AA4">
            <w:pPr>
              <w:keepNext/>
              <w:tabs>
                <w:tab w:val="left" w:pos="1890"/>
              </w:tabs>
              <w:spacing w:before="20" w:after="20" w:line="240" w:lineRule="auto"/>
              <w:outlineLvl w:val="2"/>
            </w:pPr>
            <w:r>
              <w:t>vacant</w:t>
            </w:r>
          </w:p>
        </w:tc>
        <w:tc>
          <w:tcPr>
            <w:tcW w:w="270" w:type="dxa"/>
          </w:tcPr>
          <w:p w14:paraId="786F7272" w14:textId="47693354" w:rsidR="005E1164" w:rsidRPr="00292A3B" w:rsidRDefault="005E1164" w:rsidP="00545A28">
            <w:pPr>
              <w:keepNext/>
              <w:tabs>
                <w:tab w:val="left" w:pos="1890"/>
              </w:tabs>
              <w:spacing w:before="20" w:after="20" w:line="240" w:lineRule="auto"/>
              <w:ind w:left="-48"/>
              <w:outlineLvl w:val="2"/>
              <w:rPr>
                <w:b/>
                <w:bCs/>
              </w:rPr>
            </w:pPr>
          </w:p>
        </w:tc>
        <w:tc>
          <w:tcPr>
            <w:tcW w:w="2700" w:type="dxa"/>
            <w:gridSpan w:val="2"/>
          </w:tcPr>
          <w:p w14:paraId="66867127" w14:textId="0159D632" w:rsidR="005E1164" w:rsidRPr="00292A3B" w:rsidRDefault="005E1164" w:rsidP="00545A28">
            <w:pPr>
              <w:keepNext/>
              <w:tabs>
                <w:tab w:val="left" w:pos="1890"/>
              </w:tabs>
              <w:spacing w:before="20" w:after="20" w:line="240" w:lineRule="auto"/>
              <w:outlineLvl w:val="2"/>
            </w:pPr>
            <w:r w:rsidRPr="00292A3B">
              <w:t>Newman, Rick</w:t>
            </w:r>
            <w:r w:rsidR="006E155D">
              <w:t xml:space="preserve"> (Vice Chair)</w:t>
            </w:r>
          </w:p>
        </w:tc>
        <w:tc>
          <w:tcPr>
            <w:tcW w:w="270" w:type="dxa"/>
            <w:shd w:val="clear" w:color="auto" w:fill="auto"/>
          </w:tcPr>
          <w:p w14:paraId="4EAFDB2E" w14:textId="062F0D98" w:rsidR="005E1164" w:rsidRPr="00292A3B" w:rsidRDefault="005E1164" w:rsidP="00545A28">
            <w:pPr>
              <w:keepNext/>
              <w:tabs>
                <w:tab w:val="left" w:pos="1890"/>
              </w:tabs>
              <w:spacing w:before="20" w:after="20" w:line="240" w:lineRule="auto"/>
              <w:ind w:left="-48"/>
              <w:outlineLvl w:val="2"/>
              <w:rPr>
                <w:b/>
                <w:bCs/>
              </w:rPr>
            </w:pPr>
          </w:p>
        </w:tc>
        <w:tc>
          <w:tcPr>
            <w:tcW w:w="2775" w:type="dxa"/>
            <w:shd w:val="clear" w:color="auto" w:fill="auto"/>
          </w:tcPr>
          <w:p w14:paraId="4B7850C6" w14:textId="4912BDCC" w:rsidR="005E1164" w:rsidRPr="00292A3B" w:rsidRDefault="00E70519" w:rsidP="00545A28">
            <w:pPr>
              <w:keepNext/>
              <w:tabs>
                <w:tab w:val="left" w:pos="1890"/>
              </w:tabs>
              <w:spacing w:before="20" w:after="20" w:line="240" w:lineRule="auto"/>
              <w:outlineLvl w:val="2"/>
              <w:rPr>
                <w:b/>
                <w:bCs/>
              </w:rPr>
            </w:pPr>
            <w:r w:rsidRPr="00292A3B">
              <w:t>Shoenberg, Robert</w:t>
            </w:r>
            <w:r>
              <w:t xml:space="preserve"> </w:t>
            </w:r>
            <w:r w:rsidRPr="003C0246">
              <w:rPr>
                <w:sz w:val="10"/>
                <w:szCs w:val="10"/>
              </w:rPr>
              <w:t>(Parliamentarian)</w:t>
            </w:r>
          </w:p>
        </w:tc>
      </w:tr>
      <w:tr w:rsidR="00C95517" w:rsidRPr="00292A3B" w14:paraId="62EE932B" w14:textId="77777777" w:rsidTr="006E155D">
        <w:trPr>
          <w:trHeight w:val="65"/>
        </w:trPr>
        <w:tc>
          <w:tcPr>
            <w:tcW w:w="1278" w:type="dxa"/>
            <w:vMerge/>
          </w:tcPr>
          <w:p w14:paraId="0B9152E2" w14:textId="77777777" w:rsidR="00C95517" w:rsidRPr="00D8249F" w:rsidRDefault="00C95517" w:rsidP="00C95517">
            <w:pPr>
              <w:tabs>
                <w:tab w:val="left" w:pos="1890"/>
              </w:tabs>
              <w:spacing w:before="20" w:after="20" w:line="240" w:lineRule="auto"/>
              <w:jc w:val="right"/>
              <w:rPr>
                <w:b/>
                <w:bCs/>
              </w:rPr>
            </w:pPr>
          </w:p>
        </w:tc>
        <w:tc>
          <w:tcPr>
            <w:tcW w:w="270" w:type="dxa"/>
          </w:tcPr>
          <w:p w14:paraId="61256012" w14:textId="1AAF94D0" w:rsidR="00C95517" w:rsidRPr="00292A3B" w:rsidRDefault="00B42BBA" w:rsidP="00B42BBA">
            <w:pPr>
              <w:keepNext/>
              <w:tabs>
                <w:tab w:val="left" w:pos="1890"/>
              </w:tabs>
              <w:spacing w:before="20" w:after="20" w:line="240" w:lineRule="auto"/>
              <w:jc w:val="center"/>
              <w:outlineLvl w:val="2"/>
              <w:rPr>
                <w:b/>
                <w:bCs/>
              </w:rPr>
            </w:pPr>
            <w:r>
              <w:rPr>
                <w:b/>
                <w:bCs/>
              </w:rPr>
              <w:t>X</w:t>
            </w:r>
          </w:p>
        </w:tc>
        <w:tc>
          <w:tcPr>
            <w:tcW w:w="2160" w:type="dxa"/>
          </w:tcPr>
          <w:p w14:paraId="71E386AD" w14:textId="6E4B293D" w:rsidR="00C95517" w:rsidRPr="00292A3B" w:rsidRDefault="00C95517" w:rsidP="00C95517">
            <w:pPr>
              <w:keepNext/>
              <w:tabs>
                <w:tab w:val="left" w:pos="1890"/>
              </w:tabs>
              <w:spacing w:before="20" w:after="20" w:line="240" w:lineRule="auto"/>
              <w:outlineLvl w:val="2"/>
            </w:pPr>
            <w:r>
              <w:t>Frank, Ron</w:t>
            </w:r>
          </w:p>
        </w:tc>
        <w:tc>
          <w:tcPr>
            <w:tcW w:w="270" w:type="dxa"/>
          </w:tcPr>
          <w:p w14:paraId="40B28984" w14:textId="6193E9C3" w:rsidR="00C95517" w:rsidRPr="00292A3B" w:rsidRDefault="00C95517" w:rsidP="00C95517">
            <w:pPr>
              <w:keepNext/>
              <w:tabs>
                <w:tab w:val="left" w:pos="1890"/>
              </w:tabs>
              <w:spacing w:before="20" w:after="20" w:line="240" w:lineRule="auto"/>
              <w:ind w:left="-48"/>
              <w:outlineLvl w:val="2"/>
              <w:rPr>
                <w:b/>
                <w:bCs/>
              </w:rPr>
            </w:pPr>
          </w:p>
        </w:tc>
        <w:tc>
          <w:tcPr>
            <w:tcW w:w="2700" w:type="dxa"/>
            <w:gridSpan w:val="2"/>
          </w:tcPr>
          <w:p w14:paraId="1C5271BC" w14:textId="61E25A4F" w:rsidR="00C95517" w:rsidRPr="00292A3B" w:rsidRDefault="00C95517" w:rsidP="00C95517">
            <w:pPr>
              <w:keepNext/>
              <w:tabs>
                <w:tab w:val="left" w:pos="1890"/>
              </w:tabs>
              <w:spacing w:before="20" w:after="20" w:line="240" w:lineRule="auto"/>
              <w:outlineLvl w:val="2"/>
            </w:pPr>
            <w:r>
              <w:t>Reed, Patrick</w:t>
            </w:r>
          </w:p>
        </w:tc>
        <w:tc>
          <w:tcPr>
            <w:tcW w:w="270" w:type="dxa"/>
            <w:tcBorders>
              <w:bottom w:val="single" w:sz="6" w:space="0" w:color="auto"/>
            </w:tcBorders>
            <w:shd w:val="clear" w:color="auto" w:fill="auto"/>
          </w:tcPr>
          <w:p w14:paraId="21E1F88A" w14:textId="54A3B79A" w:rsidR="00C95517" w:rsidRPr="00292A3B" w:rsidRDefault="00C95517" w:rsidP="00C95517">
            <w:pPr>
              <w:keepNext/>
              <w:tabs>
                <w:tab w:val="left" w:pos="1890"/>
              </w:tabs>
              <w:spacing w:before="20" w:after="20" w:line="240" w:lineRule="auto"/>
              <w:jc w:val="center"/>
              <w:outlineLvl w:val="2"/>
              <w:rPr>
                <w:b/>
                <w:bCs/>
              </w:rPr>
            </w:pPr>
            <w:r>
              <w:rPr>
                <w:b/>
                <w:bCs/>
              </w:rPr>
              <w:t>X</w:t>
            </w:r>
          </w:p>
        </w:tc>
        <w:tc>
          <w:tcPr>
            <w:tcW w:w="2775" w:type="dxa"/>
            <w:tcBorders>
              <w:bottom w:val="single" w:sz="6" w:space="0" w:color="auto"/>
            </w:tcBorders>
            <w:shd w:val="clear" w:color="auto" w:fill="auto"/>
          </w:tcPr>
          <w:p w14:paraId="7508854B" w14:textId="675CDFCE" w:rsidR="00C95517" w:rsidRPr="00292A3B" w:rsidRDefault="00C95517" w:rsidP="00C95517">
            <w:pPr>
              <w:keepNext/>
              <w:tabs>
                <w:tab w:val="left" w:pos="1890"/>
              </w:tabs>
              <w:spacing w:before="20" w:after="20" w:line="240" w:lineRule="auto"/>
              <w:outlineLvl w:val="2"/>
            </w:pPr>
            <w:r>
              <w:t>Tankersley, Judy</w:t>
            </w:r>
          </w:p>
        </w:tc>
      </w:tr>
      <w:tr w:rsidR="00C95517" w:rsidRPr="00292A3B" w14:paraId="0706CFAD" w14:textId="77777777" w:rsidTr="006E155D">
        <w:trPr>
          <w:trHeight w:val="65"/>
        </w:trPr>
        <w:tc>
          <w:tcPr>
            <w:tcW w:w="1278" w:type="dxa"/>
            <w:vMerge/>
          </w:tcPr>
          <w:p w14:paraId="7590BB73" w14:textId="77777777" w:rsidR="00C95517" w:rsidRPr="00D8249F" w:rsidRDefault="00C95517" w:rsidP="00C95517">
            <w:pPr>
              <w:tabs>
                <w:tab w:val="left" w:pos="1890"/>
              </w:tabs>
              <w:spacing w:before="20" w:after="20" w:line="240" w:lineRule="auto"/>
              <w:jc w:val="right"/>
              <w:rPr>
                <w:b/>
                <w:bCs/>
              </w:rPr>
            </w:pPr>
          </w:p>
        </w:tc>
        <w:tc>
          <w:tcPr>
            <w:tcW w:w="270" w:type="dxa"/>
          </w:tcPr>
          <w:p w14:paraId="4C741B05" w14:textId="7471A8E4" w:rsidR="00C95517" w:rsidRPr="00292A3B" w:rsidRDefault="00C95517" w:rsidP="00C95517">
            <w:pPr>
              <w:keepNext/>
              <w:tabs>
                <w:tab w:val="left" w:pos="1890"/>
              </w:tabs>
              <w:spacing w:before="20" w:after="20" w:line="240" w:lineRule="auto"/>
              <w:ind w:left="-48"/>
              <w:jc w:val="center"/>
              <w:outlineLvl w:val="2"/>
              <w:rPr>
                <w:b/>
                <w:bCs/>
              </w:rPr>
            </w:pPr>
          </w:p>
        </w:tc>
        <w:tc>
          <w:tcPr>
            <w:tcW w:w="2160" w:type="dxa"/>
          </w:tcPr>
          <w:p w14:paraId="1D3D6C8E" w14:textId="6BA9DB33" w:rsidR="00C95517" w:rsidRPr="00292A3B" w:rsidRDefault="00C95517" w:rsidP="00C95517">
            <w:pPr>
              <w:keepNext/>
              <w:tabs>
                <w:tab w:val="left" w:pos="1890"/>
              </w:tabs>
              <w:spacing w:before="20" w:after="20" w:line="240" w:lineRule="auto"/>
              <w:outlineLvl w:val="2"/>
            </w:pPr>
            <w:r>
              <w:t>Mansori, Hasan</w:t>
            </w:r>
          </w:p>
        </w:tc>
        <w:tc>
          <w:tcPr>
            <w:tcW w:w="270" w:type="dxa"/>
          </w:tcPr>
          <w:p w14:paraId="587A3FFA" w14:textId="3581A516" w:rsidR="00C95517" w:rsidRPr="00292A3B" w:rsidRDefault="00C95517" w:rsidP="00C95517">
            <w:pPr>
              <w:keepNext/>
              <w:tabs>
                <w:tab w:val="left" w:pos="1890"/>
              </w:tabs>
              <w:spacing w:before="20" w:after="20" w:line="240" w:lineRule="auto"/>
              <w:ind w:left="-48"/>
              <w:outlineLvl w:val="2"/>
              <w:rPr>
                <w:b/>
                <w:bCs/>
              </w:rPr>
            </w:pPr>
            <w:r>
              <w:rPr>
                <w:b/>
                <w:bCs/>
              </w:rPr>
              <w:t>X</w:t>
            </w:r>
          </w:p>
        </w:tc>
        <w:tc>
          <w:tcPr>
            <w:tcW w:w="2700" w:type="dxa"/>
            <w:gridSpan w:val="2"/>
          </w:tcPr>
          <w:p w14:paraId="64F54318" w14:textId="18892F25" w:rsidR="00C95517" w:rsidRPr="00292A3B" w:rsidRDefault="00C95517" w:rsidP="00C95517">
            <w:pPr>
              <w:keepNext/>
              <w:tabs>
                <w:tab w:val="left" w:pos="1890"/>
              </w:tabs>
              <w:spacing w:before="20" w:after="20" w:line="240" w:lineRule="auto"/>
              <w:outlineLvl w:val="2"/>
            </w:pPr>
            <w:r>
              <w:t>Romero, Francisco (Chair)</w:t>
            </w:r>
          </w:p>
        </w:tc>
        <w:tc>
          <w:tcPr>
            <w:tcW w:w="270" w:type="dxa"/>
            <w:shd w:val="clear" w:color="auto" w:fill="FFFFFF" w:themeFill="background1"/>
          </w:tcPr>
          <w:p w14:paraId="301BD16D" w14:textId="2C56B181" w:rsidR="00C95517" w:rsidRPr="00292A3B" w:rsidRDefault="00C95517" w:rsidP="00C95517">
            <w:pPr>
              <w:keepNext/>
              <w:tabs>
                <w:tab w:val="left" w:pos="1890"/>
              </w:tabs>
              <w:spacing w:before="20" w:after="20" w:line="240" w:lineRule="auto"/>
              <w:jc w:val="both"/>
              <w:outlineLvl w:val="2"/>
              <w:rPr>
                <w:b/>
                <w:bCs/>
              </w:rPr>
            </w:pPr>
          </w:p>
        </w:tc>
        <w:tc>
          <w:tcPr>
            <w:tcW w:w="2775" w:type="dxa"/>
            <w:shd w:val="clear" w:color="auto" w:fill="FFFFFF" w:themeFill="background1"/>
          </w:tcPr>
          <w:p w14:paraId="363E170B" w14:textId="15261F0C" w:rsidR="00C95517" w:rsidRPr="00292A3B" w:rsidRDefault="00C95517" w:rsidP="00C95517">
            <w:pPr>
              <w:keepNext/>
              <w:tabs>
                <w:tab w:val="left" w:pos="1890"/>
              </w:tabs>
              <w:spacing w:before="20" w:after="20" w:line="240" w:lineRule="auto"/>
              <w:outlineLvl w:val="2"/>
            </w:pPr>
            <w:r>
              <w:t>vacant</w:t>
            </w:r>
          </w:p>
        </w:tc>
      </w:tr>
      <w:tr w:rsidR="00C95517" w:rsidRPr="00292A3B" w14:paraId="4F3E0391" w14:textId="77777777" w:rsidTr="00EB2402">
        <w:trPr>
          <w:cantSplit/>
          <w:trHeight w:val="210"/>
        </w:trPr>
        <w:tc>
          <w:tcPr>
            <w:tcW w:w="1278" w:type="dxa"/>
          </w:tcPr>
          <w:p w14:paraId="2B59C8AF" w14:textId="77777777" w:rsidR="00C95517" w:rsidRPr="00D8249F" w:rsidRDefault="00C95517" w:rsidP="00C95517">
            <w:pPr>
              <w:widowControl w:val="0"/>
              <w:spacing w:before="20" w:after="20" w:line="240" w:lineRule="auto"/>
              <w:jc w:val="right"/>
              <w:rPr>
                <w:b/>
                <w:bCs/>
              </w:rPr>
            </w:pPr>
            <w:r w:rsidRPr="00D8249F">
              <w:rPr>
                <w:b/>
                <w:bCs/>
              </w:rPr>
              <w:t>Staff:</w:t>
            </w:r>
          </w:p>
        </w:tc>
        <w:tc>
          <w:tcPr>
            <w:tcW w:w="8445" w:type="dxa"/>
            <w:gridSpan w:val="7"/>
          </w:tcPr>
          <w:p w14:paraId="2E74BB31" w14:textId="2E670A79" w:rsidR="00C95517" w:rsidRPr="007A6AA4" w:rsidRDefault="00C95517" w:rsidP="00C95517">
            <w:pPr>
              <w:widowControl w:val="0"/>
              <w:spacing w:before="20" w:after="20" w:line="240" w:lineRule="auto"/>
              <w:rPr>
                <w:color w:val="000000"/>
                <w:sz w:val="24"/>
                <w:szCs w:val="24"/>
              </w:rPr>
            </w:pPr>
            <w:r>
              <w:rPr>
                <w:color w:val="000000"/>
                <w:sz w:val="24"/>
                <w:szCs w:val="24"/>
              </w:rPr>
              <w:t>Luisa Montero, Director</w:t>
            </w:r>
            <w:r w:rsidRPr="00292A3B">
              <w:rPr>
                <w:color w:val="000000"/>
                <w:sz w:val="24"/>
                <w:szCs w:val="24"/>
              </w:rPr>
              <w:t>, Mid-County Regional Service</w:t>
            </w:r>
            <w:r>
              <w:rPr>
                <w:color w:val="000000"/>
                <w:sz w:val="24"/>
                <w:szCs w:val="24"/>
              </w:rPr>
              <w:t>s</w:t>
            </w:r>
            <w:r w:rsidRPr="00292A3B">
              <w:rPr>
                <w:color w:val="000000"/>
                <w:sz w:val="24"/>
                <w:szCs w:val="24"/>
              </w:rPr>
              <w:t xml:space="preserve"> Center</w:t>
            </w:r>
          </w:p>
        </w:tc>
      </w:tr>
      <w:tr w:rsidR="00C95517" w:rsidRPr="00292A3B" w14:paraId="03667022" w14:textId="77777777" w:rsidTr="00EB2402">
        <w:trPr>
          <w:cantSplit/>
          <w:trHeight w:val="300"/>
        </w:trPr>
        <w:tc>
          <w:tcPr>
            <w:tcW w:w="1278" w:type="dxa"/>
          </w:tcPr>
          <w:p w14:paraId="191BB76E" w14:textId="77777777" w:rsidR="00C95517" w:rsidRPr="00D8249F" w:rsidRDefault="00C95517" w:rsidP="00C95517">
            <w:pPr>
              <w:widowControl w:val="0"/>
              <w:spacing w:before="20" w:after="20" w:line="240" w:lineRule="auto"/>
              <w:jc w:val="right"/>
              <w:rPr>
                <w:b/>
                <w:bCs/>
              </w:rPr>
            </w:pPr>
            <w:r w:rsidRPr="00D8249F">
              <w:rPr>
                <w:b/>
                <w:bCs/>
              </w:rPr>
              <w:t>Guests:</w:t>
            </w:r>
          </w:p>
        </w:tc>
        <w:tc>
          <w:tcPr>
            <w:tcW w:w="8445" w:type="dxa"/>
            <w:gridSpan w:val="7"/>
          </w:tcPr>
          <w:p w14:paraId="71FBF44B" w14:textId="44647347" w:rsidR="00C95517" w:rsidRDefault="00B160AC" w:rsidP="00C95517">
            <w:pPr>
              <w:spacing w:after="0" w:line="240" w:lineRule="auto"/>
              <w:rPr>
                <w:rFonts w:asciiTheme="minorHAnsi" w:hAnsiTheme="minorHAnsi" w:cstheme="minorHAnsi"/>
                <w:bCs/>
                <w:color w:val="000000"/>
                <w:sz w:val="24"/>
                <w:szCs w:val="24"/>
              </w:rPr>
            </w:pPr>
            <w:r>
              <w:rPr>
                <w:rFonts w:asciiTheme="minorHAnsi" w:hAnsiTheme="minorHAnsi" w:cstheme="minorHAnsi"/>
                <w:bCs/>
                <w:color w:val="000000"/>
                <w:sz w:val="24"/>
                <w:szCs w:val="24"/>
              </w:rPr>
              <w:t>Commander Lanham, Montgomery County Police Department</w:t>
            </w:r>
            <w:r w:rsidR="00FA6C83">
              <w:rPr>
                <w:rFonts w:asciiTheme="minorHAnsi" w:hAnsiTheme="minorHAnsi" w:cstheme="minorHAnsi"/>
                <w:bCs/>
                <w:color w:val="000000"/>
                <w:sz w:val="24"/>
                <w:szCs w:val="24"/>
              </w:rPr>
              <w:t xml:space="preserve"> (MCPD), 4</w:t>
            </w:r>
            <w:r w:rsidR="00FA6C83" w:rsidRPr="00FA6C83">
              <w:rPr>
                <w:rFonts w:asciiTheme="minorHAnsi" w:hAnsiTheme="minorHAnsi" w:cstheme="minorHAnsi"/>
                <w:bCs/>
                <w:color w:val="000000"/>
                <w:sz w:val="24"/>
                <w:szCs w:val="24"/>
                <w:vertAlign w:val="superscript"/>
              </w:rPr>
              <w:t>th</w:t>
            </w:r>
            <w:r w:rsidR="00FA6C83">
              <w:rPr>
                <w:rFonts w:asciiTheme="minorHAnsi" w:hAnsiTheme="minorHAnsi" w:cstheme="minorHAnsi"/>
                <w:bCs/>
                <w:color w:val="000000"/>
                <w:sz w:val="24"/>
                <w:szCs w:val="24"/>
              </w:rPr>
              <w:t xml:space="preserve"> District</w:t>
            </w:r>
          </w:p>
          <w:p w14:paraId="2D4BC8B9" w14:textId="6CC51E47" w:rsidR="00FA6C83" w:rsidRDefault="00FA6C83" w:rsidP="00C95517">
            <w:pPr>
              <w:spacing w:after="0" w:line="240" w:lineRule="auto"/>
              <w:rPr>
                <w:rFonts w:asciiTheme="minorHAnsi" w:hAnsiTheme="minorHAnsi" w:cstheme="minorHAnsi"/>
                <w:bCs/>
                <w:color w:val="000000"/>
                <w:sz w:val="24"/>
                <w:szCs w:val="24"/>
              </w:rPr>
            </w:pPr>
            <w:r>
              <w:rPr>
                <w:rFonts w:asciiTheme="minorHAnsi" w:hAnsiTheme="minorHAnsi" w:cstheme="minorHAnsi"/>
                <w:bCs/>
                <w:color w:val="000000"/>
                <w:sz w:val="24"/>
                <w:szCs w:val="24"/>
              </w:rPr>
              <w:t>Sargent Dan Helton, MCPD, Community Engagement Division</w:t>
            </w:r>
          </w:p>
          <w:p w14:paraId="07133C13" w14:textId="77777777" w:rsidR="00B160AC" w:rsidRDefault="00B160AC" w:rsidP="00C95517">
            <w:pPr>
              <w:spacing w:after="0" w:line="240" w:lineRule="auto"/>
              <w:rPr>
                <w:rFonts w:asciiTheme="minorHAnsi" w:hAnsiTheme="minorHAnsi" w:cstheme="minorHAnsi"/>
                <w:bCs/>
                <w:color w:val="000000"/>
                <w:sz w:val="24"/>
                <w:szCs w:val="24"/>
              </w:rPr>
            </w:pPr>
            <w:r>
              <w:rPr>
                <w:rFonts w:asciiTheme="minorHAnsi" w:hAnsiTheme="minorHAnsi" w:cstheme="minorHAnsi"/>
                <w:bCs/>
                <w:color w:val="000000"/>
                <w:sz w:val="24"/>
                <w:szCs w:val="24"/>
              </w:rPr>
              <w:t>Chief Goldstein, Montgomery County Fire &amp; Rescue</w:t>
            </w:r>
          </w:p>
          <w:p w14:paraId="07F46079" w14:textId="77777777" w:rsidR="00B160AC" w:rsidRDefault="00B160AC" w:rsidP="00C95517">
            <w:pPr>
              <w:spacing w:after="0" w:line="240" w:lineRule="auto"/>
              <w:rPr>
                <w:rFonts w:asciiTheme="minorHAnsi" w:hAnsiTheme="minorHAnsi" w:cstheme="minorHAnsi"/>
                <w:bCs/>
                <w:color w:val="000000"/>
                <w:sz w:val="24"/>
                <w:szCs w:val="24"/>
              </w:rPr>
            </w:pPr>
            <w:r>
              <w:rPr>
                <w:rFonts w:asciiTheme="minorHAnsi" w:hAnsiTheme="minorHAnsi" w:cstheme="minorHAnsi"/>
                <w:bCs/>
                <w:color w:val="000000"/>
                <w:sz w:val="24"/>
                <w:szCs w:val="24"/>
              </w:rPr>
              <w:t>Molly Scott</w:t>
            </w:r>
          </w:p>
          <w:p w14:paraId="55013A3A" w14:textId="77777777" w:rsidR="00B160AC" w:rsidRDefault="00B160AC" w:rsidP="00C95517">
            <w:pPr>
              <w:spacing w:after="0" w:line="240" w:lineRule="auto"/>
              <w:rPr>
                <w:rFonts w:asciiTheme="minorHAnsi" w:hAnsiTheme="minorHAnsi" w:cstheme="minorHAnsi"/>
                <w:bCs/>
                <w:color w:val="000000"/>
                <w:sz w:val="24"/>
                <w:szCs w:val="24"/>
              </w:rPr>
            </w:pPr>
            <w:r>
              <w:rPr>
                <w:rFonts w:asciiTheme="minorHAnsi" w:hAnsiTheme="minorHAnsi" w:cstheme="minorHAnsi"/>
                <w:bCs/>
                <w:color w:val="000000"/>
                <w:sz w:val="24"/>
                <w:szCs w:val="24"/>
              </w:rPr>
              <w:t>Marilyn Balcombe</w:t>
            </w:r>
          </w:p>
          <w:p w14:paraId="5758C410" w14:textId="0EDA58BE" w:rsidR="00B160AC" w:rsidRPr="00D853B0" w:rsidRDefault="00B160AC" w:rsidP="00C95517">
            <w:pPr>
              <w:spacing w:after="0" w:line="240" w:lineRule="auto"/>
              <w:rPr>
                <w:rFonts w:asciiTheme="minorHAnsi" w:hAnsiTheme="minorHAnsi" w:cstheme="minorHAnsi"/>
                <w:bCs/>
                <w:color w:val="000000"/>
                <w:sz w:val="24"/>
                <w:szCs w:val="24"/>
              </w:rPr>
            </w:pPr>
            <w:r>
              <w:rPr>
                <w:rFonts w:asciiTheme="minorHAnsi" w:hAnsiTheme="minorHAnsi" w:cstheme="minorHAnsi"/>
                <w:bCs/>
                <w:color w:val="000000"/>
                <w:sz w:val="24"/>
                <w:szCs w:val="24"/>
              </w:rPr>
              <w:t>Susan Rich</w:t>
            </w:r>
          </w:p>
        </w:tc>
      </w:tr>
    </w:tbl>
    <w:p w14:paraId="28B9D9F9" w14:textId="06EECE42" w:rsidR="008F3896" w:rsidRPr="008F3896" w:rsidRDefault="008F3896" w:rsidP="004E604E">
      <w:pPr>
        <w:spacing w:after="0" w:line="240" w:lineRule="auto"/>
        <w:rPr>
          <w:rFonts w:asciiTheme="minorHAnsi" w:hAnsiTheme="minorHAnsi" w:cstheme="minorHAnsi"/>
          <w:b/>
          <w:bCs/>
          <w:sz w:val="24"/>
          <w:szCs w:val="24"/>
        </w:rPr>
      </w:pPr>
      <w:r w:rsidRPr="008F3896">
        <w:rPr>
          <w:rFonts w:asciiTheme="minorHAnsi" w:hAnsiTheme="minorHAnsi" w:cstheme="minorHAnsi"/>
          <w:b/>
          <w:bCs/>
          <w:sz w:val="24"/>
          <w:szCs w:val="24"/>
        </w:rPr>
        <w:t>APPROVED</w:t>
      </w:r>
    </w:p>
    <w:p w14:paraId="78059CB0" w14:textId="77777777" w:rsidR="008F3896" w:rsidRDefault="008F3896" w:rsidP="004E604E">
      <w:pPr>
        <w:spacing w:after="0" w:line="240" w:lineRule="auto"/>
        <w:rPr>
          <w:rFonts w:asciiTheme="minorHAnsi" w:hAnsiTheme="minorHAnsi" w:cstheme="minorHAnsi"/>
          <w:b/>
          <w:bCs/>
          <w:sz w:val="24"/>
          <w:szCs w:val="24"/>
          <w:u w:val="single"/>
        </w:rPr>
      </w:pPr>
    </w:p>
    <w:p w14:paraId="585960C5" w14:textId="45E83352" w:rsidR="00B15829" w:rsidRPr="00F0070D" w:rsidRDefault="00B15829" w:rsidP="004E604E">
      <w:pPr>
        <w:spacing w:after="0" w:line="240" w:lineRule="auto"/>
        <w:rPr>
          <w:rFonts w:asciiTheme="minorHAnsi" w:hAnsiTheme="minorHAnsi" w:cstheme="minorHAnsi"/>
          <w:sz w:val="24"/>
          <w:szCs w:val="24"/>
        </w:rPr>
      </w:pPr>
      <w:r w:rsidRPr="00F0070D">
        <w:rPr>
          <w:rFonts w:asciiTheme="minorHAnsi" w:hAnsiTheme="minorHAnsi" w:cstheme="minorHAnsi"/>
          <w:b/>
          <w:bCs/>
          <w:sz w:val="24"/>
          <w:szCs w:val="24"/>
          <w:u w:val="single"/>
        </w:rPr>
        <w:t>Call to Order</w:t>
      </w:r>
      <w:r w:rsidR="004E604E" w:rsidRPr="00F0070D">
        <w:rPr>
          <w:rFonts w:asciiTheme="minorHAnsi" w:hAnsiTheme="minorHAnsi" w:cstheme="minorHAnsi"/>
          <w:sz w:val="24"/>
          <w:szCs w:val="24"/>
        </w:rPr>
        <w:t xml:space="preserve">: </w:t>
      </w:r>
      <w:r w:rsidR="00A11FD0" w:rsidRPr="00F0070D">
        <w:rPr>
          <w:rFonts w:asciiTheme="minorHAnsi" w:hAnsiTheme="minorHAnsi" w:cstheme="minorHAnsi"/>
          <w:sz w:val="24"/>
          <w:szCs w:val="24"/>
        </w:rPr>
        <w:t>7:</w:t>
      </w:r>
      <w:r w:rsidR="003332A4">
        <w:rPr>
          <w:rFonts w:asciiTheme="minorHAnsi" w:hAnsiTheme="minorHAnsi" w:cstheme="minorHAnsi"/>
          <w:sz w:val="24"/>
          <w:szCs w:val="24"/>
        </w:rPr>
        <w:t>0</w:t>
      </w:r>
      <w:r w:rsidR="00B160AC">
        <w:rPr>
          <w:rFonts w:asciiTheme="minorHAnsi" w:hAnsiTheme="minorHAnsi" w:cstheme="minorHAnsi"/>
          <w:sz w:val="24"/>
          <w:szCs w:val="24"/>
        </w:rPr>
        <w:t>2</w:t>
      </w:r>
      <w:r w:rsidR="006839DD" w:rsidRPr="00F0070D">
        <w:rPr>
          <w:rFonts w:asciiTheme="minorHAnsi" w:hAnsiTheme="minorHAnsi" w:cstheme="minorHAnsi"/>
          <w:sz w:val="24"/>
          <w:szCs w:val="24"/>
        </w:rPr>
        <w:t xml:space="preserve"> </w:t>
      </w:r>
      <w:r w:rsidRPr="00F0070D">
        <w:rPr>
          <w:rFonts w:asciiTheme="minorHAnsi" w:hAnsiTheme="minorHAnsi" w:cstheme="minorHAnsi"/>
          <w:sz w:val="24"/>
          <w:szCs w:val="24"/>
        </w:rPr>
        <w:t xml:space="preserve">PM by </w:t>
      </w:r>
      <w:r w:rsidR="006E155D" w:rsidRPr="00F0070D">
        <w:rPr>
          <w:rFonts w:asciiTheme="minorHAnsi" w:hAnsiTheme="minorHAnsi" w:cstheme="minorHAnsi"/>
          <w:sz w:val="24"/>
          <w:szCs w:val="24"/>
        </w:rPr>
        <w:t>Francisco Romero</w:t>
      </w:r>
      <w:r w:rsidR="00B160AC">
        <w:rPr>
          <w:rFonts w:asciiTheme="minorHAnsi" w:hAnsiTheme="minorHAnsi" w:cstheme="minorHAnsi"/>
          <w:sz w:val="24"/>
          <w:szCs w:val="24"/>
        </w:rPr>
        <w:t xml:space="preserve"> without quorum</w:t>
      </w:r>
    </w:p>
    <w:p w14:paraId="174F738C" w14:textId="77777777" w:rsidR="00C95517" w:rsidRDefault="00C95517" w:rsidP="003332A4">
      <w:pPr>
        <w:spacing w:after="0" w:line="240" w:lineRule="auto"/>
        <w:rPr>
          <w:rFonts w:asciiTheme="minorHAnsi" w:hAnsiTheme="minorHAnsi"/>
          <w:b/>
          <w:sz w:val="24"/>
          <w:szCs w:val="24"/>
          <w:u w:val="single"/>
        </w:rPr>
      </w:pPr>
    </w:p>
    <w:p w14:paraId="27C66477" w14:textId="6FD2790C" w:rsidR="00B160AC" w:rsidRPr="00B160AC" w:rsidRDefault="00B160AC" w:rsidP="00B160AC">
      <w:pPr>
        <w:pStyle w:val="Heading3"/>
        <w:spacing w:before="0" w:line="240" w:lineRule="auto"/>
        <w:rPr>
          <w:rStyle w:val="IntenseEmphasis"/>
          <w:rFonts w:asciiTheme="minorHAnsi" w:hAnsiTheme="minorHAnsi" w:cstheme="minorHAnsi"/>
          <w:bCs/>
          <w:i w:val="0"/>
          <w:iCs w:val="0"/>
          <w:color w:val="000000"/>
          <w:sz w:val="24"/>
          <w:szCs w:val="24"/>
        </w:rPr>
      </w:pPr>
      <w:r>
        <w:rPr>
          <w:rStyle w:val="IntenseEmphasis"/>
          <w:rFonts w:asciiTheme="minorHAnsi" w:hAnsiTheme="minorHAnsi" w:cstheme="minorHAnsi"/>
          <w:b/>
          <w:bCs/>
          <w:i w:val="0"/>
          <w:iCs w:val="0"/>
          <w:color w:val="000000"/>
          <w:sz w:val="24"/>
          <w:szCs w:val="24"/>
          <w:u w:val="single"/>
        </w:rPr>
        <w:t xml:space="preserve">Update from </w:t>
      </w:r>
      <w:r>
        <w:rPr>
          <w:rFonts w:asciiTheme="minorHAnsi" w:hAnsiTheme="minorHAnsi" w:cstheme="minorHAnsi"/>
          <w:bCs w:val="0"/>
          <w:color w:val="000000"/>
          <w:sz w:val="24"/>
          <w:szCs w:val="24"/>
          <w:u w:val="single"/>
        </w:rPr>
        <w:t>Commander Lanham, 4</w:t>
      </w:r>
      <w:r w:rsidRPr="00B160AC">
        <w:rPr>
          <w:rFonts w:asciiTheme="minorHAnsi" w:hAnsiTheme="minorHAnsi" w:cstheme="minorHAnsi"/>
          <w:bCs w:val="0"/>
          <w:color w:val="000000"/>
          <w:sz w:val="24"/>
          <w:szCs w:val="24"/>
          <w:u w:val="single"/>
          <w:vertAlign w:val="superscript"/>
        </w:rPr>
        <w:t>th</w:t>
      </w:r>
      <w:r>
        <w:rPr>
          <w:rFonts w:asciiTheme="minorHAnsi" w:hAnsiTheme="minorHAnsi" w:cstheme="minorHAnsi"/>
          <w:bCs w:val="0"/>
          <w:color w:val="000000"/>
          <w:sz w:val="24"/>
          <w:szCs w:val="24"/>
          <w:u w:val="single"/>
        </w:rPr>
        <w:t xml:space="preserve"> District, Montgomery County Police</w:t>
      </w:r>
    </w:p>
    <w:p w14:paraId="2A2D5298" w14:textId="77777777" w:rsidR="00B160AC" w:rsidRPr="00B160AC" w:rsidRDefault="00B160AC" w:rsidP="003332A4">
      <w:pPr>
        <w:spacing w:after="0" w:line="240" w:lineRule="auto"/>
        <w:rPr>
          <w:rFonts w:asciiTheme="minorHAnsi" w:hAnsiTheme="minorHAnsi"/>
          <w:sz w:val="24"/>
          <w:szCs w:val="24"/>
        </w:rPr>
      </w:pPr>
    </w:p>
    <w:p w14:paraId="186EE257" w14:textId="594D3547" w:rsidR="00B160AC" w:rsidRDefault="00B160AC" w:rsidP="003332A4">
      <w:pPr>
        <w:spacing w:after="0" w:line="240" w:lineRule="auto"/>
        <w:rPr>
          <w:rFonts w:asciiTheme="minorHAnsi" w:hAnsiTheme="minorHAnsi"/>
          <w:sz w:val="24"/>
          <w:szCs w:val="24"/>
        </w:rPr>
      </w:pPr>
      <w:r w:rsidRPr="00B160AC">
        <w:rPr>
          <w:rFonts w:asciiTheme="minorHAnsi" w:hAnsiTheme="minorHAnsi"/>
          <w:sz w:val="24"/>
          <w:szCs w:val="24"/>
        </w:rPr>
        <w:t>All major categories of crime down (no specific figures available).</w:t>
      </w:r>
      <w:r>
        <w:rPr>
          <w:rFonts w:asciiTheme="minorHAnsi" w:hAnsiTheme="minorHAnsi"/>
          <w:sz w:val="24"/>
          <w:szCs w:val="24"/>
        </w:rPr>
        <w:t xml:space="preserve">  Two </w:t>
      </w:r>
      <w:r w:rsidR="00FE783F">
        <w:rPr>
          <w:rFonts w:asciiTheme="minorHAnsi" w:hAnsiTheme="minorHAnsi"/>
          <w:sz w:val="24"/>
          <w:szCs w:val="24"/>
        </w:rPr>
        <w:t>areas</w:t>
      </w:r>
      <w:r>
        <w:rPr>
          <w:rFonts w:asciiTheme="minorHAnsi" w:hAnsiTheme="minorHAnsi"/>
          <w:sz w:val="24"/>
          <w:szCs w:val="24"/>
        </w:rPr>
        <w:t xml:space="preserve"> of concerns: theft from autos and auto thefts.  Most often belongings or keys are left in unlocked cars.  </w:t>
      </w:r>
      <w:r w:rsidR="00FE783F">
        <w:rPr>
          <w:rFonts w:asciiTheme="minorHAnsi" w:hAnsiTheme="minorHAnsi"/>
          <w:sz w:val="24"/>
          <w:szCs w:val="24"/>
        </w:rPr>
        <w:t>Thieves</w:t>
      </w:r>
      <w:r>
        <w:rPr>
          <w:rFonts w:asciiTheme="minorHAnsi" w:hAnsiTheme="minorHAnsi"/>
          <w:sz w:val="24"/>
          <w:szCs w:val="24"/>
        </w:rPr>
        <w:t xml:space="preserve"> enter home</w:t>
      </w:r>
      <w:r w:rsidR="000B2CE6">
        <w:rPr>
          <w:rFonts w:asciiTheme="minorHAnsi" w:hAnsiTheme="minorHAnsi"/>
          <w:sz w:val="24"/>
          <w:szCs w:val="24"/>
        </w:rPr>
        <w:t>s</w:t>
      </w:r>
      <w:r>
        <w:rPr>
          <w:rFonts w:asciiTheme="minorHAnsi" w:hAnsiTheme="minorHAnsi"/>
          <w:sz w:val="24"/>
          <w:szCs w:val="24"/>
        </w:rPr>
        <w:t xml:space="preserve"> using garage door openers left in unlocked cars.</w:t>
      </w:r>
    </w:p>
    <w:p w14:paraId="49C00AB6" w14:textId="77777777" w:rsidR="00B160AC" w:rsidRDefault="00B160AC" w:rsidP="003332A4">
      <w:pPr>
        <w:spacing w:after="0" w:line="240" w:lineRule="auto"/>
        <w:rPr>
          <w:rFonts w:asciiTheme="minorHAnsi" w:hAnsiTheme="minorHAnsi"/>
          <w:sz w:val="24"/>
          <w:szCs w:val="24"/>
        </w:rPr>
      </w:pPr>
    </w:p>
    <w:p w14:paraId="6767B9F0" w14:textId="25D07046" w:rsidR="00B160AC" w:rsidRDefault="000B2CE6" w:rsidP="003332A4">
      <w:pPr>
        <w:spacing w:after="0" w:line="240" w:lineRule="auto"/>
        <w:rPr>
          <w:rFonts w:asciiTheme="minorHAnsi" w:hAnsiTheme="minorHAnsi"/>
          <w:sz w:val="24"/>
          <w:szCs w:val="24"/>
        </w:rPr>
      </w:pPr>
      <w:r>
        <w:rPr>
          <w:rFonts w:asciiTheme="minorHAnsi" w:hAnsiTheme="minorHAnsi"/>
          <w:sz w:val="24"/>
          <w:szCs w:val="24"/>
        </w:rPr>
        <w:t>I</w:t>
      </w:r>
      <w:r w:rsidR="00B160AC">
        <w:rPr>
          <w:rFonts w:asciiTheme="minorHAnsi" w:hAnsiTheme="minorHAnsi"/>
          <w:sz w:val="24"/>
          <w:szCs w:val="24"/>
        </w:rPr>
        <w:t>nvestigation on double homicide at Wheaton Plaza still active.</w:t>
      </w:r>
    </w:p>
    <w:p w14:paraId="11551384" w14:textId="77777777" w:rsidR="00B160AC" w:rsidRDefault="00B160AC" w:rsidP="003332A4">
      <w:pPr>
        <w:spacing w:after="0" w:line="240" w:lineRule="auto"/>
        <w:rPr>
          <w:rFonts w:asciiTheme="minorHAnsi" w:hAnsiTheme="minorHAnsi"/>
          <w:sz w:val="24"/>
          <w:szCs w:val="24"/>
        </w:rPr>
      </w:pPr>
    </w:p>
    <w:p w14:paraId="11A279D6" w14:textId="32411F42" w:rsidR="00B160AC" w:rsidRDefault="00B160AC" w:rsidP="003332A4">
      <w:pPr>
        <w:spacing w:after="0" w:line="240" w:lineRule="auto"/>
        <w:rPr>
          <w:rFonts w:asciiTheme="minorHAnsi" w:hAnsiTheme="minorHAnsi"/>
          <w:sz w:val="24"/>
          <w:szCs w:val="24"/>
        </w:rPr>
      </w:pPr>
      <w:r>
        <w:rPr>
          <w:rFonts w:asciiTheme="minorHAnsi" w:hAnsiTheme="minorHAnsi"/>
          <w:sz w:val="24"/>
          <w:szCs w:val="24"/>
        </w:rPr>
        <w:t>Coffee with a Cop at Wheaton Plaza – commuters and others will attend on a week day morning.</w:t>
      </w:r>
    </w:p>
    <w:p w14:paraId="12C1DCD2" w14:textId="77777777" w:rsidR="00B160AC" w:rsidRDefault="00B160AC" w:rsidP="003332A4">
      <w:pPr>
        <w:spacing w:after="0" w:line="240" w:lineRule="auto"/>
        <w:rPr>
          <w:rFonts w:asciiTheme="minorHAnsi" w:hAnsiTheme="minorHAnsi"/>
          <w:sz w:val="24"/>
          <w:szCs w:val="24"/>
        </w:rPr>
      </w:pPr>
    </w:p>
    <w:p w14:paraId="0758FEF2" w14:textId="7875DA78" w:rsidR="00B160AC" w:rsidRDefault="00B160AC" w:rsidP="003332A4">
      <w:pPr>
        <w:spacing w:after="0" w:line="240" w:lineRule="auto"/>
        <w:rPr>
          <w:rFonts w:asciiTheme="minorHAnsi" w:hAnsiTheme="minorHAnsi"/>
          <w:sz w:val="24"/>
          <w:szCs w:val="24"/>
        </w:rPr>
      </w:pPr>
      <w:r>
        <w:rPr>
          <w:rFonts w:asciiTheme="minorHAnsi" w:hAnsiTheme="minorHAnsi"/>
          <w:sz w:val="24"/>
          <w:szCs w:val="24"/>
        </w:rPr>
        <w:t>Q:</w:t>
      </w:r>
      <w:r>
        <w:rPr>
          <w:rFonts w:asciiTheme="minorHAnsi" w:hAnsiTheme="minorHAnsi"/>
          <w:sz w:val="24"/>
          <w:szCs w:val="24"/>
        </w:rPr>
        <w:tab/>
        <w:t>What is the budget status of body cameras?</w:t>
      </w:r>
    </w:p>
    <w:p w14:paraId="5C4B2EEB" w14:textId="3C960768" w:rsidR="00B160AC" w:rsidRDefault="00B160AC" w:rsidP="003332A4">
      <w:pPr>
        <w:spacing w:after="0" w:line="240" w:lineRule="auto"/>
        <w:rPr>
          <w:rFonts w:asciiTheme="minorHAnsi" w:hAnsiTheme="minorHAnsi"/>
          <w:sz w:val="24"/>
          <w:szCs w:val="24"/>
        </w:rPr>
      </w:pPr>
      <w:r>
        <w:rPr>
          <w:rFonts w:asciiTheme="minorHAnsi" w:hAnsiTheme="minorHAnsi"/>
          <w:sz w:val="24"/>
          <w:szCs w:val="24"/>
        </w:rPr>
        <w:t>A:</w:t>
      </w:r>
      <w:r>
        <w:rPr>
          <w:rFonts w:asciiTheme="minorHAnsi" w:hAnsiTheme="minorHAnsi"/>
          <w:sz w:val="24"/>
          <w:szCs w:val="24"/>
        </w:rPr>
        <w:tab/>
        <w:t>Body cameras are now fully implemented.  Anyone in uniform is now wearing one.  Plain clothes officers are not wearing them.</w:t>
      </w:r>
    </w:p>
    <w:p w14:paraId="6B051225" w14:textId="520A3415" w:rsidR="00B160AC" w:rsidRDefault="00B160AC" w:rsidP="003332A4">
      <w:pPr>
        <w:spacing w:after="0" w:line="240" w:lineRule="auto"/>
        <w:rPr>
          <w:rFonts w:asciiTheme="minorHAnsi" w:hAnsiTheme="minorHAnsi"/>
          <w:sz w:val="24"/>
          <w:szCs w:val="24"/>
        </w:rPr>
      </w:pPr>
      <w:r>
        <w:rPr>
          <w:rFonts w:asciiTheme="minorHAnsi" w:hAnsiTheme="minorHAnsi"/>
          <w:sz w:val="24"/>
          <w:szCs w:val="24"/>
        </w:rPr>
        <w:t>Q:</w:t>
      </w:r>
      <w:r>
        <w:rPr>
          <w:rFonts w:asciiTheme="minorHAnsi" w:hAnsiTheme="minorHAnsi"/>
          <w:sz w:val="24"/>
          <w:szCs w:val="24"/>
        </w:rPr>
        <w:tab/>
      </w:r>
      <w:r w:rsidR="005507DD">
        <w:rPr>
          <w:rFonts w:asciiTheme="minorHAnsi" w:hAnsiTheme="minorHAnsi"/>
          <w:sz w:val="24"/>
          <w:szCs w:val="24"/>
        </w:rPr>
        <w:t>Regarding the homicide, understood that crime is on camera.  Is there an issue with the legal definition of the crime committed?</w:t>
      </w:r>
    </w:p>
    <w:p w14:paraId="1CE32B8B" w14:textId="117C5E3F" w:rsidR="005507DD" w:rsidRDefault="005507DD" w:rsidP="003332A4">
      <w:pPr>
        <w:spacing w:after="0" w:line="240" w:lineRule="auto"/>
        <w:rPr>
          <w:rFonts w:asciiTheme="minorHAnsi" w:hAnsiTheme="minorHAnsi"/>
          <w:sz w:val="24"/>
          <w:szCs w:val="24"/>
        </w:rPr>
      </w:pPr>
      <w:r>
        <w:rPr>
          <w:rFonts w:asciiTheme="minorHAnsi" w:hAnsiTheme="minorHAnsi"/>
          <w:sz w:val="24"/>
          <w:szCs w:val="24"/>
        </w:rPr>
        <w:t>A:</w:t>
      </w:r>
      <w:r>
        <w:rPr>
          <w:rFonts w:asciiTheme="minorHAnsi" w:hAnsiTheme="minorHAnsi"/>
          <w:sz w:val="24"/>
          <w:szCs w:val="24"/>
        </w:rPr>
        <w:tab/>
        <w:t>Yes, it was on video.  The Commander cannot speak beyond that.</w:t>
      </w:r>
    </w:p>
    <w:p w14:paraId="6C7CF97F" w14:textId="6BDF888E" w:rsidR="005507DD" w:rsidRDefault="005507DD" w:rsidP="003332A4">
      <w:pPr>
        <w:spacing w:after="0" w:line="240" w:lineRule="auto"/>
        <w:rPr>
          <w:rFonts w:asciiTheme="minorHAnsi" w:hAnsiTheme="minorHAnsi"/>
          <w:sz w:val="24"/>
          <w:szCs w:val="24"/>
        </w:rPr>
      </w:pPr>
      <w:r>
        <w:rPr>
          <w:rFonts w:asciiTheme="minorHAnsi" w:hAnsiTheme="minorHAnsi"/>
          <w:sz w:val="24"/>
          <w:szCs w:val="24"/>
        </w:rPr>
        <w:t>Q:</w:t>
      </w:r>
      <w:r>
        <w:rPr>
          <w:rFonts w:asciiTheme="minorHAnsi" w:hAnsiTheme="minorHAnsi"/>
          <w:sz w:val="24"/>
          <w:szCs w:val="24"/>
        </w:rPr>
        <w:tab/>
        <w:t>Regarding auto robbery and theft: are there known repeat offenders?  What is MCPD doing about it?</w:t>
      </w:r>
    </w:p>
    <w:p w14:paraId="6B3859F2" w14:textId="60042974" w:rsidR="005507DD" w:rsidRDefault="005507DD" w:rsidP="003332A4">
      <w:pPr>
        <w:spacing w:after="0" w:line="240" w:lineRule="auto"/>
        <w:rPr>
          <w:rFonts w:asciiTheme="minorHAnsi" w:hAnsiTheme="minorHAnsi"/>
          <w:sz w:val="24"/>
          <w:szCs w:val="24"/>
        </w:rPr>
      </w:pPr>
      <w:r>
        <w:rPr>
          <w:rFonts w:asciiTheme="minorHAnsi" w:hAnsiTheme="minorHAnsi"/>
          <w:sz w:val="24"/>
          <w:szCs w:val="24"/>
        </w:rPr>
        <w:lastRenderedPageBreak/>
        <w:t>A:</w:t>
      </w:r>
      <w:r>
        <w:rPr>
          <w:rFonts w:asciiTheme="minorHAnsi" w:hAnsiTheme="minorHAnsi"/>
          <w:sz w:val="24"/>
          <w:szCs w:val="24"/>
        </w:rPr>
        <w:tab/>
        <w:t xml:space="preserve">MCPD </w:t>
      </w:r>
      <w:r w:rsidR="00FE783F">
        <w:rPr>
          <w:rFonts w:asciiTheme="minorHAnsi" w:hAnsiTheme="minorHAnsi"/>
          <w:sz w:val="24"/>
          <w:szCs w:val="24"/>
        </w:rPr>
        <w:t>employs</w:t>
      </w:r>
      <w:r>
        <w:rPr>
          <w:rFonts w:asciiTheme="minorHAnsi" w:hAnsiTheme="minorHAnsi"/>
          <w:sz w:val="24"/>
          <w:szCs w:val="24"/>
        </w:rPr>
        <w:t xml:space="preserve"> a crimes analyst who looks at who might repeat in all areas with a focus on prevention.</w:t>
      </w:r>
    </w:p>
    <w:p w14:paraId="3D0D4169" w14:textId="1EBF644A" w:rsidR="005507DD" w:rsidRDefault="005507DD" w:rsidP="003332A4">
      <w:pPr>
        <w:spacing w:after="0" w:line="240" w:lineRule="auto"/>
        <w:rPr>
          <w:rFonts w:asciiTheme="minorHAnsi" w:hAnsiTheme="minorHAnsi"/>
          <w:sz w:val="24"/>
          <w:szCs w:val="24"/>
        </w:rPr>
      </w:pPr>
      <w:r>
        <w:rPr>
          <w:rFonts w:asciiTheme="minorHAnsi" w:hAnsiTheme="minorHAnsi"/>
          <w:sz w:val="24"/>
          <w:szCs w:val="24"/>
        </w:rPr>
        <w:t>Q:</w:t>
      </w:r>
      <w:r>
        <w:rPr>
          <w:rFonts w:asciiTheme="minorHAnsi" w:hAnsiTheme="minorHAnsi"/>
          <w:sz w:val="24"/>
          <w:szCs w:val="24"/>
        </w:rPr>
        <w:tab/>
        <w:t>What can be done to address illegal neighborhood parking?  Examples, parking too close to corners, on corners, too close to or blocking driveways?</w:t>
      </w:r>
    </w:p>
    <w:p w14:paraId="67435FCF" w14:textId="00CC4F91" w:rsidR="005507DD" w:rsidRDefault="005507DD" w:rsidP="003332A4">
      <w:pPr>
        <w:spacing w:after="0" w:line="240" w:lineRule="auto"/>
        <w:rPr>
          <w:rFonts w:asciiTheme="minorHAnsi" w:hAnsiTheme="minorHAnsi"/>
          <w:sz w:val="24"/>
          <w:szCs w:val="24"/>
        </w:rPr>
      </w:pPr>
      <w:r>
        <w:rPr>
          <w:rFonts w:asciiTheme="minorHAnsi" w:hAnsiTheme="minorHAnsi"/>
          <w:sz w:val="24"/>
          <w:szCs w:val="24"/>
        </w:rPr>
        <w:t>A:</w:t>
      </w:r>
      <w:r>
        <w:rPr>
          <w:rFonts w:asciiTheme="minorHAnsi" w:hAnsiTheme="minorHAnsi"/>
          <w:sz w:val="24"/>
          <w:szCs w:val="24"/>
        </w:rPr>
        <w:tab/>
        <w:t>There is not enough parking in older neighborhoods, not enough resources to patrol, people can’t afford tickets.  Residents should call the non-emergency phone number to report issues.</w:t>
      </w:r>
    </w:p>
    <w:p w14:paraId="5DA0E70A" w14:textId="2FA7F864" w:rsidR="005507DD" w:rsidRDefault="005507DD" w:rsidP="003332A4">
      <w:pPr>
        <w:spacing w:after="0" w:line="240" w:lineRule="auto"/>
        <w:rPr>
          <w:rFonts w:asciiTheme="minorHAnsi" w:hAnsiTheme="minorHAnsi"/>
          <w:sz w:val="24"/>
          <w:szCs w:val="24"/>
        </w:rPr>
      </w:pPr>
      <w:r>
        <w:rPr>
          <w:rFonts w:asciiTheme="minorHAnsi" w:hAnsiTheme="minorHAnsi"/>
          <w:sz w:val="24"/>
          <w:szCs w:val="24"/>
        </w:rPr>
        <w:t>Q:</w:t>
      </w:r>
      <w:r>
        <w:rPr>
          <w:rFonts w:asciiTheme="minorHAnsi" w:hAnsiTheme="minorHAnsi"/>
          <w:sz w:val="24"/>
          <w:szCs w:val="24"/>
        </w:rPr>
        <w:tab/>
      </w:r>
      <w:r w:rsidR="00FA6C83">
        <w:rPr>
          <w:rFonts w:asciiTheme="minorHAnsi" w:hAnsiTheme="minorHAnsi"/>
          <w:sz w:val="24"/>
          <w:szCs w:val="24"/>
        </w:rPr>
        <w:t>Regarding</w:t>
      </w:r>
      <w:r>
        <w:rPr>
          <w:rFonts w:asciiTheme="minorHAnsi" w:hAnsiTheme="minorHAnsi"/>
          <w:sz w:val="24"/>
          <w:szCs w:val="24"/>
        </w:rPr>
        <w:t xml:space="preserve"> auto break-ins, are these primarily in residential areas?</w:t>
      </w:r>
    </w:p>
    <w:p w14:paraId="70F93361" w14:textId="5E196C5F" w:rsidR="005507DD" w:rsidRDefault="005507DD" w:rsidP="003332A4">
      <w:pPr>
        <w:spacing w:after="0" w:line="240" w:lineRule="auto"/>
        <w:rPr>
          <w:rFonts w:asciiTheme="minorHAnsi" w:hAnsiTheme="minorHAnsi"/>
          <w:sz w:val="24"/>
          <w:szCs w:val="24"/>
        </w:rPr>
      </w:pPr>
      <w:r>
        <w:rPr>
          <w:rFonts w:asciiTheme="minorHAnsi" w:hAnsiTheme="minorHAnsi"/>
          <w:sz w:val="24"/>
          <w:szCs w:val="24"/>
        </w:rPr>
        <w:t>A:</w:t>
      </w:r>
      <w:r>
        <w:rPr>
          <w:rFonts w:asciiTheme="minorHAnsi" w:hAnsiTheme="minorHAnsi"/>
          <w:sz w:val="24"/>
          <w:szCs w:val="24"/>
        </w:rPr>
        <w:tab/>
        <w:t>Yes.  People feel safe.  This is a crime of opportunity.</w:t>
      </w:r>
    </w:p>
    <w:p w14:paraId="452957C8" w14:textId="6609A754" w:rsidR="005507DD" w:rsidRDefault="005507DD" w:rsidP="003332A4">
      <w:pPr>
        <w:spacing w:after="0" w:line="240" w:lineRule="auto"/>
        <w:rPr>
          <w:rFonts w:asciiTheme="minorHAnsi" w:hAnsiTheme="minorHAnsi"/>
          <w:sz w:val="24"/>
          <w:szCs w:val="24"/>
        </w:rPr>
      </w:pPr>
      <w:r>
        <w:rPr>
          <w:rFonts w:asciiTheme="minorHAnsi" w:hAnsiTheme="minorHAnsi"/>
          <w:sz w:val="24"/>
          <w:szCs w:val="24"/>
        </w:rPr>
        <w:t>Q:</w:t>
      </w:r>
      <w:r>
        <w:rPr>
          <w:rFonts w:asciiTheme="minorHAnsi" w:hAnsiTheme="minorHAnsi"/>
          <w:sz w:val="24"/>
          <w:szCs w:val="24"/>
        </w:rPr>
        <w:tab/>
        <w:t>How is MCPD addressing recent trend in gang violence?</w:t>
      </w:r>
    </w:p>
    <w:p w14:paraId="14A3ABFC" w14:textId="127772A8" w:rsidR="005507DD" w:rsidRDefault="005507DD" w:rsidP="003332A4">
      <w:pPr>
        <w:spacing w:after="0" w:line="240" w:lineRule="auto"/>
        <w:rPr>
          <w:rFonts w:asciiTheme="minorHAnsi" w:hAnsiTheme="minorHAnsi"/>
          <w:sz w:val="24"/>
          <w:szCs w:val="24"/>
        </w:rPr>
      </w:pPr>
      <w:r>
        <w:rPr>
          <w:rFonts w:asciiTheme="minorHAnsi" w:hAnsiTheme="minorHAnsi"/>
          <w:sz w:val="24"/>
          <w:szCs w:val="24"/>
        </w:rPr>
        <w:t>A:</w:t>
      </w:r>
      <w:r>
        <w:rPr>
          <w:rFonts w:asciiTheme="minorHAnsi" w:hAnsiTheme="minorHAnsi"/>
          <w:sz w:val="24"/>
          <w:szCs w:val="24"/>
        </w:rPr>
        <w:tab/>
        <w:t>Special Investigation</w:t>
      </w:r>
      <w:r w:rsidR="000B2CE6">
        <w:rPr>
          <w:rFonts w:asciiTheme="minorHAnsi" w:hAnsiTheme="minorHAnsi"/>
          <w:sz w:val="24"/>
          <w:szCs w:val="24"/>
        </w:rPr>
        <w:t xml:space="preserve"> unit</w:t>
      </w:r>
      <w:r>
        <w:rPr>
          <w:rFonts w:asciiTheme="minorHAnsi" w:hAnsiTheme="minorHAnsi"/>
          <w:sz w:val="24"/>
          <w:szCs w:val="24"/>
        </w:rPr>
        <w:t xml:space="preserve"> handles gang issues.</w:t>
      </w:r>
    </w:p>
    <w:p w14:paraId="1B6537FB" w14:textId="2503C22C" w:rsidR="005507DD" w:rsidRDefault="005507DD" w:rsidP="003332A4">
      <w:pPr>
        <w:spacing w:after="0" w:line="240" w:lineRule="auto"/>
        <w:rPr>
          <w:rFonts w:asciiTheme="minorHAnsi" w:hAnsiTheme="minorHAnsi"/>
          <w:sz w:val="24"/>
          <w:szCs w:val="24"/>
        </w:rPr>
      </w:pPr>
      <w:r>
        <w:rPr>
          <w:rFonts w:asciiTheme="minorHAnsi" w:hAnsiTheme="minorHAnsi"/>
          <w:sz w:val="24"/>
          <w:szCs w:val="24"/>
        </w:rPr>
        <w:t>Q:</w:t>
      </w:r>
      <w:r>
        <w:rPr>
          <w:rFonts w:asciiTheme="minorHAnsi" w:hAnsiTheme="minorHAnsi"/>
          <w:sz w:val="24"/>
          <w:szCs w:val="24"/>
        </w:rPr>
        <w:tab/>
        <w:t xml:space="preserve">How are </w:t>
      </w:r>
      <w:r w:rsidR="00FA6C83">
        <w:rPr>
          <w:rFonts w:asciiTheme="minorHAnsi" w:hAnsiTheme="minorHAnsi"/>
          <w:sz w:val="24"/>
          <w:szCs w:val="24"/>
        </w:rPr>
        <w:t>police</w:t>
      </w:r>
      <w:r w:rsidR="000B2CE6">
        <w:rPr>
          <w:rFonts w:asciiTheme="minorHAnsi" w:hAnsiTheme="minorHAnsi"/>
          <w:sz w:val="24"/>
          <w:szCs w:val="24"/>
        </w:rPr>
        <w:t xml:space="preserve"> working with affected communit</w:t>
      </w:r>
      <w:r>
        <w:rPr>
          <w:rFonts w:asciiTheme="minorHAnsi" w:hAnsiTheme="minorHAnsi"/>
          <w:sz w:val="24"/>
          <w:szCs w:val="24"/>
        </w:rPr>
        <w:t>ies?</w:t>
      </w:r>
    </w:p>
    <w:p w14:paraId="3A60388F" w14:textId="352E7FAB" w:rsidR="005507DD" w:rsidRDefault="005507DD" w:rsidP="003332A4">
      <w:pPr>
        <w:spacing w:after="0" w:line="240" w:lineRule="auto"/>
        <w:rPr>
          <w:rFonts w:asciiTheme="minorHAnsi" w:hAnsiTheme="minorHAnsi"/>
          <w:sz w:val="24"/>
          <w:szCs w:val="24"/>
        </w:rPr>
      </w:pPr>
      <w:r>
        <w:rPr>
          <w:rFonts w:asciiTheme="minorHAnsi" w:hAnsiTheme="minorHAnsi"/>
          <w:sz w:val="24"/>
          <w:szCs w:val="24"/>
        </w:rPr>
        <w:t>A:</w:t>
      </w:r>
      <w:r>
        <w:rPr>
          <w:rFonts w:asciiTheme="minorHAnsi" w:hAnsiTheme="minorHAnsi"/>
          <w:sz w:val="24"/>
          <w:szCs w:val="24"/>
        </w:rPr>
        <w:tab/>
        <w:t>District level – Summer of Peace</w:t>
      </w:r>
      <w:r w:rsidR="000B2CE6">
        <w:rPr>
          <w:rFonts w:asciiTheme="minorHAnsi" w:hAnsiTheme="minorHAnsi"/>
          <w:sz w:val="24"/>
          <w:szCs w:val="24"/>
        </w:rPr>
        <w:t xml:space="preserve"> events</w:t>
      </w:r>
      <w:r>
        <w:rPr>
          <w:rFonts w:asciiTheme="minorHAnsi" w:hAnsiTheme="minorHAnsi"/>
          <w:sz w:val="24"/>
          <w:szCs w:val="24"/>
        </w:rPr>
        <w:t xml:space="preserve"> involving HHS &amp; others.</w:t>
      </w:r>
      <w:r w:rsidR="00FA6C83">
        <w:rPr>
          <w:rFonts w:asciiTheme="minorHAnsi" w:hAnsiTheme="minorHAnsi"/>
          <w:sz w:val="24"/>
          <w:szCs w:val="24"/>
        </w:rPr>
        <w:t xml:space="preserve">  Office Helton of the Community Engagement Division also responded </w:t>
      </w:r>
      <w:r w:rsidR="00FE783F">
        <w:rPr>
          <w:rFonts w:asciiTheme="minorHAnsi" w:hAnsiTheme="minorHAnsi"/>
          <w:sz w:val="24"/>
          <w:szCs w:val="24"/>
        </w:rPr>
        <w:t>–</w:t>
      </w:r>
      <w:r w:rsidR="00FA6C83">
        <w:rPr>
          <w:rFonts w:asciiTheme="minorHAnsi" w:hAnsiTheme="minorHAnsi"/>
          <w:sz w:val="24"/>
          <w:szCs w:val="24"/>
        </w:rPr>
        <w:t xml:space="preserve"> </w:t>
      </w:r>
      <w:r w:rsidR="00FE783F">
        <w:rPr>
          <w:rFonts w:asciiTheme="minorHAnsi" w:hAnsiTheme="minorHAnsi"/>
          <w:sz w:val="24"/>
          <w:szCs w:val="24"/>
        </w:rPr>
        <w:t>working with students and other groups.</w:t>
      </w:r>
    </w:p>
    <w:p w14:paraId="3F3442AE" w14:textId="41F4481C" w:rsidR="00FE783F" w:rsidRDefault="00FE783F" w:rsidP="003332A4">
      <w:pPr>
        <w:spacing w:after="0" w:line="240" w:lineRule="auto"/>
        <w:rPr>
          <w:rFonts w:asciiTheme="minorHAnsi" w:hAnsiTheme="minorHAnsi"/>
          <w:sz w:val="24"/>
          <w:szCs w:val="24"/>
        </w:rPr>
      </w:pPr>
      <w:r>
        <w:rPr>
          <w:rFonts w:asciiTheme="minorHAnsi" w:hAnsiTheme="minorHAnsi"/>
          <w:sz w:val="24"/>
          <w:szCs w:val="24"/>
        </w:rPr>
        <w:t>Q:</w:t>
      </w:r>
      <w:r>
        <w:rPr>
          <w:rFonts w:asciiTheme="minorHAnsi" w:hAnsiTheme="minorHAnsi"/>
          <w:sz w:val="24"/>
          <w:szCs w:val="24"/>
        </w:rPr>
        <w:tab/>
        <w:t>Are there programs aimed at gang suppression?</w:t>
      </w:r>
    </w:p>
    <w:p w14:paraId="537F23D3" w14:textId="01F2D398" w:rsidR="00FE783F" w:rsidRDefault="00FE783F" w:rsidP="003332A4">
      <w:pPr>
        <w:spacing w:after="0" w:line="240" w:lineRule="auto"/>
        <w:rPr>
          <w:rFonts w:asciiTheme="minorHAnsi" w:hAnsiTheme="minorHAnsi"/>
          <w:sz w:val="24"/>
          <w:szCs w:val="24"/>
        </w:rPr>
      </w:pPr>
      <w:r>
        <w:rPr>
          <w:rFonts w:asciiTheme="minorHAnsi" w:hAnsiTheme="minorHAnsi"/>
          <w:sz w:val="24"/>
          <w:szCs w:val="24"/>
        </w:rPr>
        <w:t>A:</w:t>
      </w:r>
      <w:r>
        <w:rPr>
          <w:rFonts w:asciiTheme="minorHAnsi" w:hAnsiTheme="minorHAnsi"/>
          <w:sz w:val="24"/>
          <w:szCs w:val="24"/>
        </w:rPr>
        <w:tab/>
        <w:t>Arrests are used to suppress crime.  Intervention and prevention programs are designed to help people avoid becoming involved in crimes, include things like mentoring, etc.</w:t>
      </w:r>
    </w:p>
    <w:p w14:paraId="4B7D9140" w14:textId="108913EB" w:rsidR="00FE783F" w:rsidRDefault="00FE783F" w:rsidP="003332A4">
      <w:pPr>
        <w:spacing w:after="0" w:line="240" w:lineRule="auto"/>
        <w:rPr>
          <w:rFonts w:asciiTheme="minorHAnsi" w:hAnsiTheme="minorHAnsi"/>
          <w:sz w:val="24"/>
          <w:szCs w:val="24"/>
        </w:rPr>
      </w:pPr>
      <w:r>
        <w:rPr>
          <w:rFonts w:asciiTheme="minorHAnsi" w:hAnsiTheme="minorHAnsi"/>
          <w:sz w:val="24"/>
          <w:szCs w:val="24"/>
        </w:rPr>
        <w:t>Q:</w:t>
      </w:r>
      <w:r>
        <w:rPr>
          <w:rFonts w:asciiTheme="minorHAnsi" w:hAnsiTheme="minorHAnsi"/>
          <w:sz w:val="24"/>
          <w:szCs w:val="24"/>
        </w:rPr>
        <w:tab/>
        <w:t>Does MCPD monitor gang activity online?</w:t>
      </w:r>
    </w:p>
    <w:p w14:paraId="3A4F5553" w14:textId="54C3B147" w:rsidR="00FE783F" w:rsidRDefault="00FE783F" w:rsidP="003332A4">
      <w:pPr>
        <w:spacing w:after="0" w:line="240" w:lineRule="auto"/>
        <w:rPr>
          <w:rFonts w:asciiTheme="minorHAnsi" w:hAnsiTheme="minorHAnsi"/>
          <w:sz w:val="24"/>
          <w:szCs w:val="24"/>
        </w:rPr>
      </w:pPr>
      <w:r>
        <w:rPr>
          <w:rFonts w:asciiTheme="minorHAnsi" w:hAnsiTheme="minorHAnsi"/>
          <w:sz w:val="24"/>
          <w:szCs w:val="24"/>
        </w:rPr>
        <w:t>A:</w:t>
      </w:r>
      <w:r>
        <w:rPr>
          <w:rFonts w:asciiTheme="minorHAnsi" w:hAnsiTheme="minorHAnsi"/>
          <w:sz w:val="24"/>
          <w:szCs w:val="24"/>
        </w:rPr>
        <w:tab/>
        <w:t>MCPS pursues robust activities, cooperates with neighboring jurisdictions.  Gangs “going dark” hampers efforts.  No more colors and tattoos.</w:t>
      </w:r>
    </w:p>
    <w:p w14:paraId="62C4E7B0" w14:textId="77777777" w:rsidR="00B160AC" w:rsidRPr="00B160AC" w:rsidRDefault="00B160AC" w:rsidP="003332A4">
      <w:pPr>
        <w:spacing w:after="0" w:line="240" w:lineRule="auto"/>
        <w:rPr>
          <w:rFonts w:asciiTheme="minorHAnsi" w:hAnsiTheme="minorHAnsi"/>
          <w:sz w:val="24"/>
          <w:szCs w:val="24"/>
        </w:rPr>
      </w:pPr>
    </w:p>
    <w:p w14:paraId="2138B3B7" w14:textId="5519EE29" w:rsidR="00B160AC" w:rsidRPr="00F0070D" w:rsidRDefault="00B160AC" w:rsidP="00B160AC">
      <w:pPr>
        <w:spacing w:after="0" w:line="240" w:lineRule="auto"/>
        <w:rPr>
          <w:rFonts w:asciiTheme="minorHAnsi" w:hAnsiTheme="minorHAnsi"/>
          <w:sz w:val="24"/>
          <w:szCs w:val="24"/>
        </w:rPr>
      </w:pPr>
      <w:r w:rsidRPr="00F0070D">
        <w:rPr>
          <w:rFonts w:asciiTheme="minorHAnsi" w:hAnsiTheme="minorHAnsi"/>
          <w:b/>
          <w:sz w:val="24"/>
          <w:szCs w:val="24"/>
          <w:u w:val="single"/>
        </w:rPr>
        <w:t>Agenda</w:t>
      </w:r>
      <w:r w:rsidRPr="00F0070D">
        <w:rPr>
          <w:rFonts w:asciiTheme="minorHAnsi" w:hAnsiTheme="minorHAnsi"/>
          <w:sz w:val="24"/>
          <w:szCs w:val="24"/>
        </w:rPr>
        <w:t xml:space="preserve"> –</w:t>
      </w:r>
      <w:r w:rsidRPr="00F0070D">
        <w:rPr>
          <w:rFonts w:asciiTheme="minorHAnsi" w:hAnsiTheme="minorHAnsi"/>
          <w:sz w:val="24"/>
          <w:szCs w:val="24"/>
        </w:rPr>
        <w:tab/>
      </w:r>
      <w:r w:rsidR="00FE783F">
        <w:rPr>
          <w:rFonts w:asciiTheme="minorHAnsi" w:hAnsiTheme="minorHAnsi"/>
          <w:sz w:val="24"/>
          <w:szCs w:val="24"/>
        </w:rPr>
        <w:t>A</w:t>
      </w:r>
      <w:r w:rsidRPr="00F0070D">
        <w:rPr>
          <w:rFonts w:asciiTheme="minorHAnsi" w:hAnsiTheme="minorHAnsi"/>
          <w:sz w:val="24"/>
          <w:szCs w:val="24"/>
        </w:rPr>
        <w:t>pproved unanimously</w:t>
      </w:r>
    </w:p>
    <w:p w14:paraId="175324B6" w14:textId="77777777" w:rsidR="00B160AC" w:rsidRDefault="00B160AC" w:rsidP="00B160AC">
      <w:pPr>
        <w:spacing w:after="0" w:line="240" w:lineRule="auto"/>
        <w:rPr>
          <w:rFonts w:asciiTheme="minorHAnsi" w:hAnsiTheme="minorHAnsi" w:cstheme="minorHAnsi"/>
          <w:b/>
          <w:bCs/>
          <w:sz w:val="24"/>
          <w:szCs w:val="24"/>
          <w:u w:val="single"/>
        </w:rPr>
      </w:pPr>
    </w:p>
    <w:p w14:paraId="6BB41A8E" w14:textId="77777777" w:rsidR="00B160AC" w:rsidRPr="00F0070D" w:rsidRDefault="00B160AC" w:rsidP="00B160AC">
      <w:pPr>
        <w:spacing w:after="0" w:line="240" w:lineRule="auto"/>
        <w:rPr>
          <w:rFonts w:asciiTheme="minorHAnsi" w:hAnsiTheme="minorHAnsi"/>
          <w:sz w:val="24"/>
          <w:szCs w:val="24"/>
        </w:rPr>
      </w:pPr>
      <w:r w:rsidRPr="00F0070D">
        <w:rPr>
          <w:rFonts w:asciiTheme="minorHAnsi" w:hAnsiTheme="minorHAnsi"/>
          <w:b/>
          <w:sz w:val="24"/>
          <w:szCs w:val="24"/>
          <w:u w:val="single"/>
        </w:rPr>
        <w:t>Minutes</w:t>
      </w:r>
      <w:r w:rsidRPr="00F0070D">
        <w:rPr>
          <w:rFonts w:asciiTheme="minorHAnsi" w:hAnsiTheme="minorHAnsi"/>
          <w:sz w:val="24"/>
          <w:szCs w:val="24"/>
        </w:rPr>
        <w:t xml:space="preserve"> –</w:t>
      </w:r>
      <w:r w:rsidRPr="00F0070D">
        <w:rPr>
          <w:rFonts w:asciiTheme="minorHAnsi" w:hAnsiTheme="minorHAnsi"/>
          <w:sz w:val="24"/>
          <w:szCs w:val="24"/>
        </w:rPr>
        <w:tab/>
      </w:r>
      <w:r>
        <w:rPr>
          <w:rFonts w:asciiTheme="minorHAnsi" w:hAnsiTheme="minorHAnsi"/>
          <w:sz w:val="24"/>
          <w:szCs w:val="24"/>
        </w:rPr>
        <w:t>Approved unanimously</w:t>
      </w:r>
    </w:p>
    <w:p w14:paraId="479BCF93" w14:textId="77777777" w:rsidR="00FE783F" w:rsidRDefault="00FE783F" w:rsidP="00FE783F">
      <w:pPr>
        <w:pStyle w:val="Heading3"/>
        <w:spacing w:before="0" w:line="240" w:lineRule="auto"/>
        <w:rPr>
          <w:rStyle w:val="IntenseEmphasis"/>
          <w:rFonts w:asciiTheme="minorHAnsi" w:hAnsiTheme="minorHAnsi" w:cstheme="minorHAnsi"/>
          <w:b/>
          <w:bCs/>
          <w:i w:val="0"/>
          <w:iCs w:val="0"/>
          <w:color w:val="000000"/>
          <w:sz w:val="24"/>
          <w:szCs w:val="24"/>
          <w:u w:val="single"/>
        </w:rPr>
      </w:pPr>
    </w:p>
    <w:p w14:paraId="38C52D56" w14:textId="211FAAB1" w:rsidR="00FE783F" w:rsidRPr="00B42BBA" w:rsidRDefault="00FE783F" w:rsidP="00FE783F">
      <w:pPr>
        <w:pStyle w:val="Heading3"/>
        <w:spacing w:before="0" w:line="240" w:lineRule="auto"/>
        <w:rPr>
          <w:rStyle w:val="IntenseEmphasis"/>
          <w:rFonts w:asciiTheme="minorHAnsi" w:hAnsiTheme="minorHAnsi" w:cstheme="minorHAnsi"/>
          <w:bCs/>
          <w:i w:val="0"/>
          <w:iCs w:val="0"/>
          <w:color w:val="000000"/>
          <w:sz w:val="24"/>
          <w:szCs w:val="24"/>
          <w:u w:val="single"/>
        </w:rPr>
      </w:pPr>
      <w:r>
        <w:rPr>
          <w:rStyle w:val="IntenseEmphasis"/>
          <w:rFonts w:asciiTheme="minorHAnsi" w:hAnsiTheme="minorHAnsi" w:cstheme="minorHAnsi"/>
          <w:b/>
          <w:bCs/>
          <w:i w:val="0"/>
          <w:iCs w:val="0"/>
          <w:color w:val="000000"/>
          <w:sz w:val="24"/>
          <w:szCs w:val="24"/>
          <w:u w:val="single"/>
        </w:rPr>
        <w:t xml:space="preserve">Update from </w:t>
      </w:r>
      <w:r w:rsidRPr="00B42BBA">
        <w:rPr>
          <w:rFonts w:asciiTheme="minorHAnsi" w:hAnsiTheme="minorHAnsi" w:cstheme="minorHAnsi"/>
          <w:bCs w:val="0"/>
          <w:color w:val="000000"/>
          <w:sz w:val="24"/>
          <w:szCs w:val="24"/>
          <w:u w:val="single"/>
        </w:rPr>
        <w:t>Fire Chief Goldstein</w:t>
      </w:r>
    </w:p>
    <w:p w14:paraId="7F6913FB" w14:textId="1DC1199B" w:rsidR="00FE783F" w:rsidRDefault="003A7C42" w:rsidP="00FE783F">
      <w:pPr>
        <w:pStyle w:val="ListParagraph"/>
        <w:numPr>
          <w:ilvl w:val="0"/>
          <w:numId w:val="15"/>
        </w:numPr>
        <w:spacing w:after="0" w:line="240" w:lineRule="auto"/>
        <w:rPr>
          <w:rFonts w:asciiTheme="minorHAnsi" w:hAnsiTheme="minorHAnsi"/>
          <w:sz w:val="24"/>
          <w:szCs w:val="24"/>
        </w:rPr>
      </w:pPr>
      <w:r>
        <w:rPr>
          <w:rFonts w:asciiTheme="minorHAnsi" w:hAnsiTheme="minorHAnsi"/>
          <w:sz w:val="24"/>
          <w:szCs w:val="24"/>
        </w:rPr>
        <w:t>Urged residents to pay attention to weather alerts and mentioned tornado that touched down in Dennis Avenue area this week.  Two houses were significantly damaged.</w:t>
      </w:r>
    </w:p>
    <w:p w14:paraId="45F09A36" w14:textId="682DB5A5" w:rsidR="003A7C42" w:rsidRDefault="00D8639A" w:rsidP="00FE783F">
      <w:pPr>
        <w:pStyle w:val="ListParagraph"/>
        <w:numPr>
          <w:ilvl w:val="0"/>
          <w:numId w:val="15"/>
        </w:numPr>
        <w:spacing w:after="0" w:line="240" w:lineRule="auto"/>
        <w:rPr>
          <w:rFonts w:asciiTheme="minorHAnsi" w:hAnsiTheme="minorHAnsi"/>
          <w:sz w:val="24"/>
          <w:szCs w:val="24"/>
        </w:rPr>
      </w:pPr>
      <w:r>
        <w:rPr>
          <w:rFonts w:asciiTheme="minorHAnsi" w:hAnsiTheme="minorHAnsi"/>
          <w:sz w:val="24"/>
          <w:szCs w:val="24"/>
        </w:rPr>
        <w:t xml:space="preserve">Discussed three area </w:t>
      </w:r>
      <w:r w:rsidR="003F5856">
        <w:rPr>
          <w:rFonts w:asciiTheme="minorHAnsi" w:hAnsiTheme="minorHAnsi"/>
          <w:sz w:val="24"/>
          <w:szCs w:val="24"/>
        </w:rPr>
        <w:t>drownings</w:t>
      </w:r>
      <w:r>
        <w:rPr>
          <w:rFonts w:asciiTheme="minorHAnsi" w:hAnsiTheme="minorHAnsi"/>
          <w:sz w:val="24"/>
          <w:szCs w:val="24"/>
        </w:rPr>
        <w:t xml:space="preserve"> and steps residents can take to avoid them.</w:t>
      </w:r>
    </w:p>
    <w:p w14:paraId="4D148FCE" w14:textId="4B434E1A" w:rsidR="00D8639A" w:rsidRDefault="00D8639A" w:rsidP="00FE783F">
      <w:pPr>
        <w:pStyle w:val="ListParagraph"/>
        <w:numPr>
          <w:ilvl w:val="0"/>
          <w:numId w:val="15"/>
        </w:numPr>
        <w:spacing w:after="0" w:line="240" w:lineRule="auto"/>
        <w:rPr>
          <w:rFonts w:asciiTheme="minorHAnsi" w:hAnsiTheme="minorHAnsi"/>
          <w:sz w:val="24"/>
          <w:szCs w:val="24"/>
        </w:rPr>
      </w:pPr>
      <w:r>
        <w:rPr>
          <w:rFonts w:asciiTheme="minorHAnsi" w:hAnsiTheme="minorHAnsi"/>
          <w:sz w:val="24"/>
          <w:szCs w:val="24"/>
        </w:rPr>
        <w:t>Urged everyone, while out having fun, to keep cell phones hand and “know your location” so help can get to you quickly if you need it.</w:t>
      </w:r>
    </w:p>
    <w:p w14:paraId="6866CFEB" w14:textId="5C112799" w:rsidR="00D8639A" w:rsidRDefault="00D8639A" w:rsidP="00D8639A">
      <w:pPr>
        <w:spacing w:after="0" w:line="240" w:lineRule="auto"/>
        <w:rPr>
          <w:rFonts w:asciiTheme="minorHAnsi" w:hAnsiTheme="minorHAnsi"/>
          <w:sz w:val="24"/>
          <w:szCs w:val="24"/>
        </w:rPr>
      </w:pPr>
      <w:r>
        <w:rPr>
          <w:rFonts w:asciiTheme="minorHAnsi" w:hAnsiTheme="minorHAnsi"/>
          <w:sz w:val="24"/>
          <w:szCs w:val="24"/>
        </w:rPr>
        <w:t>Q:</w:t>
      </w:r>
      <w:r>
        <w:rPr>
          <w:rFonts w:asciiTheme="minorHAnsi" w:hAnsiTheme="minorHAnsi"/>
          <w:sz w:val="24"/>
          <w:szCs w:val="24"/>
        </w:rPr>
        <w:tab/>
        <w:t xml:space="preserve">Can fire equipment reach top floors of new </w:t>
      </w:r>
      <w:r w:rsidR="003F5856">
        <w:rPr>
          <w:rFonts w:asciiTheme="minorHAnsi" w:hAnsiTheme="minorHAnsi"/>
          <w:sz w:val="24"/>
          <w:szCs w:val="24"/>
        </w:rPr>
        <w:t>high-rises</w:t>
      </w:r>
      <w:r>
        <w:rPr>
          <w:rFonts w:asciiTheme="minorHAnsi" w:hAnsiTheme="minorHAnsi"/>
          <w:sz w:val="24"/>
          <w:szCs w:val="24"/>
        </w:rPr>
        <w:t>?</w:t>
      </w:r>
    </w:p>
    <w:p w14:paraId="1EDDF61D" w14:textId="6B94A61F" w:rsidR="00D8639A" w:rsidRDefault="00D8639A" w:rsidP="00D8639A">
      <w:pPr>
        <w:spacing w:after="0" w:line="240" w:lineRule="auto"/>
        <w:rPr>
          <w:rFonts w:asciiTheme="minorHAnsi" w:hAnsiTheme="minorHAnsi"/>
          <w:sz w:val="24"/>
          <w:szCs w:val="24"/>
        </w:rPr>
      </w:pPr>
      <w:r>
        <w:rPr>
          <w:rFonts w:asciiTheme="minorHAnsi" w:hAnsiTheme="minorHAnsi"/>
          <w:sz w:val="24"/>
          <w:szCs w:val="24"/>
        </w:rPr>
        <w:t>A:</w:t>
      </w:r>
      <w:r>
        <w:rPr>
          <w:rFonts w:asciiTheme="minorHAnsi" w:hAnsiTheme="minorHAnsi"/>
          <w:sz w:val="24"/>
          <w:szCs w:val="24"/>
        </w:rPr>
        <w:tab/>
        <w:t xml:space="preserve">Standard 100 foot ladders can reach up seven floors at best, depending on how close truck can get to the building.  </w:t>
      </w:r>
      <w:r w:rsidR="003F5856">
        <w:rPr>
          <w:rFonts w:asciiTheme="minorHAnsi" w:hAnsiTheme="minorHAnsi"/>
          <w:sz w:val="24"/>
          <w:szCs w:val="24"/>
        </w:rPr>
        <w:t>Firefighters</w:t>
      </w:r>
      <w:r>
        <w:rPr>
          <w:rFonts w:asciiTheme="minorHAnsi" w:hAnsiTheme="minorHAnsi"/>
          <w:sz w:val="24"/>
          <w:szCs w:val="24"/>
        </w:rPr>
        <w:t xml:space="preserve"> can enter buildings and access higher floors.  Fires usually restricted to the affected unit of a hotel or apartment </w:t>
      </w:r>
      <w:r w:rsidR="003F5856">
        <w:rPr>
          <w:rFonts w:asciiTheme="minorHAnsi" w:hAnsiTheme="minorHAnsi"/>
          <w:sz w:val="24"/>
          <w:szCs w:val="24"/>
        </w:rPr>
        <w:t>bulling</w:t>
      </w:r>
      <w:r>
        <w:rPr>
          <w:rFonts w:asciiTheme="minorHAnsi" w:hAnsiTheme="minorHAnsi"/>
          <w:sz w:val="24"/>
          <w:szCs w:val="24"/>
        </w:rPr>
        <w:t>.  Can sometimes move outside between floors but siding or cladding of the type used in England is not used in the United States.  We have a stronger fire code.</w:t>
      </w:r>
    </w:p>
    <w:p w14:paraId="775614D1" w14:textId="20D293EA" w:rsidR="00D8639A" w:rsidRDefault="00D8639A" w:rsidP="00D8639A">
      <w:pPr>
        <w:spacing w:after="0" w:line="240" w:lineRule="auto"/>
        <w:rPr>
          <w:rFonts w:asciiTheme="minorHAnsi" w:hAnsiTheme="minorHAnsi"/>
          <w:sz w:val="24"/>
          <w:szCs w:val="24"/>
        </w:rPr>
      </w:pPr>
      <w:r>
        <w:rPr>
          <w:rFonts w:asciiTheme="minorHAnsi" w:hAnsiTheme="minorHAnsi"/>
          <w:sz w:val="24"/>
          <w:szCs w:val="24"/>
        </w:rPr>
        <w:t>Q:</w:t>
      </w:r>
      <w:r>
        <w:rPr>
          <w:rFonts w:asciiTheme="minorHAnsi" w:hAnsiTheme="minorHAnsi"/>
          <w:sz w:val="24"/>
          <w:szCs w:val="24"/>
        </w:rPr>
        <w:tab/>
      </w:r>
      <w:r w:rsidR="007B72DA">
        <w:rPr>
          <w:rFonts w:asciiTheme="minorHAnsi" w:hAnsiTheme="minorHAnsi"/>
          <w:sz w:val="24"/>
          <w:szCs w:val="24"/>
        </w:rPr>
        <w:t>Asked to speak to the difference between residential and commercial sprinkler system flow rates.</w:t>
      </w:r>
    </w:p>
    <w:p w14:paraId="53E2047A" w14:textId="11722841" w:rsidR="007B72DA" w:rsidRDefault="007B72DA" w:rsidP="00D8639A">
      <w:pPr>
        <w:spacing w:after="0" w:line="240" w:lineRule="auto"/>
        <w:rPr>
          <w:rFonts w:asciiTheme="minorHAnsi" w:hAnsiTheme="minorHAnsi"/>
          <w:sz w:val="24"/>
          <w:szCs w:val="24"/>
        </w:rPr>
      </w:pPr>
      <w:r>
        <w:rPr>
          <w:rFonts w:asciiTheme="minorHAnsi" w:hAnsiTheme="minorHAnsi"/>
          <w:sz w:val="24"/>
          <w:szCs w:val="24"/>
        </w:rPr>
        <w:lastRenderedPageBreak/>
        <w:t>A:</w:t>
      </w:r>
      <w:r>
        <w:rPr>
          <w:rFonts w:asciiTheme="minorHAnsi" w:hAnsiTheme="minorHAnsi"/>
          <w:sz w:val="24"/>
          <w:szCs w:val="24"/>
        </w:rPr>
        <w:tab/>
        <w:t>Residential systems are designed to allow occupants to get out safely.  Commercial system as designed to protect the building as well as the people.  New, inexpensive, effective, portable vapor mist systems work well.</w:t>
      </w:r>
    </w:p>
    <w:p w14:paraId="4C73CC51" w14:textId="4EA78E3F" w:rsidR="007B72DA" w:rsidRDefault="007B72DA" w:rsidP="00D8639A">
      <w:pPr>
        <w:spacing w:after="0" w:line="240" w:lineRule="auto"/>
        <w:rPr>
          <w:rFonts w:asciiTheme="minorHAnsi" w:hAnsiTheme="minorHAnsi"/>
          <w:sz w:val="24"/>
          <w:szCs w:val="24"/>
        </w:rPr>
      </w:pPr>
      <w:r>
        <w:rPr>
          <w:rFonts w:asciiTheme="minorHAnsi" w:hAnsiTheme="minorHAnsi"/>
          <w:sz w:val="24"/>
          <w:szCs w:val="24"/>
        </w:rPr>
        <w:t>Q:</w:t>
      </w:r>
      <w:r>
        <w:rPr>
          <w:rFonts w:asciiTheme="minorHAnsi" w:hAnsiTheme="minorHAnsi"/>
          <w:sz w:val="24"/>
          <w:szCs w:val="24"/>
        </w:rPr>
        <w:tab/>
        <w:t>Is there a high incidences of false alarms?  See trucks frequently.</w:t>
      </w:r>
    </w:p>
    <w:p w14:paraId="1ECD8D04" w14:textId="20CE9665" w:rsidR="007B72DA" w:rsidRPr="00D8639A" w:rsidRDefault="007B72DA" w:rsidP="00D8639A">
      <w:pPr>
        <w:spacing w:after="0" w:line="240" w:lineRule="auto"/>
        <w:rPr>
          <w:rFonts w:asciiTheme="minorHAnsi" w:hAnsiTheme="minorHAnsi"/>
          <w:sz w:val="24"/>
          <w:szCs w:val="24"/>
        </w:rPr>
      </w:pPr>
      <w:r>
        <w:rPr>
          <w:rFonts w:asciiTheme="minorHAnsi" w:hAnsiTheme="minorHAnsi"/>
          <w:sz w:val="24"/>
          <w:szCs w:val="24"/>
        </w:rPr>
        <w:t>A:</w:t>
      </w:r>
      <w:r>
        <w:rPr>
          <w:rFonts w:asciiTheme="minorHAnsi" w:hAnsiTheme="minorHAnsi"/>
          <w:sz w:val="24"/>
          <w:szCs w:val="24"/>
        </w:rPr>
        <w:tab/>
        <w:t>Paramedics reach victims faster on fire trucks.  Then ambulances arrive to transport.  71,000 people were transported to the hospital last year.</w:t>
      </w:r>
    </w:p>
    <w:p w14:paraId="7D3078EB" w14:textId="77777777" w:rsidR="00FE783F" w:rsidRDefault="00FE783F" w:rsidP="00FE783F">
      <w:pPr>
        <w:spacing w:after="0" w:line="240" w:lineRule="auto"/>
        <w:rPr>
          <w:rFonts w:asciiTheme="minorHAnsi" w:hAnsiTheme="minorHAnsi"/>
          <w:sz w:val="24"/>
          <w:szCs w:val="24"/>
        </w:rPr>
      </w:pPr>
    </w:p>
    <w:p w14:paraId="4B77B2A8" w14:textId="4519CFAC" w:rsidR="007B72DA" w:rsidRDefault="00FB4541" w:rsidP="00FB4541">
      <w:pPr>
        <w:spacing w:after="0" w:line="240" w:lineRule="auto"/>
        <w:rPr>
          <w:rFonts w:asciiTheme="minorHAnsi" w:hAnsiTheme="minorHAnsi"/>
          <w:sz w:val="24"/>
          <w:szCs w:val="24"/>
        </w:rPr>
      </w:pPr>
      <w:r>
        <w:rPr>
          <w:rFonts w:asciiTheme="minorHAnsi" w:hAnsiTheme="minorHAnsi"/>
          <w:b/>
          <w:sz w:val="24"/>
          <w:szCs w:val="24"/>
          <w:u w:val="single"/>
        </w:rPr>
        <w:t>Community Concerns</w:t>
      </w:r>
      <w:r w:rsidR="00132195">
        <w:rPr>
          <w:rFonts w:asciiTheme="minorHAnsi" w:hAnsiTheme="minorHAnsi"/>
          <w:sz w:val="24"/>
          <w:szCs w:val="24"/>
        </w:rPr>
        <w:t xml:space="preserve"> – </w:t>
      </w:r>
      <w:r w:rsidR="007B72DA">
        <w:rPr>
          <w:rFonts w:asciiTheme="minorHAnsi" w:hAnsiTheme="minorHAnsi"/>
          <w:sz w:val="24"/>
          <w:szCs w:val="24"/>
        </w:rPr>
        <w:t xml:space="preserve">Marilyn Balcombe, candidate for County Council, At Large, introduced herself.  She is </w:t>
      </w:r>
      <w:r w:rsidR="003F5856">
        <w:rPr>
          <w:rFonts w:asciiTheme="minorHAnsi" w:hAnsiTheme="minorHAnsi"/>
          <w:sz w:val="24"/>
          <w:szCs w:val="24"/>
        </w:rPr>
        <w:t>visiting all of</w:t>
      </w:r>
      <w:r w:rsidR="007B72DA">
        <w:rPr>
          <w:rFonts w:asciiTheme="minorHAnsi" w:hAnsiTheme="minorHAnsi"/>
          <w:sz w:val="24"/>
          <w:szCs w:val="24"/>
        </w:rPr>
        <w:t xml:space="preserve"> </w:t>
      </w:r>
      <w:r w:rsidR="003F5856">
        <w:rPr>
          <w:rFonts w:asciiTheme="minorHAnsi" w:hAnsiTheme="minorHAnsi"/>
          <w:sz w:val="24"/>
          <w:szCs w:val="24"/>
        </w:rPr>
        <w:t>t</w:t>
      </w:r>
      <w:r w:rsidR="007B72DA">
        <w:rPr>
          <w:rFonts w:asciiTheme="minorHAnsi" w:hAnsiTheme="minorHAnsi"/>
          <w:sz w:val="24"/>
          <w:szCs w:val="24"/>
        </w:rPr>
        <w:t>he CABs.</w:t>
      </w:r>
    </w:p>
    <w:p w14:paraId="0BD0FAF8" w14:textId="77777777" w:rsidR="007B72DA" w:rsidRDefault="007B72DA" w:rsidP="00FB4541">
      <w:pPr>
        <w:spacing w:after="0" w:line="240" w:lineRule="auto"/>
        <w:rPr>
          <w:rFonts w:asciiTheme="minorHAnsi" w:hAnsiTheme="minorHAnsi"/>
          <w:sz w:val="24"/>
          <w:szCs w:val="24"/>
        </w:rPr>
      </w:pPr>
    </w:p>
    <w:p w14:paraId="7A43D3BB" w14:textId="6077837F" w:rsidR="007B72DA" w:rsidRDefault="000B2CE6" w:rsidP="00FB4541">
      <w:pPr>
        <w:spacing w:after="0" w:line="240" w:lineRule="auto"/>
        <w:rPr>
          <w:rFonts w:asciiTheme="minorHAnsi" w:hAnsiTheme="minorHAnsi"/>
          <w:sz w:val="24"/>
          <w:szCs w:val="24"/>
        </w:rPr>
      </w:pPr>
      <w:r>
        <w:rPr>
          <w:rFonts w:asciiTheme="minorHAnsi" w:hAnsiTheme="minorHAnsi"/>
          <w:sz w:val="24"/>
          <w:szCs w:val="24"/>
        </w:rPr>
        <w:t>Susan Rich, a visiting community member,</w:t>
      </w:r>
      <w:r w:rsidR="007B72DA">
        <w:rPr>
          <w:rFonts w:asciiTheme="minorHAnsi" w:hAnsiTheme="minorHAnsi"/>
          <w:sz w:val="24"/>
          <w:szCs w:val="24"/>
        </w:rPr>
        <w:t xml:space="preserve"> urged residents to call </w:t>
      </w:r>
      <w:r w:rsidR="00C65EE7">
        <w:rPr>
          <w:rFonts w:asciiTheme="minorHAnsi" w:hAnsiTheme="minorHAnsi"/>
          <w:sz w:val="24"/>
          <w:szCs w:val="24"/>
        </w:rPr>
        <w:t>police</w:t>
      </w:r>
      <w:r w:rsidR="007B72DA">
        <w:rPr>
          <w:rFonts w:asciiTheme="minorHAnsi" w:hAnsiTheme="minorHAnsi"/>
          <w:sz w:val="24"/>
          <w:szCs w:val="24"/>
        </w:rPr>
        <w:t xml:space="preserve"> </w:t>
      </w:r>
      <w:r w:rsidR="00C65EE7">
        <w:rPr>
          <w:rFonts w:asciiTheme="minorHAnsi" w:hAnsiTheme="minorHAnsi"/>
          <w:sz w:val="24"/>
          <w:szCs w:val="24"/>
        </w:rPr>
        <w:t>about</w:t>
      </w:r>
      <w:r w:rsidR="007B72DA">
        <w:rPr>
          <w:rFonts w:asciiTheme="minorHAnsi" w:hAnsiTheme="minorHAnsi"/>
          <w:sz w:val="24"/>
          <w:szCs w:val="24"/>
        </w:rPr>
        <w:t xml:space="preserve"> parking issues. She also suggested researching low cost loans available through the county to build </w:t>
      </w:r>
      <w:r w:rsidR="00C65EE7">
        <w:rPr>
          <w:rFonts w:asciiTheme="minorHAnsi" w:hAnsiTheme="minorHAnsi"/>
          <w:sz w:val="24"/>
          <w:szCs w:val="24"/>
        </w:rPr>
        <w:t>driveways</w:t>
      </w:r>
      <w:r w:rsidR="007B72DA">
        <w:rPr>
          <w:rFonts w:asciiTheme="minorHAnsi" w:hAnsiTheme="minorHAnsi"/>
          <w:sz w:val="24"/>
          <w:szCs w:val="24"/>
        </w:rPr>
        <w:t>.</w:t>
      </w:r>
    </w:p>
    <w:p w14:paraId="0F3B2596" w14:textId="77777777" w:rsidR="007B72DA" w:rsidRDefault="007B72DA" w:rsidP="00FB4541">
      <w:pPr>
        <w:spacing w:after="0" w:line="240" w:lineRule="auto"/>
        <w:rPr>
          <w:rFonts w:asciiTheme="minorHAnsi" w:hAnsiTheme="minorHAnsi"/>
          <w:sz w:val="24"/>
          <w:szCs w:val="24"/>
        </w:rPr>
      </w:pPr>
    </w:p>
    <w:p w14:paraId="78A398EF" w14:textId="01ABCF89" w:rsidR="00EA225D" w:rsidRDefault="00E74C07" w:rsidP="00BB0BFA">
      <w:pPr>
        <w:rPr>
          <w:rFonts w:asciiTheme="minorHAnsi" w:hAnsiTheme="minorHAnsi" w:cstheme="minorHAnsi"/>
          <w:b/>
          <w:bCs/>
          <w:color w:val="000000"/>
          <w:sz w:val="24"/>
          <w:szCs w:val="24"/>
          <w:u w:val="single"/>
        </w:rPr>
      </w:pPr>
      <w:r w:rsidRPr="00F0070D">
        <w:rPr>
          <w:rFonts w:asciiTheme="minorHAnsi" w:hAnsiTheme="minorHAnsi" w:cstheme="minorHAnsi"/>
          <w:b/>
          <w:bCs/>
          <w:color w:val="000000"/>
          <w:sz w:val="24"/>
          <w:szCs w:val="24"/>
          <w:u w:val="single"/>
        </w:rPr>
        <w:t>D</w:t>
      </w:r>
      <w:r w:rsidR="00B15829" w:rsidRPr="00F0070D">
        <w:rPr>
          <w:rFonts w:asciiTheme="minorHAnsi" w:hAnsiTheme="minorHAnsi" w:cstheme="minorHAnsi"/>
          <w:b/>
          <w:bCs/>
          <w:color w:val="000000"/>
          <w:sz w:val="24"/>
          <w:szCs w:val="24"/>
          <w:u w:val="single"/>
        </w:rPr>
        <w:t>irector Report</w:t>
      </w:r>
    </w:p>
    <w:p w14:paraId="34748151" w14:textId="17173DB3" w:rsidR="002A559C" w:rsidRDefault="00666F07" w:rsidP="002A559C">
      <w:pPr>
        <w:pStyle w:val="ListParagraph"/>
        <w:numPr>
          <w:ilvl w:val="0"/>
          <w:numId w:val="15"/>
        </w:numPr>
        <w:rPr>
          <w:rFonts w:asciiTheme="minorHAnsi" w:hAnsiTheme="minorHAnsi"/>
          <w:sz w:val="24"/>
          <w:szCs w:val="24"/>
        </w:rPr>
      </w:pPr>
      <w:r>
        <w:rPr>
          <w:rFonts w:asciiTheme="minorHAnsi" w:hAnsiTheme="minorHAnsi"/>
          <w:sz w:val="24"/>
          <w:szCs w:val="24"/>
        </w:rPr>
        <w:t>Wheaton Redevelopment construction has started</w:t>
      </w:r>
      <w:r w:rsidR="0070477C">
        <w:rPr>
          <w:rFonts w:asciiTheme="minorHAnsi" w:hAnsiTheme="minorHAnsi"/>
          <w:sz w:val="24"/>
          <w:szCs w:val="24"/>
        </w:rPr>
        <w:t>.</w:t>
      </w:r>
      <w:r>
        <w:rPr>
          <w:rFonts w:asciiTheme="minorHAnsi" w:hAnsiTheme="minorHAnsi"/>
          <w:sz w:val="24"/>
          <w:szCs w:val="24"/>
        </w:rPr>
        <w:t xml:space="preserve">  Get updates at wehatonproject.com (was on</w:t>
      </w:r>
      <w:r w:rsidR="000B2CE6">
        <w:rPr>
          <w:rFonts w:asciiTheme="minorHAnsi" w:hAnsiTheme="minorHAnsi"/>
          <w:sz w:val="24"/>
          <w:szCs w:val="24"/>
        </w:rPr>
        <w:t xml:space="preserve"> MCDOT</w:t>
      </w:r>
      <w:r>
        <w:rPr>
          <w:rFonts w:asciiTheme="minorHAnsi" w:hAnsiTheme="minorHAnsi"/>
          <w:sz w:val="24"/>
          <w:szCs w:val="24"/>
        </w:rPr>
        <w:t xml:space="preserve"> site but this is everything collected in one place).</w:t>
      </w:r>
    </w:p>
    <w:p w14:paraId="15E7F65E" w14:textId="5CDEE023" w:rsidR="0070477C" w:rsidRDefault="009B2D70" w:rsidP="0070477C">
      <w:pPr>
        <w:pStyle w:val="ListParagraph"/>
        <w:numPr>
          <w:ilvl w:val="0"/>
          <w:numId w:val="15"/>
        </w:numPr>
        <w:rPr>
          <w:rFonts w:asciiTheme="minorHAnsi" w:hAnsiTheme="minorHAnsi"/>
          <w:sz w:val="24"/>
          <w:szCs w:val="24"/>
        </w:rPr>
      </w:pPr>
      <w:r>
        <w:rPr>
          <w:rFonts w:asciiTheme="minorHAnsi" w:hAnsiTheme="minorHAnsi"/>
          <w:sz w:val="24"/>
          <w:szCs w:val="24"/>
        </w:rPr>
        <w:t>Public Information Office in County Executive’s Office is working on marketing and signage for the area: “Open for Business</w:t>
      </w:r>
      <w:r w:rsidR="0070477C">
        <w:rPr>
          <w:rFonts w:asciiTheme="minorHAnsi" w:hAnsiTheme="minorHAnsi"/>
          <w:sz w:val="24"/>
          <w:szCs w:val="24"/>
        </w:rPr>
        <w:t>.</w:t>
      </w:r>
      <w:r>
        <w:rPr>
          <w:rFonts w:asciiTheme="minorHAnsi" w:hAnsiTheme="minorHAnsi"/>
          <w:sz w:val="24"/>
          <w:szCs w:val="24"/>
        </w:rPr>
        <w:t>”</w:t>
      </w:r>
    </w:p>
    <w:p w14:paraId="7C500C6B" w14:textId="01390330" w:rsidR="0070477C" w:rsidRDefault="009B2D70" w:rsidP="0070477C">
      <w:pPr>
        <w:pStyle w:val="ListParagraph"/>
        <w:numPr>
          <w:ilvl w:val="0"/>
          <w:numId w:val="15"/>
        </w:numPr>
        <w:rPr>
          <w:rFonts w:asciiTheme="minorHAnsi" w:hAnsiTheme="minorHAnsi"/>
          <w:sz w:val="24"/>
          <w:szCs w:val="24"/>
        </w:rPr>
      </w:pPr>
      <w:r>
        <w:rPr>
          <w:rFonts w:asciiTheme="minorHAnsi" w:hAnsiTheme="minorHAnsi"/>
          <w:sz w:val="24"/>
          <w:szCs w:val="24"/>
        </w:rPr>
        <w:t>Wheaton Public Safety Task Force surveying how people get information about the area</w:t>
      </w:r>
      <w:r w:rsidR="0070477C">
        <w:rPr>
          <w:rFonts w:asciiTheme="minorHAnsi" w:hAnsiTheme="minorHAnsi"/>
          <w:sz w:val="24"/>
          <w:szCs w:val="24"/>
        </w:rPr>
        <w:t>.</w:t>
      </w:r>
    </w:p>
    <w:p w14:paraId="092FA948" w14:textId="77777777" w:rsidR="009B2D70" w:rsidRDefault="009B2D70" w:rsidP="0070477C">
      <w:pPr>
        <w:pStyle w:val="ListParagraph"/>
        <w:numPr>
          <w:ilvl w:val="0"/>
          <w:numId w:val="15"/>
        </w:numPr>
        <w:rPr>
          <w:rFonts w:asciiTheme="minorHAnsi" w:hAnsiTheme="minorHAnsi"/>
          <w:sz w:val="24"/>
          <w:szCs w:val="24"/>
        </w:rPr>
      </w:pPr>
      <w:r>
        <w:rPr>
          <w:rFonts w:asciiTheme="minorHAnsi" w:hAnsiTheme="minorHAnsi"/>
          <w:sz w:val="24"/>
          <w:szCs w:val="24"/>
        </w:rPr>
        <w:t>County Council Building – new security protocol.</w:t>
      </w:r>
    </w:p>
    <w:p w14:paraId="63F92B6E" w14:textId="77777777" w:rsidR="009B2D70" w:rsidRDefault="009B2D70" w:rsidP="009B2D70">
      <w:pPr>
        <w:pStyle w:val="ListParagraph"/>
        <w:numPr>
          <w:ilvl w:val="1"/>
          <w:numId w:val="15"/>
        </w:numPr>
        <w:rPr>
          <w:rFonts w:asciiTheme="minorHAnsi" w:hAnsiTheme="minorHAnsi"/>
          <w:sz w:val="24"/>
          <w:szCs w:val="24"/>
        </w:rPr>
      </w:pPr>
      <w:r>
        <w:rPr>
          <w:rFonts w:asciiTheme="minorHAnsi" w:hAnsiTheme="minorHAnsi"/>
          <w:sz w:val="24"/>
          <w:szCs w:val="24"/>
        </w:rPr>
        <w:t>Only two entrances amiable (cafeteria, first floor parking garage)</w:t>
      </w:r>
    </w:p>
    <w:p w14:paraId="6D876620" w14:textId="2FA16FBC" w:rsidR="0070477C" w:rsidRDefault="009B2D70" w:rsidP="009B2D70">
      <w:pPr>
        <w:pStyle w:val="ListParagraph"/>
        <w:numPr>
          <w:ilvl w:val="1"/>
          <w:numId w:val="15"/>
        </w:numPr>
        <w:rPr>
          <w:rFonts w:asciiTheme="minorHAnsi" w:hAnsiTheme="minorHAnsi"/>
          <w:sz w:val="24"/>
          <w:szCs w:val="24"/>
        </w:rPr>
      </w:pPr>
      <w:r>
        <w:rPr>
          <w:rFonts w:asciiTheme="minorHAnsi" w:hAnsiTheme="minorHAnsi"/>
          <w:sz w:val="24"/>
          <w:szCs w:val="24"/>
        </w:rPr>
        <w:t>must pass through metal detector</w:t>
      </w:r>
    </w:p>
    <w:p w14:paraId="5F48510B" w14:textId="74D3FDA4" w:rsidR="009B2D70" w:rsidRDefault="009B2D70" w:rsidP="009B2D70">
      <w:pPr>
        <w:pStyle w:val="ListParagraph"/>
        <w:numPr>
          <w:ilvl w:val="1"/>
          <w:numId w:val="15"/>
        </w:numPr>
        <w:rPr>
          <w:rFonts w:asciiTheme="minorHAnsi" w:hAnsiTheme="minorHAnsi"/>
          <w:sz w:val="24"/>
          <w:szCs w:val="24"/>
        </w:rPr>
      </w:pPr>
      <w:r>
        <w:rPr>
          <w:rFonts w:asciiTheme="minorHAnsi" w:hAnsiTheme="minorHAnsi"/>
          <w:sz w:val="24"/>
          <w:szCs w:val="24"/>
        </w:rPr>
        <w:t xml:space="preserve">Starts </w:t>
      </w:r>
      <w:r w:rsidR="000B2CE6">
        <w:rPr>
          <w:rFonts w:asciiTheme="minorHAnsi" w:hAnsiTheme="minorHAnsi"/>
          <w:sz w:val="24"/>
          <w:szCs w:val="24"/>
        </w:rPr>
        <w:t>early July</w:t>
      </w:r>
    </w:p>
    <w:p w14:paraId="7459F35A" w14:textId="0C0A6C30" w:rsidR="009B2D70" w:rsidRDefault="009B2D70" w:rsidP="009B2D70">
      <w:pPr>
        <w:pStyle w:val="ListParagraph"/>
        <w:numPr>
          <w:ilvl w:val="1"/>
          <w:numId w:val="15"/>
        </w:numPr>
        <w:rPr>
          <w:rFonts w:asciiTheme="minorHAnsi" w:hAnsiTheme="minorHAnsi"/>
          <w:sz w:val="24"/>
          <w:szCs w:val="24"/>
        </w:rPr>
      </w:pPr>
      <w:r>
        <w:rPr>
          <w:rFonts w:asciiTheme="minorHAnsi" w:hAnsiTheme="minorHAnsi"/>
          <w:sz w:val="24"/>
          <w:szCs w:val="24"/>
        </w:rPr>
        <w:t>No new security measures at County Executive Building</w:t>
      </w:r>
    </w:p>
    <w:p w14:paraId="210132C4" w14:textId="7963A69E" w:rsidR="0070477C" w:rsidRDefault="009B2D70" w:rsidP="0070477C">
      <w:pPr>
        <w:pStyle w:val="ListParagraph"/>
        <w:numPr>
          <w:ilvl w:val="0"/>
          <w:numId w:val="15"/>
        </w:numPr>
        <w:rPr>
          <w:rFonts w:asciiTheme="minorHAnsi" w:hAnsiTheme="minorHAnsi"/>
          <w:sz w:val="24"/>
          <w:szCs w:val="24"/>
        </w:rPr>
      </w:pPr>
      <w:r>
        <w:rPr>
          <w:rFonts w:asciiTheme="minorHAnsi" w:hAnsiTheme="minorHAnsi"/>
          <w:sz w:val="24"/>
          <w:szCs w:val="24"/>
        </w:rPr>
        <w:t>Man</w:t>
      </w:r>
      <w:r w:rsidR="000B2CE6">
        <w:rPr>
          <w:rFonts w:asciiTheme="minorHAnsi" w:hAnsiTheme="minorHAnsi"/>
          <w:sz w:val="24"/>
          <w:szCs w:val="24"/>
        </w:rPr>
        <w:t>n</w:t>
      </w:r>
      <w:r>
        <w:rPr>
          <w:rFonts w:asciiTheme="minorHAnsi" w:hAnsiTheme="minorHAnsi"/>
          <w:sz w:val="24"/>
          <w:szCs w:val="24"/>
        </w:rPr>
        <w:t xml:space="preserve">a – new distribution site at Glenmont </w:t>
      </w:r>
      <w:r w:rsidR="000B2CE6">
        <w:rPr>
          <w:rFonts w:asciiTheme="minorHAnsi" w:hAnsiTheme="minorHAnsi"/>
          <w:sz w:val="24"/>
          <w:szCs w:val="24"/>
        </w:rPr>
        <w:t>United Methodist Church</w:t>
      </w:r>
      <w:r w:rsidR="000C01FA">
        <w:rPr>
          <w:rFonts w:asciiTheme="minorHAnsi" w:hAnsiTheme="minorHAnsi"/>
          <w:sz w:val="24"/>
          <w:szCs w:val="24"/>
        </w:rPr>
        <w:t>.</w:t>
      </w:r>
    </w:p>
    <w:p w14:paraId="34EEB269" w14:textId="246EB8DF" w:rsidR="000C01FA" w:rsidRPr="0073223B" w:rsidRDefault="009B2D70" w:rsidP="0070477C">
      <w:pPr>
        <w:pStyle w:val="ListParagraph"/>
        <w:numPr>
          <w:ilvl w:val="0"/>
          <w:numId w:val="15"/>
        </w:numPr>
        <w:rPr>
          <w:rFonts w:asciiTheme="minorHAnsi" w:hAnsiTheme="minorHAnsi"/>
          <w:sz w:val="24"/>
          <w:szCs w:val="24"/>
        </w:rPr>
      </w:pPr>
      <w:r>
        <w:rPr>
          <w:rFonts w:asciiTheme="minorHAnsi" w:hAnsiTheme="minorHAnsi"/>
          <w:sz w:val="24"/>
          <w:szCs w:val="24"/>
        </w:rPr>
        <w:t xml:space="preserve">CIP meeting – July 10 – need to plan format.  Suggested “stations” for attendees to learn about areas (parks, DOT, etc.).  But others preferred </w:t>
      </w:r>
      <w:r w:rsidRPr="0073223B">
        <w:rPr>
          <w:rFonts w:asciiTheme="minorHAnsi" w:hAnsiTheme="minorHAnsi"/>
          <w:sz w:val="24"/>
          <w:szCs w:val="24"/>
        </w:rPr>
        <w:t>that all attendees hear all suggestions, as is done at operations budget forums</w:t>
      </w:r>
      <w:r w:rsidR="000C01FA" w:rsidRPr="0073223B">
        <w:rPr>
          <w:rFonts w:asciiTheme="minorHAnsi" w:hAnsiTheme="minorHAnsi"/>
          <w:sz w:val="24"/>
          <w:szCs w:val="24"/>
        </w:rPr>
        <w:t>.</w:t>
      </w:r>
      <w:r w:rsidR="0073223B" w:rsidRPr="0073223B">
        <w:rPr>
          <w:rFonts w:asciiTheme="minorHAnsi" w:hAnsiTheme="minorHAnsi"/>
          <w:sz w:val="24"/>
          <w:szCs w:val="24"/>
        </w:rPr>
        <w:t xml:space="preserve">  </w:t>
      </w:r>
      <w:r w:rsidR="0073223B" w:rsidRPr="0073223B">
        <w:rPr>
          <w:rFonts w:eastAsia="Times New Roman"/>
          <w:sz w:val="24"/>
          <w:szCs w:val="24"/>
        </w:rPr>
        <w:t>Board agreed that the officers and Luisa could determine the format and would notify the Board members of the format beforehand, so all would know what to expect at the event.</w:t>
      </w:r>
      <w:r w:rsidR="0073223B" w:rsidRPr="0073223B">
        <w:rPr>
          <w:rFonts w:eastAsia="Times New Roman"/>
          <w:sz w:val="24"/>
          <w:szCs w:val="24"/>
        </w:rPr>
        <w:br/>
      </w:r>
    </w:p>
    <w:p w14:paraId="7E7C6CFE" w14:textId="5EF289A6" w:rsidR="00B15829" w:rsidRPr="00F0070D" w:rsidRDefault="00B15829" w:rsidP="00BD4CBD">
      <w:pPr>
        <w:spacing w:after="0" w:line="240" w:lineRule="auto"/>
        <w:rPr>
          <w:rFonts w:asciiTheme="minorHAnsi" w:hAnsiTheme="minorHAnsi" w:cstheme="minorHAnsi"/>
          <w:bCs/>
          <w:color w:val="000000"/>
          <w:sz w:val="24"/>
          <w:szCs w:val="24"/>
        </w:rPr>
      </w:pPr>
      <w:r w:rsidRPr="00F0070D">
        <w:rPr>
          <w:rFonts w:asciiTheme="minorHAnsi" w:hAnsiTheme="minorHAnsi" w:cstheme="minorHAnsi"/>
          <w:b/>
          <w:bCs/>
          <w:color w:val="000000"/>
          <w:sz w:val="24"/>
          <w:szCs w:val="24"/>
          <w:u w:val="single"/>
        </w:rPr>
        <w:t>Committee Reports</w:t>
      </w:r>
    </w:p>
    <w:p w14:paraId="00740ED6" w14:textId="77777777" w:rsidR="000C01FA" w:rsidRDefault="0035273C" w:rsidP="009A23AE">
      <w:pPr>
        <w:spacing w:after="0" w:line="240" w:lineRule="auto"/>
        <w:rPr>
          <w:rFonts w:asciiTheme="minorHAnsi" w:hAnsiTheme="minorHAnsi" w:cstheme="minorHAnsi"/>
          <w:b/>
          <w:color w:val="000000"/>
          <w:sz w:val="24"/>
          <w:szCs w:val="24"/>
        </w:rPr>
      </w:pPr>
      <w:r w:rsidRPr="007A672E">
        <w:rPr>
          <w:rFonts w:asciiTheme="minorHAnsi" w:hAnsiTheme="minorHAnsi" w:cstheme="minorHAnsi"/>
          <w:b/>
          <w:color w:val="000000"/>
          <w:sz w:val="24"/>
          <w:szCs w:val="24"/>
        </w:rPr>
        <w:t xml:space="preserve">Land Use, </w:t>
      </w:r>
      <w:r w:rsidR="007F47D5" w:rsidRPr="007A672E">
        <w:rPr>
          <w:rFonts w:asciiTheme="minorHAnsi" w:hAnsiTheme="minorHAnsi" w:cstheme="minorHAnsi"/>
          <w:b/>
          <w:color w:val="000000"/>
          <w:sz w:val="24"/>
          <w:szCs w:val="24"/>
        </w:rPr>
        <w:t>Transpiration</w:t>
      </w:r>
      <w:r w:rsidRPr="007A672E">
        <w:rPr>
          <w:rFonts w:asciiTheme="minorHAnsi" w:hAnsiTheme="minorHAnsi" w:cstheme="minorHAnsi"/>
          <w:b/>
          <w:color w:val="000000"/>
          <w:sz w:val="24"/>
          <w:szCs w:val="24"/>
        </w:rPr>
        <w:t>, &amp; Zonin</w:t>
      </w:r>
      <w:r w:rsidR="002A559C">
        <w:rPr>
          <w:rFonts w:asciiTheme="minorHAnsi" w:hAnsiTheme="minorHAnsi" w:cstheme="minorHAnsi"/>
          <w:b/>
          <w:color w:val="000000"/>
          <w:sz w:val="24"/>
          <w:szCs w:val="24"/>
        </w:rPr>
        <w:t>g</w:t>
      </w:r>
    </w:p>
    <w:p w14:paraId="1887E1FD" w14:textId="0DC3F10C" w:rsidR="000C01FA" w:rsidRDefault="009B2D70" w:rsidP="000C01FA">
      <w:pPr>
        <w:spacing w:after="0" w:line="240" w:lineRule="auto"/>
        <w:rPr>
          <w:rFonts w:asciiTheme="minorHAnsi" w:hAnsiTheme="minorHAnsi" w:cstheme="minorHAnsi"/>
          <w:color w:val="000000"/>
          <w:sz w:val="24"/>
          <w:szCs w:val="24"/>
        </w:rPr>
      </w:pPr>
      <w:r>
        <w:rPr>
          <w:rFonts w:asciiTheme="minorHAnsi" w:hAnsiTheme="minorHAnsi" w:cstheme="minorHAnsi"/>
          <w:color w:val="000000"/>
          <w:sz w:val="24"/>
          <w:szCs w:val="24"/>
        </w:rPr>
        <w:t>Ride-On representative spoke regarding how routes are generated and maintained.  Needs 1.5 years of data to judge the effectiveness of a new route.</w:t>
      </w:r>
    </w:p>
    <w:p w14:paraId="51FD63F4" w14:textId="77777777" w:rsidR="009B2D70" w:rsidRDefault="009B2D70" w:rsidP="000C01FA">
      <w:pPr>
        <w:spacing w:after="0" w:line="240" w:lineRule="auto"/>
        <w:rPr>
          <w:rFonts w:asciiTheme="minorHAnsi" w:hAnsiTheme="minorHAnsi" w:cstheme="minorHAnsi"/>
          <w:color w:val="000000"/>
          <w:sz w:val="24"/>
          <w:szCs w:val="24"/>
        </w:rPr>
      </w:pPr>
    </w:p>
    <w:p w14:paraId="22202E9D" w14:textId="2D871A30" w:rsidR="009B2D70" w:rsidRDefault="009B2D70" w:rsidP="000C01FA">
      <w:pPr>
        <w:spacing w:after="0" w:line="240" w:lineRule="auto"/>
        <w:rPr>
          <w:rFonts w:asciiTheme="minorHAnsi" w:hAnsiTheme="minorHAnsi" w:cstheme="minorHAnsi"/>
          <w:color w:val="000000"/>
          <w:sz w:val="24"/>
          <w:szCs w:val="24"/>
        </w:rPr>
      </w:pPr>
      <w:r>
        <w:rPr>
          <w:rFonts w:asciiTheme="minorHAnsi" w:hAnsiTheme="minorHAnsi" w:cstheme="minorHAnsi"/>
          <w:color w:val="000000"/>
          <w:sz w:val="24"/>
          <w:szCs w:val="24"/>
        </w:rPr>
        <w:t>BRT</w:t>
      </w:r>
    </w:p>
    <w:p w14:paraId="13C39434" w14:textId="0C7553E9" w:rsidR="009B2D70" w:rsidRDefault="009B2D70" w:rsidP="009B2D70">
      <w:pPr>
        <w:pStyle w:val="ListParagraph"/>
        <w:numPr>
          <w:ilvl w:val="0"/>
          <w:numId w:val="15"/>
        </w:numPr>
        <w:spacing w:after="0" w:line="240" w:lineRule="auto"/>
        <w:rPr>
          <w:rFonts w:asciiTheme="minorHAnsi" w:hAnsiTheme="minorHAnsi" w:cstheme="minorHAnsi"/>
          <w:color w:val="000000"/>
          <w:sz w:val="24"/>
          <w:szCs w:val="24"/>
        </w:rPr>
      </w:pPr>
      <w:r w:rsidRPr="009B2D70">
        <w:rPr>
          <w:rFonts w:asciiTheme="minorHAnsi" w:hAnsiTheme="minorHAnsi" w:cstheme="minorHAnsi"/>
          <w:color w:val="000000"/>
          <w:sz w:val="24"/>
          <w:szCs w:val="24"/>
        </w:rPr>
        <w:t xml:space="preserve">County </w:t>
      </w:r>
      <w:r w:rsidR="008F3896">
        <w:rPr>
          <w:rFonts w:asciiTheme="minorHAnsi" w:hAnsiTheme="minorHAnsi" w:cstheme="minorHAnsi"/>
          <w:color w:val="000000"/>
          <w:sz w:val="24"/>
          <w:szCs w:val="24"/>
        </w:rPr>
        <w:t>will implement</w:t>
      </w:r>
      <w:r w:rsidRPr="009B2D70">
        <w:rPr>
          <w:rFonts w:asciiTheme="minorHAnsi" w:hAnsiTheme="minorHAnsi" w:cstheme="minorHAnsi"/>
          <w:color w:val="000000"/>
          <w:sz w:val="24"/>
          <w:szCs w:val="24"/>
        </w:rPr>
        <w:t xml:space="preserve"> a</w:t>
      </w:r>
      <w:r w:rsidR="008F3896">
        <w:rPr>
          <w:rFonts w:asciiTheme="minorHAnsi" w:hAnsiTheme="minorHAnsi" w:cstheme="minorHAnsi"/>
          <w:color w:val="000000"/>
          <w:sz w:val="24"/>
          <w:szCs w:val="24"/>
        </w:rPr>
        <w:t xml:space="preserve"> Ride-On</w:t>
      </w:r>
      <w:r w:rsidRPr="009B2D70">
        <w:rPr>
          <w:rFonts w:asciiTheme="minorHAnsi" w:hAnsiTheme="minorHAnsi" w:cstheme="minorHAnsi"/>
          <w:color w:val="000000"/>
          <w:sz w:val="24"/>
          <w:szCs w:val="24"/>
        </w:rPr>
        <w:t xml:space="preserve"> express route along Rt. 355 BRT route (note: this option was never mentioned with regard to the Veirs Mill route).</w:t>
      </w:r>
    </w:p>
    <w:p w14:paraId="0A5481D2" w14:textId="28093A07" w:rsidR="006A0CCC" w:rsidRDefault="006A0CCC" w:rsidP="009B2D70">
      <w:pPr>
        <w:pStyle w:val="ListParagraph"/>
        <w:numPr>
          <w:ilvl w:val="0"/>
          <w:numId w:val="15"/>
        </w:numPr>
        <w:spacing w:after="0" w:line="240" w:lineRule="auto"/>
        <w:rPr>
          <w:rFonts w:asciiTheme="minorHAnsi" w:hAnsiTheme="minorHAnsi" w:cstheme="minorHAnsi"/>
          <w:color w:val="000000"/>
          <w:sz w:val="24"/>
          <w:szCs w:val="24"/>
        </w:rPr>
      </w:pPr>
      <w:r>
        <w:rPr>
          <w:rFonts w:asciiTheme="minorHAnsi" w:hAnsiTheme="minorHAnsi" w:cstheme="minorHAnsi"/>
          <w:color w:val="000000"/>
          <w:sz w:val="24"/>
          <w:szCs w:val="24"/>
        </w:rPr>
        <w:t xml:space="preserve">Considering including Q9 </w:t>
      </w:r>
      <w:r w:rsidR="00FB2056">
        <w:rPr>
          <w:rFonts w:asciiTheme="minorHAnsi" w:hAnsiTheme="minorHAnsi" w:cstheme="minorHAnsi"/>
          <w:color w:val="000000"/>
          <w:sz w:val="24"/>
          <w:szCs w:val="24"/>
        </w:rPr>
        <w:t>WMATA route as an alternative.</w:t>
      </w:r>
    </w:p>
    <w:p w14:paraId="267A8E00" w14:textId="75467484" w:rsidR="006A0CCC" w:rsidRDefault="006A0CCC" w:rsidP="009B2D70">
      <w:pPr>
        <w:pStyle w:val="ListParagraph"/>
        <w:numPr>
          <w:ilvl w:val="0"/>
          <w:numId w:val="15"/>
        </w:numPr>
        <w:spacing w:after="0" w:line="240" w:lineRule="auto"/>
        <w:rPr>
          <w:rFonts w:asciiTheme="minorHAnsi" w:hAnsiTheme="minorHAnsi" w:cstheme="minorHAnsi"/>
          <w:color w:val="000000"/>
          <w:sz w:val="24"/>
          <w:szCs w:val="24"/>
        </w:rPr>
      </w:pPr>
      <w:r>
        <w:rPr>
          <w:rFonts w:asciiTheme="minorHAnsi" w:hAnsiTheme="minorHAnsi" w:cstheme="minorHAnsi"/>
          <w:color w:val="000000"/>
          <w:sz w:val="24"/>
          <w:szCs w:val="24"/>
        </w:rPr>
        <w:t>Option 2.5 adopted for Veirs Mill.</w:t>
      </w:r>
    </w:p>
    <w:p w14:paraId="46A64F8B" w14:textId="1317924E" w:rsidR="006A0CCC" w:rsidRPr="009B2D70" w:rsidRDefault="006A0CCC" w:rsidP="009B2D70">
      <w:pPr>
        <w:pStyle w:val="ListParagraph"/>
        <w:numPr>
          <w:ilvl w:val="0"/>
          <w:numId w:val="15"/>
        </w:numPr>
        <w:spacing w:after="0" w:line="240" w:lineRule="auto"/>
        <w:rPr>
          <w:rFonts w:asciiTheme="minorHAnsi" w:hAnsiTheme="minorHAnsi" w:cstheme="minorHAnsi"/>
          <w:color w:val="000000"/>
          <w:sz w:val="24"/>
          <w:szCs w:val="24"/>
        </w:rPr>
      </w:pPr>
      <w:r>
        <w:rPr>
          <w:rFonts w:asciiTheme="minorHAnsi" w:hAnsiTheme="minorHAnsi" w:cstheme="minorHAnsi"/>
          <w:color w:val="000000"/>
          <w:sz w:val="24"/>
          <w:szCs w:val="24"/>
        </w:rPr>
        <w:t>Option 3 approved for including in Master Plan (dedicated lanes and property purchases)</w:t>
      </w:r>
    </w:p>
    <w:p w14:paraId="4FB90C3D" w14:textId="77777777" w:rsidR="000C01FA" w:rsidRDefault="000C01FA" w:rsidP="009A23AE">
      <w:pPr>
        <w:spacing w:after="0" w:line="240" w:lineRule="auto"/>
        <w:rPr>
          <w:rFonts w:asciiTheme="minorHAnsi" w:hAnsiTheme="minorHAnsi" w:cstheme="minorHAnsi"/>
          <w:b/>
          <w:color w:val="000000"/>
          <w:sz w:val="24"/>
          <w:szCs w:val="24"/>
        </w:rPr>
      </w:pPr>
    </w:p>
    <w:p w14:paraId="7E3D0A0E" w14:textId="0503F6E3" w:rsidR="009A23AE" w:rsidRPr="00F0070D" w:rsidRDefault="002A559C" w:rsidP="009A23AE">
      <w:pPr>
        <w:spacing w:after="0" w:line="240" w:lineRule="auto"/>
        <w:rPr>
          <w:rFonts w:asciiTheme="minorHAnsi" w:hAnsiTheme="minorHAnsi" w:cstheme="minorHAnsi"/>
          <w:color w:val="000000"/>
          <w:sz w:val="24"/>
          <w:szCs w:val="24"/>
        </w:rPr>
      </w:pPr>
      <w:r>
        <w:rPr>
          <w:rFonts w:asciiTheme="minorHAnsi" w:hAnsiTheme="minorHAnsi" w:cstheme="minorHAnsi"/>
          <w:b/>
          <w:color w:val="000000"/>
          <w:sz w:val="24"/>
          <w:szCs w:val="24"/>
        </w:rPr>
        <w:t>Quality of Life</w:t>
      </w:r>
      <w:r>
        <w:rPr>
          <w:rFonts w:asciiTheme="minorHAnsi" w:hAnsiTheme="minorHAnsi" w:cstheme="minorHAnsi"/>
          <w:color w:val="000000"/>
          <w:sz w:val="24"/>
          <w:szCs w:val="24"/>
        </w:rPr>
        <w:t xml:space="preserve"> </w:t>
      </w:r>
    </w:p>
    <w:p w14:paraId="4947A563" w14:textId="77777777" w:rsidR="004B38A0" w:rsidRDefault="004B38A0" w:rsidP="00FB2056">
      <w:pPr>
        <w:spacing w:after="0" w:line="240" w:lineRule="auto"/>
        <w:rPr>
          <w:rFonts w:asciiTheme="minorHAnsi" w:hAnsiTheme="minorHAnsi" w:cstheme="minorHAnsi"/>
          <w:color w:val="000000"/>
          <w:sz w:val="24"/>
          <w:szCs w:val="24"/>
        </w:rPr>
      </w:pPr>
      <w:r>
        <w:rPr>
          <w:rFonts w:asciiTheme="minorHAnsi" w:hAnsiTheme="minorHAnsi" w:cstheme="minorHAnsi"/>
          <w:color w:val="000000"/>
          <w:sz w:val="24"/>
          <w:szCs w:val="24"/>
        </w:rPr>
        <w:t>Louis Mozzano reported.</w:t>
      </w:r>
    </w:p>
    <w:p w14:paraId="603FFBE7" w14:textId="06271F24" w:rsidR="00FB2056" w:rsidRDefault="00FB2056" w:rsidP="00FB2056">
      <w:pPr>
        <w:pStyle w:val="ListParagraph"/>
        <w:numPr>
          <w:ilvl w:val="0"/>
          <w:numId w:val="15"/>
        </w:numPr>
        <w:spacing w:after="0" w:line="240" w:lineRule="auto"/>
        <w:rPr>
          <w:rFonts w:asciiTheme="minorHAnsi" w:hAnsiTheme="minorHAnsi" w:cstheme="minorHAnsi"/>
          <w:color w:val="000000"/>
          <w:sz w:val="24"/>
          <w:szCs w:val="24"/>
        </w:rPr>
      </w:pPr>
      <w:r w:rsidRPr="004B38A0">
        <w:rPr>
          <w:rFonts w:asciiTheme="minorHAnsi" w:hAnsiTheme="minorHAnsi" w:cstheme="minorHAnsi"/>
          <w:color w:val="000000"/>
          <w:sz w:val="24"/>
          <w:szCs w:val="24"/>
        </w:rPr>
        <w:t xml:space="preserve">Park Improvements.  </w:t>
      </w:r>
      <w:r w:rsidR="00E35384">
        <w:rPr>
          <w:rFonts w:asciiTheme="minorHAnsi" w:hAnsiTheme="minorHAnsi" w:cstheme="minorHAnsi"/>
          <w:color w:val="000000"/>
          <w:sz w:val="24"/>
          <w:szCs w:val="24"/>
        </w:rPr>
        <w:t>See handout for details</w:t>
      </w:r>
      <w:r w:rsidRPr="00E35384">
        <w:rPr>
          <w:rFonts w:asciiTheme="minorHAnsi" w:hAnsiTheme="minorHAnsi" w:cstheme="minorHAnsi"/>
          <w:color w:val="000000"/>
          <w:sz w:val="24"/>
          <w:szCs w:val="24"/>
        </w:rPr>
        <w:t>.</w:t>
      </w:r>
      <w:r w:rsidR="004B38A0">
        <w:rPr>
          <w:rFonts w:asciiTheme="minorHAnsi" w:hAnsiTheme="minorHAnsi" w:cstheme="minorHAnsi"/>
          <w:color w:val="000000"/>
          <w:sz w:val="24"/>
          <w:szCs w:val="24"/>
        </w:rPr>
        <w:t xml:space="preserve">  </w:t>
      </w:r>
      <w:r w:rsidRPr="004B38A0">
        <w:rPr>
          <w:rFonts w:asciiTheme="minorHAnsi" w:hAnsiTheme="minorHAnsi" w:cstheme="minorHAnsi"/>
          <w:color w:val="000000"/>
          <w:sz w:val="24"/>
          <w:szCs w:val="24"/>
        </w:rPr>
        <w:t>The entire five year project will cost $5 million but funding will be requested in “chunks” as it progresses.  MCCAB agreed to email appreciation for the presentation and support for the work to improve the park.</w:t>
      </w:r>
    </w:p>
    <w:p w14:paraId="2D12E82A" w14:textId="7EFA0C40" w:rsidR="004B38A0" w:rsidRPr="004B38A0" w:rsidRDefault="004B38A0" w:rsidP="00FB2056">
      <w:pPr>
        <w:pStyle w:val="ListParagraph"/>
        <w:numPr>
          <w:ilvl w:val="0"/>
          <w:numId w:val="15"/>
        </w:numPr>
        <w:spacing w:after="0" w:line="240" w:lineRule="auto"/>
        <w:rPr>
          <w:rFonts w:asciiTheme="minorHAnsi" w:hAnsiTheme="minorHAnsi" w:cstheme="minorHAnsi"/>
          <w:color w:val="000000"/>
          <w:sz w:val="24"/>
          <w:szCs w:val="24"/>
        </w:rPr>
      </w:pPr>
      <w:r>
        <w:rPr>
          <w:rFonts w:asciiTheme="minorHAnsi" w:hAnsiTheme="minorHAnsi" w:cstheme="minorHAnsi"/>
          <w:color w:val="000000"/>
          <w:sz w:val="24"/>
          <w:szCs w:val="24"/>
        </w:rPr>
        <w:t>Bike planning meeting – Bikeway plan on which MCCAB commented is one component of projects to improve bike access and safety across the county.  Glenmont route not yet selected but the one we advocated for seems to have traction.</w:t>
      </w:r>
    </w:p>
    <w:p w14:paraId="1C9EE31D" w14:textId="77777777" w:rsidR="0020354A" w:rsidRDefault="0020354A" w:rsidP="00EC22C7">
      <w:pPr>
        <w:spacing w:after="0" w:line="240" w:lineRule="auto"/>
        <w:rPr>
          <w:rFonts w:asciiTheme="minorHAnsi" w:hAnsiTheme="minorHAnsi" w:cstheme="minorHAnsi"/>
          <w:color w:val="000000"/>
          <w:sz w:val="24"/>
          <w:szCs w:val="24"/>
        </w:rPr>
      </w:pPr>
    </w:p>
    <w:p w14:paraId="3294FF6C" w14:textId="77777777" w:rsidR="00B15829" w:rsidRPr="00F0070D" w:rsidRDefault="00B15829" w:rsidP="00A469BB">
      <w:pPr>
        <w:widowControl w:val="0"/>
        <w:spacing w:after="0" w:line="240" w:lineRule="auto"/>
        <w:rPr>
          <w:rFonts w:asciiTheme="minorHAnsi" w:hAnsiTheme="minorHAnsi" w:cstheme="minorHAnsi"/>
          <w:b/>
          <w:bCs/>
          <w:color w:val="000000"/>
          <w:sz w:val="24"/>
          <w:szCs w:val="24"/>
          <w:u w:val="single"/>
        </w:rPr>
      </w:pPr>
      <w:r w:rsidRPr="00F0070D">
        <w:rPr>
          <w:rFonts w:asciiTheme="minorHAnsi" w:hAnsiTheme="minorHAnsi" w:cstheme="minorHAnsi"/>
          <w:b/>
          <w:bCs/>
          <w:color w:val="000000"/>
          <w:sz w:val="24"/>
          <w:szCs w:val="24"/>
          <w:u w:val="single"/>
        </w:rPr>
        <w:t>Liaison Reports</w:t>
      </w:r>
    </w:p>
    <w:p w14:paraId="65476959" w14:textId="427AA5E8" w:rsidR="002A559C" w:rsidRDefault="002A559C" w:rsidP="002A559C">
      <w:pPr>
        <w:spacing w:after="0" w:line="240" w:lineRule="auto"/>
        <w:rPr>
          <w:rFonts w:asciiTheme="minorHAnsi" w:hAnsiTheme="minorHAnsi"/>
          <w:sz w:val="24"/>
          <w:szCs w:val="24"/>
        </w:rPr>
      </w:pPr>
      <w:r>
        <w:rPr>
          <w:rFonts w:asciiTheme="minorHAnsi" w:hAnsiTheme="minorHAnsi"/>
          <w:b/>
          <w:sz w:val="24"/>
          <w:szCs w:val="24"/>
        </w:rPr>
        <w:t>Permitting Services</w:t>
      </w:r>
      <w:r>
        <w:rPr>
          <w:rFonts w:asciiTheme="minorHAnsi" w:hAnsiTheme="minorHAnsi"/>
          <w:sz w:val="24"/>
          <w:szCs w:val="24"/>
        </w:rPr>
        <w:t xml:space="preserve"> – </w:t>
      </w:r>
      <w:r w:rsidR="004B38A0">
        <w:rPr>
          <w:rFonts w:asciiTheme="minorHAnsi" w:hAnsiTheme="minorHAnsi"/>
          <w:sz w:val="24"/>
          <w:szCs w:val="24"/>
        </w:rPr>
        <w:t>Permitting is “enterprise,” meaning they generate their own funding.  Stressed reduced time for permit and plan approvals</w:t>
      </w:r>
      <w:r w:rsidR="000C01FA">
        <w:rPr>
          <w:rFonts w:asciiTheme="minorHAnsi" w:hAnsiTheme="minorHAnsi"/>
          <w:sz w:val="24"/>
          <w:szCs w:val="24"/>
        </w:rPr>
        <w:t>.</w:t>
      </w:r>
      <w:r w:rsidR="004B38A0">
        <w:rPr>
          <w:rFonts w:asciiTheme="minorHAnsi" w:hAnsiTheme="minorHAnsi"/>
          <w:sz w:val="24"/>
          <w:szCs w:val="24"/>
        </w:rPr>
        <w:t xml:space="preserve">  Publicizing “Design for Life” encouraging improvements for ADA, access.  Need to increase marketing but need alternatives to high cost Ride On marketing.  Also revising web page.  Accep6ting suggestions for making it easier to use.</w:t>
      </w:r>
    </w:p>
    <w:p w14:paraId="6BFF82A3" w14:textId="77777777" w:rsidR="002A559C" w:rsidRDefault="002A559C" w:rsidP="002A559C">
      <w:pPr>
        <w:spacing w:after="0" w:line="240" w:lineRule="auto"/>
        <w:rPr>
          <w:rFonts w:asciiTheme="minorHAnsi" w:hAnsiTheme="minorHAnsi"/>
          <w:sz w:val="24"/>
          <w:szCs w:val="24"/>
        </w:rPr>
      </w:pPr>
    </w:p>
    <w:p w14:paraId="0F29BDD4" w14:textId="77777777" w:rsidR="00AE6805" w:rsidRDefault="00AE6805" w:rsidP="00AE6805">
      <w:pPr>
        <w:spacing w:after="0" w:line="240" w:lineRule="auto"/>
        <w:rPr>
          <w:rFonts w:asciiTheme="minorHAnsi" w:hAnsiTheme="minorHAnsi"/>
          <w:b/>
          <w:sz w:val="24"/>
          <w:szCs w:val="24"/>
        </w:rPr>
      </w:pPr>
      <w:r w:rsidRPr="00AE6805">
        <w:rPr>
          <w:rFonts w:asciiTheme="minorHAnsi" w:hAnsiTheme="minorHAnsi"/>
          <w:b/>
          <w:sz w:val="24"/>
          <w:szCs w:val="24"/>
        </w:rPr>
        <w:t>Olney Town Center Advisory Committee</w:t>
      </w:r>
    </w:p>
    <w:p w14:paraId="32C6945F" w14:textId="3FBE488F" w:rsidR="002A559C" w:rsidRDefault="004B38A0" w:rsidP="00AE6805">
      <w:pPr>
        <w:spacing w:after="0" w:line="240" w:lineRule="auto"/>
        <w:rPr>
          <w:rFonts w:asciiTheme="minorHAnsi" w:hAnsiTheme="minorHAnsi"/>
          <w:sz w:val="24"/>
          <w:szCs w:val="24"/>
        </w:rPr>
      </w:pPr>
      <w:r>
        <w:rPr>
          <w:rFonts w:asciiTheme="minorHAnsi" w:hAnsiTheme="minorHAnsi"/>
          <w:sz w:val="24"/>
          <w:szCs w:val="24"/>
        </w:rPr>
        <w:t>Louis attended meeting – planning with outside contractors  underway.  Meeting drew good community involvement.  Jiffy Lube consuming community attention.</w:t>
      </w:r>
    </w:p>
    <w:p w14:paraId="74B67DD5" w14:textId="77777777" w:rsidR="002A559C" w:rsidRDefault="002A559C" w:rsidP="00AE6805">
      <w:pPr>
        <w:spacing w:after="0" w:line="240" w:lineRule="auto"/>
        <w:rPr>
          <w:rFonts w:asciiTheme="minorHAnsi" w:hAnsiTheme="minorHAnsi"/>
          <w:sz w:val="24"/>
          <w:szCs w:val="24"/>
        </w:rPr>
      </w:pPr>
    </w:p>
    <w:p w14:paraId="4E6E4A66" w14:textId="77777777" w:rsidR="002A559C" w:rsidRDefault="002A559C" w:rsidP="002A559C">
      <w:pPr>
        <w:spacing w:after="0" w:line="240" w:lineRule="auto"/>
        <w:rPr>
          <w:rFonts w:asciiTheme="minorHAnsi" w:hAnsiTheme="minorHAnsi"/>
          <w:sz w:val="24"/>
          <w:szCs w:val="24"/>
        </w:rPr>
      </w:pPr>
      <w:r>
        <w:rPr>
          <w:rFonts w:asciiTheme="minorHAnsi" w:hAnsiTheme="minorHAnsi"/>
          <w:b/>
          <w:sz w:val="24"/>
          <w:szCs w:val="24"/>
        </w:rPr>
        <w:t>WUDAC</w:t>
      </w:r>
    </w:p>
    <w:p w14:paraId="7828FFDF" w14:textId="244E14FC" w:rsidR="002A559C" w:rsidRDefault="000B2CE6" w:rsidP="002A559C">
      <w:pPr>
        <w:spacing w:after="0" w:line="240" w:lineRule="auto"/>
        <w:rPr>
          <w:rFonts w:asciiTheme="minorHAnsi" w:hAnsiTheme="minorHAnsi"/>
          <w:sz w:val="24"/>
          <w:szCs w:val="24"/>
        </w:rPr>
      </w:pPr>
      <w:r>
        <w:rPr>
          <w:rFonts w:asciiTheme="minorHAnsi" w:hAnsiTheme="minorHAnsi"/>
          <w:sz w:val="24"/>
          <w:szCs w:val="24"/>
        </w:rPr>
        <w:t>Nominated</w:t>
      </w:r>
      <w:r w:rsidR="004B38A0">
        <w:rPr>
          <w:rFonts w:asciiTheme="minorHAnsi" w:hAnsiTheme="minorHAnsi"/>
          <w:sz w:val="24"/>
          <w:szCs w:val="24"/>
        </w:rPr>
        <w:t xml:space="preserve"> officers.  MCDOT, small business assistance office, and site construction management attend</w:t>
      </w:r>
      <w:r>
        <w:rPr>
          <w:rFonts w:asciiTheme="minorHAnsi" w:hAnsiTheme="minorHAnsi"/>
          <w:sz w:val="24"/>
          <w:szCs w:val="24"/>
        </w:rPr>
        <w:t xml:space="preserve">ed meeting to provide updates on the Revitalization Project. </w:t>
      </w:r>
      <w:r w:rsidR="004B38A0">
        <w:rPr>
          <w:rFonts w:asciiTheme="minorHAnsi" w:hAnsiTheme="minorHAnsi"/>
          <w:sz w:val="24"/>
          <w:szCs w:val="24"/>
        </w:rPr>
        <w:t xml:space="preserve">  Parking issues addressed using </w:t>
      </w:r>
      <w:r>
        <w:rPr>
          <w:rFonts w:asciiTheme="minorHAnsi" w:hAnsiTheme="minorHAnsi"/>
          <w:sz w:val="24"/>
          <w:szCs w:val="24"/>
        </w:rPr>
        <w:t xml:space="preserve">new striping and </w:t>
      </w:r>
      <w:r w:rsidR="004B38A0">
        <w:rPr>
          <w:rFonts w:asciiTheme="minorHAnsi" w:hAnsiTheme="minorHAnsi"/>
          <w:sz w:val="24"/>
          <w:szCs w:val="24"/>
        </w:rPr>
        <w:t>reserved spaces.  Tie backs were finalized before construction began.</w:t>
      </w:r>
    </w:p>
    <w:p w14:paraId="1AC9FDDC" w14:textId="77777777" w:rsidR="000C01FA" w:rsidRDefault="000C01FA" w:rsidP="002A559C">
      <w:pPr>
        <w:spacing w:after="0" w:line="240" w:lineRule="auto"/>
        <w:rPr>
          <w:rFonts w:asciiTheme="minorHAnsi" w:hAnsiTheme="minorHAnsi"/>
          <w:sz w:val="24"/>
          <w:szCs w:val="24"/>
        </w:rPr>
      </w:pPr>
    </w:p>
    <w:p w14:paraId="309AC0C4" w14:textId="20B4891F" w:rsidR="00F3740F" w:rsidRPr="00822F80" w:rsidRDefault="00784749" w:rsidP="00822F80">
      <w:pPr>
        <w:spacing w:after="0"/>
        <w:rPr>
          <w:rStyle w:val="IntenseEmphasis"/>
          <w:rFonts w:asciiTheme="minorHAnsi" w:hAnsiTheme="minorHAnsi" w:cstheme="minorHAnsi"/>
          <w:b w:val="0"/>
          <w:i w:val="0"/>
          <w:iCs w:val="0"/>
          <w:color w:val="000000"/>
          <w:sz w:val="24"/>
          <w:szCs w:val="24"/>
        </w:rPr>
      </w:pPr>
      <w:r w:rsidRPr="00F0070D">
        <w:rPr>
          <w:rStyle w:val="IntenseEmphasis"/>
          <w:rFonts w:asciiTheme="minorHAnsi" w:hAnsiTheme="minorHAnsi" w:cstheme="minorHAnsi"/>
          <w:i w:val="0"/>
          <w:iCs w:val="0"/>
          <w:color w:val="000000"/>
          <w:sz w:val="24"/>
          <w:szCs w:val="24"/>
          <w:u w:val="single"/>
        </w:rPr>
        <w:t>Old Business</w:t>
      </w:r>
      <w:r w:rsidRPr="00F0070D">
        <w:rPr>
          <w:rStyle w:val="IntenseEmphasis"/>
          <w:rFonts w:asciiTheme="minorHAnsi" w:hAnsiTheme="minorHAnsi" w:cstheme="minorHAnsi"/>
          <w:b w:val="0"/>
          <w:i w:val="0"/>
          <w:iCs w:val="0"/>
          <w:color w:val="000000"/>
          <w:sz w:val="24"/>
          <w:szCs w:val="24"/>
        </w:rPr>
        <w:t>:</w:t>
      </w:r>
      <w:r w:rsidR="00822F80">
        <w:rPr>
          <w:rStyle w:val="IntenseEmphasis"/>
          <w:rFonts w:asciiTheme="minorHAnsi" w:hAnsiTheme="minorHAnsi" w:cstheme="minorHAnsi"/>
          <w:b w:val="0"/>
          <w:i w:val="0"/>
          <w:iCs w:val="0"/>
          <w:color w:val="000000"/>
          <w:sz w:val="24"/>
          <w:szCs w:val="24"/>
        </w:rPr>
        <w:t xml:space="preserve">  </w:t>
      </w:r>
      <w:r w:rsidR="00822F80" w:rsidRPr="00822F80">
        <w:rPr>
          <w:rStyle w:val="IntenseEmphasis"/>
          <w:rFonts w:asciiTheme="minorHAnsi" w:hAnsiTheme="minorHAnsi" w:cstheme="minorHAnsi"/>
          <w:b w:val="0"/>
          <w:i w:val="0"/>
          <w:iCs w:val="0"/>
          <w:color w:val="000000"/>
          <w:sz w:val="24"/>
          <w:szCs w:val="24"/>
        </w:rPr>
        <w:t>None</w:t>
      </w:r>
    </w:p>
    <w:p w14:paraId="6624B7CA" w14:textId="77777777" w:rsidR="00F3740F" w:rsidRPr="00F3740F" w:rsidRDefault="00F3740F" w:rsidP="00F3740F">
      <w:pPr>
        <w:spacing w:after="0"/>
        <w:rPr>
          <w:rStyle w:val="IntenseEmphasis"/>
          <w:rFonts w:asciiTheme="minorHAnsi" w:hAnsiTheme="minorHAnsi" w:cstheme="minorHAnsi"/>
          <w:b w:val="0"/>
          <w:i w:val="0"/>
          <w:iCs w:val="0"/>
          <w:color w:val="000000"/>
          <w:sz w:val="24"/>
          <w:szCs w:val="24"/>
        </w:rPr>
      </w:pPr>
    </w:p>
    <w:p w14:paraId="301A8896" w14:textId="31110184" w:rsidR="001B0D21" w:rsidRPr="00F0070D" w:rsidRDefault="001B0D21" w:rsidP="001B0D21">
      <w:pPr>
        <w:spacing w:after="0"/>
        <w:rPr>
          <w:rStyle w:val="IntenseEmphasis"/>
          <w:rFonts w:asciiTheme="minorHAnsi" w:hAnsiTheme="minorHAnsi" w:cstheme="minorHAnsi"/>
          <w:b w:val="0"/>
          <w:i w:val="0"/>
          <w:iCs w:val="0"/>
          <w:color w:val="000000"/>
          <w:sz w:val="24"/>
          <w:szCs w:val="24"/>
        </w:rPr>
      </w:pPr>
      <w:r w:rsidRPr="00F0070D">
        <w:rPr>
          <w:rStyle w:val="IntenseEmphasis"/>
          <w:rFonts w:asciiTheme="minorHAnsi" w:hAnsiTheme="minorHAnsi" w:cstheme="minorHAnsi"/>
          <w:i w:val="0"/>
          <w:iCs w:val="0"/>
          <w:color w:val="000000"/>
          <w:sz w:val="24"/>
          <w:szCs w:val="24"/>
          <w:u w:val="single"/>
        </w:rPr>
        <w:t>New Business</w:t>
      </w:r>
      <w:r w:rsidRPr="00F0070D">
        <w:rPr>
          <w:rStyle w:val="IntenseEmphasis"/>
          <w:rFonts w:asciiTheme="minorHAnsi" w:hAnsiTheme="minorHAnsi" w:cstheme="minorHAnsi"/>
          <w:b w:val="0"/>
          <w:i w:val="0"/>
          <w:iCs w:val="0"/>
          <w:color w:val="000000"/>
          <w:sz w:val="24"/>
          <w:szCs w:val="24"/>
        </w:rPr>
        <w:t>:</w:t>
      </w:r>
    </w:p>
    <w:p w14:paraId="112E82DB" w14:textId="051D9B58" w:rsidR="00822F80" w:rsidRDefault="004B38A0" w:rsidP="00207B79">
      <w:pPr>
        <w:spacing w:after="0"/>
        <w:rPr>
          <w:rStyle w:val="IntenseEmphasis"/>
          <w:rFonts w:asciiTheme="minorHAnsi" w:hAnsiTheme="minorHAnsi" w:cstheme="minorHAnsi"/>
          <w:b w:val="0"/>
          <w:i w:val="0"/>
          <w:iCs w:val="0"/>
          <w:color w:val="000000"/>
          <w:sz w:val="24"/>
          <w:szCs w:val="24"/>
        </w:rPr>
      </w:pPr>
      <w:r>
        <w:rPr>
          <w:rStyle w:val="IntenseEmphasis"/>
          <w:rFonts w:asciiTheme="minorHAnsi" w:hAnsiTheme="minorHAnsi" w:cstheme="minorHAnsi"/>
          <w:b w:val="0"/>
          <w:i w:val="0"/>
          <w:iCs w:val="0"/>
          <w:color w:val="000000"/>
          <w:sz w:val="24"/>
          <w:szCs w:val="24"/>
        </w:rPr>
        <w:t>Oriole raised the question of changing the Committee meeting day.  Luisa will look at room availability.</w:t>
      </w:r>
    </w:p>
    <w:p w14:paraId="27DDDABF" w14:textId="77777777" w:rsidR="004B38A0" w:rsidRDefault="004B38A0" w:rsidP="00207B79">
      <w:pPr>
        <w:spacing w:after="0"/>
        <w:rPr>
          <w:rStyle w:val="IntenseEmphasis"/>
          <w:rFonts w:asciiTheme="minorHAnsi" w:hAnsiTheme="minorHAnsi" w:cstheme="minorHAnsi"/>
          <w:b w:val="0"/>
          <w:i w:val="0"/>
          <w:iCs w:val="0"/>
          <w:color w:val="000000"/>
          <w:sz w:val="24"/>
          <w:szCs w:val="24"/>
        </w:rPr>
      </w:pPr>
    </w:p>
    <w:p w14:paraId="5BDD3D28" w14:textId="3B2278BF" w:rsidR="004B38A0" w:rsidRDefault="004B38A0" w:rsidP="00207B79">
      <w:pPr>
        <w:spacing w:after="0"/>
        <w:rPr>
          <w:rStyle w:val="IntenseEmphasis"/>
          <w:rFonts w:asciiTheme="minorHAnsi" w:hAnsiTheme="minorHAnsi" w:cstheme="minorHAnsi"/>
          <w:b w:val="0"/>
          <w:i w:val="0"/>
          <w:iCs w:val="0"/>
          <w:color w:val="000000"/>
          <w:sz w:val="24"/>
          <w:szCs w:val="24"/>
        </w:rPr>
      </w:pPr>
      <w:r>
        <w:rPr>
          <w:rStyle w:val="IntenseEmphasis"/>
          <w:rFonts w:asciiTheme="minorHAnsi" w:hAnsiTheme="minorHAnsi" w:cstheme="minorHAnsi"/>
          <w:b w:val="0"/>
          <w:i w:val="0"/>
          <w:iCs w:val="0"/>
          <w:color w:val="000000"/>
          <w:sz w:val="24"/>
          <w:szCs w:val="24"/>
        </w:rPr>
        <w:t>Nominations:</w:t>
      </w:r>
    </w:p>
    <w:p w14:paraId="51801E97" w14:textId="0E6816C4" w:rsidR="004B38A0" w:rsidRDefault="004B38A0" w:rsidP="00207B79">
      <w:pPr>
        <w:spacing w:after="0"/>
        <w:rPr>
          <w:rStyle w:val="IntenseEmphasis"/>
          <w:rFonts w:asciiTheme="minorHAnsi" w:hAnsiTheme="minorHAnsi" w:cstheme="minorHAnsi"/>
          <w:b w:val="0"/>
          <w:i w:val="0"/>
          <w:iCs w:val="0"/>
          <w:color w:val="000000"/>
          <w:sz w:val="24"/>
          <w:szCs w:val="24"/>
        </w:rPr>
      </w:pPr>
      <w:r>
        <w:rPr>
          <w:rStyle w:val="IntenseEmphasis"/>
          <w:rFonts w:asciiTheme="minorHAnsi" w:hAnsiTheme="minorHAnsi" w:cstheme="minorHAnsi"/>
          <w:b w:val="0"/>
          <w:i w:val="0"/>
          <w:iCs w:val="0"/>
          <w:color w:val="000000"/>
          <w:sz w:val="24"/>
          <w:szCs w:val="24"/>
        </w:rPr>
        <w:t>LUTZ Chair – Judy, Louis</w:t>
      </w:r>
    </w:p>
    <w:p w14:paraId="2B3AEB78" w14:textId="2D73C719" w:rsidR="004B38A0" w:rsidRDefault="004B38A0" w:rsidP="00207B79">
      <w:pPr>
        <w:spacing w:after="0"/>
        <w:rPr>
          <w:rStyle w:val="IntenseEmphasis"/>
          <w:rFonts w:asciiTheme="minorHAnsi" w:hAnsiTheme="minorHAnsi" w:cstheme="minorHAnsi"/>
          <w:b w:val="0"/>
          <w:i w:val="0"/>
          <w:iCs w:val="0"/>
          <w:color w:val="000000"/>
          <w:sz w:val="24"/>
          <w:szCs w:val="24"/>
        </w:rPr>
      </w:pPr>
      <w:r>
        <w:rPr>
          <w:rStyle w:val="IntenseEmphasis"/>
          <w:rFonts w:asciiTheme="minorHAnsi" w:hAnsiTheme="minorHAnsi" w:cstheme="minorHAnsi"/>
          <w:b w:val="0"/>
          <w:i w:val="0"/>
          <w:iCs w:val="0"/>
          <w:color w:val="000000"/>
          <w:sz w:val="24"/>
          <w:szCs w:val="24"/>
        </w:rPr>
        <w:t xml:space="preserve">Quality of Life – Oriole (pending scheduling), </w:t>
      </w:r>
      <w:r w:rsidR="0062388E">
        <w:rPr>
          <w:rStyle w:val="IntenseEmphasis"/>
          <w:rFonts w:asciiTheme="minorHAnsi" w:hAnsiTheme="minorHAnsi" w:cstheme="minorHAnsi"/>
          <w:b w:val="0"/>
          <w:i w:val="0"/>
          <w:iCs w:val="0"/>
          <w:color w:val="000000"/>
          <w:sz w:val="24"/>
          <w:szCs w:val="24"/>
        </w:rPr>
        <w:t>Louis</w:t>
      </w:r>
      <w:r w:rsidR="007E54FC">
        <w:rPr>
          <w:rStyle w:val="IntenseEmphasis"/>
          <w:rFonts w:asciiTheme="minorHAnsi" w:hAnsiTheme="minorHAnsi" w:cstheme="minorHAnsi"/>
          <w:b w:val="0"/>
          <w:i w:val="0"/>
          <w:iCs w:val="0"/>
          <w:color w:val="000000"/>
          <w:sz w:val="24"/>
          <w:szCs w:val="24"/>
        </w:rPr>
        <w:t>, Bob</w:t>
      </w:r>
    </w:p>
    <w:p w14:paraId="3D12A032" w14:textId="69268A9C" w:rsidR="004B38A0" w:rsidRDefault="004B38A0" w:rsidP="00207B79">
      <w:pPr>
        <w:spacing w:after="0"/>
        <w:rPr>
          <w:rStyle w:val="IntenseEmphasis"/>
          <w:rFonts w:asciiTheme="minorHAnsi" w:hAnsiTheme="minorHAnsi" w:cstheme="minorHAnsi"/>
          <w:b w:val="0"/>
          <w:i w:val="0"/>
          <w:iCs w:val="0"/>
          <w:color w:val="000000"/>
          <w:sz w:val="24"/>
          <w:szCs w:val="24"/>
        </w:rPr>
      </w:pPr>
      <w:r>
        <w:rPr>
          <w:rStyle w:val="IntenseEmphasis"/>
          <w:rFonts w:asciiTheme="minorHAnsi" w:hAnsiTheme="minorHAnsi" w:cstheme="minorHAnsi"/>
          <w:b w:val="0"/>
          <w:i w:val="0"/>
          <w:iCs w:val="0"/>
          <w:color w:val="000000"/>
          <w:sz w:val="24"/>
          <w:szCs w:val="24"/>
        </w:rPr>
        <w:t>Parliamentarian – Bob</w:t>
      </w:r>
    </w:p>
    <w:p w14:paraId="0C2C19ED" w14:textId="5E95947B" w:rsidR="004B38A0" w:rsidRDefault="004B38A0" w:rsidP="00207B79">
      <w:pPr>
        <w:spacing w:after="0"/>
        <w:rPr>
          <w:rStyle w:val="IntenseEmphasis"/>
          <w:rFonts w:asciiTheme="minorHAnsi" w:hAnsiTheme="minorHAnsi" w:cstheme="minorHAnsi"/>
          <w:b w:val="0"/>
          <w:i w:val="0"/>
          <w:iCs w:val="0"/>
          <w:color w:val="000000"/>
          <w:sz w:val="24"/>
          <w:szCs w:val="24"/>
        </w:rPr>
      </w:pPr>
      <w:r>
        <w:rPr>
          <w:rStyle w:val="IntenseEmphasis"/>
          <w:rFonts w:asciiTheme="minorHAnsi" w:hAnsiTheme="minorHAnsi" w:cstheme="minorHAnsi"/>
          <w:b w:val="0"/>
          <w:i w:val="0"/>
          <w:iCs w:val="0"/>
          <w:color w:val="000000"/>
          <w:sz w:val="24"/>
          <w:szCs w:val="24"/>
        </w:rPr>
        <w:t>Secretary – Oriole</w:t>
      </w:r>
    </w:p>
    <w:p w14:paraId="06A07AF0" w14:textId="10D2ECBC" w:rsidR="004B38A0" w:rsidRDefault="004B38A0" w:rsidP="00207B79">
      <w:pPr>
        <w:spacing w:after="0"/>
        <w:rPr>
          <w:rStyle w:val="IntenseEmphasis"/>
          <w:rFonts w:asciiTheme="minorHAnsi" w:hAnsiTheme="minorHAnsi" w:cstheme="minorHAnsi"/>
          <w:b w:val="0"/>
          <w:i w:val="0"/>
          <w:iCs w:val="0"/>
          <w:color w:val="000000"/>
          <w:sz w:val="24"/>
          <w:szCs w:val="24"/>
        </w:rPr>
      </w:pPr>
      <w:r>
        <w:rPr>
          <w:rStyle w:val="IntenseEmphasis"/>
          <w:rFonts w:asciiTheme="minorHAnsi" w:hAnsiTheme="minorHAnsi" w:cstheme="minorHAnsi"/>
          <w:b w:val="0"/>
          <w:i w:val="0"/>
          <w:iCs w:val="0"/>
          <w:color w:val="000000"/>
          <w:sz w:val="24"/>
          <w:szCs w:val="24"/>
        </w:rPr>
        <w:t>Vice Chair – Louis, Ron</w:t>
      </w:r>
    </w:p>
    <w:p w14:paraId="29006FEF" w14:textId="60E6AB18" w:rsidR="004B38A0" w:rsidRDefault="004B38A0" w:rsidP="00207B79">
      <w:pPr>
        <w:spacing w:after="0"/>
        <w:rPr>
          <w:rStyle w:val="IntenseEmphasis"/>
          <w:rFonts w:asciiTheme="minorHAnsi" w:hAnsiTheme="minorHAnsi" w:cstheme="minorHAnsi"/>
          <w:b w:val="0"/>
          <w:i w:val="0"/>
          <w:iCs w:val="0"/>
          <w:color w:val="000000"/>
          <w:sz w:val="24"/>
          <w:szCs w:val="24"/>
        </w:rPr>
      </w:pPr>
      <w:r>
        <w:rPr>
          <w:rStyle w:val="IntenseEmphasis"/>
          <w:rFonts w:asciiTheme="minorHAnsi" w:hAnsiTheme="minorHAnsi" w:cstheme="minorHAnsi"/>
          <w:b w:val="0"/>
          <w:i w:val="0"/>
          <w:iCs w:val="0"/>
          <w:color w:val="000000"/>
          <w:sz w:val="24"/>
          <w:szCs w:val="24"/>
        </w:rPr>
        <w:t>Chair – Louis, Francisco (tentative)</w:t>
      </w:r>
    </w:p>
    <w:p w14:paraId="253503BE" w14:textId="77777777" w:rsidR="0062388E" w:rsidRDefault="0062388E" w:rsidP="00207B79">
      <w:pPr>
        <w:spacing w:after="0"/>
        <w:rPr>
          <w:rStyle w:val="IntenseEmphasis"/>
          <w:rFonts w:asciiTheme="minorHAnsi" w:hAnsiTheme="minorHAnsi" w:cstheme="minorHAnsi"/>
          <w:b w:val="0"/>
          <w:i w:val="0"/>
          <w:iCs w:val="0"/>
          <w:color w:val="000000"/>
          <w:sz w:val="24"/>
          <w:szCs w:val="24"/>
        </w:rPr>
      </w:pPr>
    </w:p>
    <w:p w14:paraId="7DDD4465" w14:textId="546F3DC3" w:rsidR="0062388E" w:rsidRPr="00F0070D" w:rsidRDefault="0062388E" w:rsidP="00207B79">
      <w:pPr>
        <w:spacing w:after="0"/>
        <w:rPr>
          <w:rStyle w:val="IntenseEmphasis"/>
          <w:rFonts w:asciiTheme="minorHAnsi" w:hAnsiTheme="minorHAnsi" w:cstheme="minorHAnsi"/>
          <w:b w:val="0"/>
          <w:i w:val="0"/>
          <w:iCs w:val="0"/>
          <w:color w:val="000000"/>
          <w:sz w:val="24"/>
          <w:szCs w:val="24"/>
        </w:rPr>
      </w:pPr>
      <w:r>
        <w:rPr>
          <w:rStyle w:val="IntenseEmphasis"/>
          <w:rFonts w:asciiTheme="minorHAnsi" w:hAnsiTheme="minorHAnsi" w:cstheme="minorHAnsi"/>
          <w:b w:val="0"/>
          <w:i w:val="0"/>
          <w:iCs w:val="0"/>
          <w:color w:val="000000"/>
          <w:sz w:val="24"/>
          <w:szCs w:val="24"/>
        </w:rPr>
        <w:t>Francisco thanked everyone for supporting him and for a good year, working as a group.</w:t>
      </w:r>
    </w:p>
    <w:p w14:paraId="3C85A03E" w14:textId="77777777" w:rsidR="00191AED" w:rsidRDefault="00191AED" w:rsidP="002C27FA">
      <w:pPr>
        <w:widowControl w:val="0"/>
        <w:spacing w:after="0" w:line="240" w:lineRule="auto"/>
        <w:rPr>
          <w:rFonts w:asciiTheme="minorHAnsi" w:hAnsiTheme="minorHAnsi" w:cstheme="minorHAnsi"/>
          <w:i/>
          <w:iCs/>
          <w:sz w:val="24"/>
          <w:szCs w:val="24"/>
        </w:rPr>
      </w:pPr>
    </w:p>
    <w:p w14:paraId="4E7F7972" w14:textId="6781EB9A" w:rsidR="003A4E3A" w:rsidRPr="00F0070D" w:rsidRDefault="007621C8" w:rsidP="002C27FA">
      <w:pPr>
        <w:widowControl w:val="0"/>
        <w:spacing w:after="0" w:line="240" w:lineRule="auto"/>
        <w:rPr>
          <w:rFonts w:asciiTheme="minorHAnsi" w:hAnsiTheme="minorHAnsi" w:cstheme="minorHAnsi"/>
          <w:i/>
          <w:iCs/>
          <w:sz w:val="24"/>
          <w:szCs w:val="24"/>
        </w:rPr>
      </w:pPr>
      <w:r w:rsidRPr="00F0070D">
        <w:rPr>
          <w:rFonts w:asciiTheme="minorHAnsi" w:hAnsiTheme="minorHAnsi" w:cstheme="minorHAnsi"/>
          <w:i/>
          <w:iCs/>
          <w:sz w:val="24"/>
          <w:szCs w:val="24"/>
        </w:rPr>
        <w:t>Adjour</w:t>
      </w:r>
      <w:r w:rsidR="00540545" w:rsidRPr="00F0070D">
        <w:rPr>
          <w:rFonts w:asciiTheme="minorHAnsi" w:hAnsiTheme="minorHAnsi" w:cstheme="minorHAnsi"/>
          <w:i/>
          <w:iCs/>
          <w:sz w:val="24"/>
          <w:szCs w:val="24"/>
        </w:rPr>
        <w:t>nment: Motion to</w:t>
      </w:r>
      <w:r w:rsidR="0086767D">
        <w:rPr>
          <w:rFonts w:asciiTheme="minorHAnsi" w:hAnsiTheme="minorHAnsi" w:cstheme="minorHAnsi"/>
          <w:i/>
          <w:iCs/>
          <w:sz w:val="24"/>
          <w:szCs w:val="24"/>
        </w:rPr>
        <w:t xml:space="preserve"> adj</w:t>
      </w:r>
      <w:r w:rsidR="004B6D8B">
        <w:rPr>
          <w:rFonts w:asciiTheme="minorHAnsi" w:hAnsiTheme="minorHAnsi" w:cstheme="minorHAnsi"/>
          <w:i/>
          <w:iCs/>
          <w:sz w:val="24"/>
          <w:szCs w:val="24"/>
        </w:rPr>
        <w:t>ourn</w:t>
      </w:r>
      <w:r w:rsidR="0086767D">
        <w:rPr>
          <w:rFonts w:asciiTheme="minorHAnsi" w:hAnsiTheme="minorHAnsi" w:cstheme="minorHAnsi"/>
          <w:i/>
          <w:iCs/>
          <w:sz w:val="24"/>
          <w:szCs w:val="24"/>
        </w:rPr>
        <w:t xml:space="preserve"> meeting approved at </w:t>
      </w:r>
      <w:r w:rsidR="0062388E">
        <w:rPr>
          <w:rFonts w:asciiTheme="minorHAnsi" w:hAnsiTheme="minorHAnsi" w:cstheme="minorHAnsi"/>
          <w:i/>
          <w:iCs/>
          <w:sz w:val="24"/>
          <w:szCs w:val="24"/>
        </w:rPr>
        <w:t>9</w:t>
      </w:r>
      <w:r w:rsidR="0086767D">
        <w:rPr>
          <w:rFonts w:asciiTheme="minorHAnsi" w:hAnsiTheme="minorHAnsi" w:cstheme="minorHAnsi"/>
          <w:i/>
          <w:iCs/>
          <w:sz w:val="24"/>
          <w:szCs w:val="24"/>
        </w:rPr>
        <w:t>:</w:t>
      </w:r>
      <w:r w:rsidR="0062388E">
        <w:rPr>
          <w:rFonts w:asciiTheme="minorHAnsi" w:hAnsiTheme="minorHAnsi" w:cstheme="minorHAnsi"/>
          <w:i/>
          <w:iCs/>
          <w:sz w:val="24"/>
          <w:szCs w:val="24"/>
        </w:rPr>
        <w:t>07</w:t>
      </w:r>
      <w:r w:rsidR="0059497E" w:rsidRPr="00F0070D">
        <w:rPr>
          <w:rFonts w:asciiTheme="minorHAnsi" w:hAnsiTheme="minorHAnsi" w:cstheme="minorHAnsi"/>
          <w:i/>
          <w:iCs/>
          <w:sz w:val="24"/>
          <w:szCs w:val="24"/>
        </w:rPr>
        <w:t xml:space="preserve"> </w:t>
      </w:r>
      <w:r w:rsidRPr="00F0070D">
        <w:rPr>
          <w:rFonts w:asciiTheme="minorHAnsi" w:hAnsiTheme="minorHAnsi" w:cstheme="minorHAnsi"/>
          <w:i/>
          <w:iCs/>
          <w:sz w:val="24"/>
          <w:szCs w:val="24"/>
        </w:rPr>
        <w:t>pm</w:t>
      </w:r>
      <w:r w:rsidR="00540545" w:rsidRPr="00F0070D">
        <w:rPr>
          <w:rFonts w:asciiTheme="minorHAnsi" w:hAnsiTheme="minorHAnsi" w:cstheme="minorHAnsi"/>
          <w:i/>
          <w:iCs/>
          <w:sz w:val="24"/>
          <w:szCs w:val="24"/>
        </w:rPr>
        <w:t>.</w:t>
      </w:r>
    </w:p>
    <w:sectPr w:rsidR="003A4E3A" w:rsidRPr="00F0070D" w:rsidSect="00AB62A7">
      <w:headerReference w:type="default" r:id="rId7"/>
      <w:footerReference w:type="default" r:id="rId8"/>
      <w:pgSz w:w="12240" w:h="15840"/>
      <w:pgMar w:top="1440" w:right="1440" w:bottom="1440" w:left="1440" w:header="90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0B6528" w14:textId="77777777" w:rsidR="00813098" w:rsidRDefault="00813098" w:rsidP="00D146CE">
      <w:pPr>
        <w:spacing w:after="0" w:line="240" w:lineRule="auto"/>
      </w:pPr>
      <w:r>
        <w:separator/>
      </w:r>
    </w:p>
  </w:endnote>
  <w:endnote w:type="continuationSeparator" w:id="0">
    <w:p w14:paraId="12261CA5" w14:textId="77777777" w:rsidR="00813098" w:rsidRDefault="00813098" w:rsidP="00D14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F4572" w14:textId="5365D518" w:rsidR="00B15829" w:rsidRPr="003D2AD4" w:rsidRDefault="00B15829" w:rsidP="00B52EE3">
    <w:pPr>
      <w:pStyle w:val="Footer"/>
      <w:pBdr>
        <w:top w:val="thinThickSmallGap" w:sz="24" w:space="1" w:color="622423"/>
      </w:pBdr>
      <w:tabs>
        <w:tab w:val="clear" w:pos="4680"/>
      </w:tabs>
      <w:rPr>
        <w:rFonts w:ascii="Cambria" w:hAnsi="Cambria" w:cs="Cambria"/>
        <w:sz w:val="16"/>
        <w:szCs w:val="16"/>
      </w:rPr>
    </w:pPr>
    <w:r w:rsidRPr="003D2AD4">
      <w:rPr>
        <w:rFonts w:ascii="Cambria" w:hAnsi="Cambria" w:cs="Cambria"/>
        <w:sz w:val="16"/>
        <w:szCs w:val="16"/>
      </w:rPr>
      <w:tab/>
      <w:t xml:space="preserve">Page </w:t>
    </w:r>
    <w:r w:rsidRPr="003D2AD4">
      <w:rPr>
        <w:sz w:val="16"/>
        <w:szCs w:val="16"/>
      </w:rPr>
      <w:fldChar w:fldCharType="begin"/>
    </w:r>
    <w:r w:rsidRPr="003D2AD4">
      <w:rPr>
        <w:sz w:val="16"/>
        <w:szCs w:val="16"/>
      </w:rPr>
      <w:instrText xml:space="preserve"> PAGE   \* MERGEFORMAT </w:instrText>
    </w:r>
    <w:r w:rsidRPr="003D2AD4">
      <w:rPr>
        <w:sz w:val="16"/>
        <w:szCs w:val="16"/>
      </w:rPr>
      <w:fldChar w:fldCharType="separate"/>
    </w:r>
    <w:r w:rsidR="007336AB" w:rsidRPr="007336AB">
      <w:rPr>
        <w:rFonts w:ascii="Cambria" w:hAnsi="Cambria" w:cs="Cambria"/>
        <w:noProof/>
        <w:sz w:val="16"/>
        <w:szCs w:val="16"/>
      </w:rPr>
      <w:t>1</w:t>
    </w:r>
    <w:r w:rsidRPr="003D2AD4">
      <w:rPr>
        <w:sz w:val="16"/>
        <w:szCs w:val="16"/>
      </w:rPr>
      <w:fldChar w:fldCharType="end"/>
    </w:r>
  </w:p>
  <w:p w14:paraId="6D0818D4" w14:textId="77777777" w:rsidR="00B15829" w:rsidRDefault="00B158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435628" w14:textId="77777777" w:rsidR="00813098" w:rsidRDefault="00813098" w:rsidP="00D146CE">
      <w:pPr>
        <w:spacing w:after="0" w:line="240" w:lineRule="auto"/>
      </w:pPr>
      <w:r>
        <w:separator/>
      </w:r>
    </w:p>
  </w:footnote>
  <w:footnote w:type="continuationSeparator" w:id="0">
    <w:p w14:paraId="48036248" w14:textId="77777777" w:rsidR="00813098" w:rsidRDefault="00813098" w:rsidP="00D146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C7C68" w14:textId="7B99D9EE" w:rsidR="00B15829" w:rsidRDefault="00D90349" w:rsidP="008266A1">
    <w:pPr>
      <w:spacing w:after="0" w:line="240" w:lineRule="auto"/>
      <w:ind w:left="1620"/>
      <w:rPr>
        <w:shd w:val="clear" w:color="auto" w:fill="FFFFFF"/>
      </w:rPr>
    </w:pPr>
    <w:r>
      <w:rPr>
        <w:noProof/>
      </w:rPr>
      <w:drawing>
        <wp:anchor distT="0" distB="0" distL="114300" distR="114300" simplePos="0" relativeHeight="251660288" behindDoc="0" locked="0" layoutInCell="1" allowOverlap="1" wp14:anchorId="32E7871F" wp14:editId="77376F93">
          <wp:simplePos x="0" y="0"/>
          <wp:positionH relativeFrom="column">
            <wp:posOffset>-66675</wp:posOffset>
          </wp:positionH>
          <wp:positionV relativeFrom="paragraph">
            <wp:posOffset>-304800</wp:posOffset>
          </wp:positionV>
          <wp:extent cx="790575" cy="781050"/>
          <wp:effectExtent l="0" t="0" r="9525" b="0"/>
          <wp:wrapTopAndBottom/>
          <wp:docPr id="1" name="Picture 1" descr="http://www.msa.md.gov/msa/mdmanual/36loc/mo/images/1198-1-896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sa.md.gov/msa/mdmanual/36loc/mo/images/1198-1-896b.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781050"/>
                  </a:xfrm>
                  <a:prstGeom prst="rect">
                    <a:avLst/>
                  </a:prstGeom>
                  <a:noFill/>
                </pic:spPr>
              </pic:pic>
            </a:graphicData>
          </a:graphic>
          <wp14:sizeRelH relativeFrom="page">
            <wp14:pctWidth>0</wp14:pctWidth>
          </wp14:sizeRelH>
          <wp14:sizeRelV relativeFrom="page">
            <wp14:pctHeight>0</wp14:pctHeight>
          </wp14:sizeRelV>
        </wp:anchor>
      </w:drawing>
    </w:r>
    <w:r w:rsidR="00B15829" w:rsidRPr="007A4F5E">
      <w:rPr>
        <w:b/>
        <w:bCs/>
        <w:color w:val="000000"/>
        <w:sz w:val="28"/>
        <w:szCs w:val="28"/>
      </w:rPr>
      <w:t xml:space="preserve">Mid-County Citizens Advisory Board (MCCAB) Meeting </w:t>
    </w:r>
    <w:r w:rsidR="002E4A69">
      <w:rPr>
        <w:b/>
        <w:bCs/>
        <w:color w:val="000000"/>
        <w:sz w:val="28"/>
        <w:szCs w:val="28"/>
      </w:rPr>
      <w:t>Summary</w:t>
    </w:r>
  </w:p>
  <w:p w14:paraId="3B7D8A4F" w14:textId="77777777" w:rsidR="00B15829" w:rsidRPr="007A4F5E" w:rsidRDefault="00B15829" w:rsidP="008266A1">
    <w:pPr>
      <w:spacing w:after="0" w:line="240" w:lineRule="auto"/>
      <w:ind w:left="1620"/>
      <w:rPr>
        <w:b/>
        <w:bCs/>
        <w:color w:val="000000"/>
        <w:sz w:val="28"/>
        <w:szCs w:val="28"/>
      </w:rPr>
    </w:pPr>
    <w:r>
      <w:rPr>
        <w:shd w:val="clear" w:color="auto" w:fill="FFFFFF"/>
      </w:rPr>
      <w:t>Mid-County Regional Services Center, 2424 Reedie Drive, Wheaton, MD</w:t>
    </w:r>
  </w:p>
  <w:p w14:paraId="5A2FBB16" w14:textId="77777777" w:rsidR="00B15829" w:rsidRDefault="00B158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64FF3"/>
    <w:multiLevelType w:val="hybridMultilevel"/>
    <w:tmpl w:val="AE14C88E"/>
    <w:lvl w:ilvl="0" w:tplc="594AEE1E">
      <w:numFmt w:val="bullet"/>
      <w:lvlText w:val=""/>
      <w:lvlJc w:val="left"/>
      <w:pPr>
        <w:ind w:left="720" w:hanging="360"/>
      </w:pPr>
      <w:rPr>
        <w:rFonts w:ascii="Symbol" w:eastAsia="Calibr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C21B7"/>
    <w:multiLevelType w:val="hybridMultilevel"/>
    <w:tmpl w:val="D234C1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20ACB"/>
    <w:multiLevelType w:val="hybridMultilevel"/>
    <w:tmpl w:val="7DACC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14F8D"/>
    <w:multiLevelType w:val="hybridMultilevel"/>
    <w:tmpl w:val="A412F6D0"/>
    <w:lvl w:ilvl="0" w:tplc="16D8E466">
      <w:numFmt w:val="bullet"/>
      <w:lvlText w:val=""/>
      <w:lvlJc w:val="left"/>
      <w:pPr>
        <w:ind w:left="720" w:hanging="360"/>
      </w:pPr>
      <w:rPr>
        <w:rFonts w:ascii="Symbol" w:eastAsia="Calibr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34320B"/>
    <w:multiLevelType w:val="hybridMultilevel"/>
    <w:tmpl w:val="F32EEC14"/>
    <w:lvl w:ilvl="0" w:tplc="EA3CC3EE">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7A5E43"/>
    <w:multiLevelType w:val="hybridMultilevel"/>
    <w:tmpl w:val="38324C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2676E8"/>
    <w:multiLevelType w:val="hybridMultilevel"/>
    <w:tmpl w:val="944A76A2"/>
    <w:lvl w:ilvl="0" w:tplc="BAD4E172">
      <w:start w:val="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165150"/>
    <w:multiLevelType w:val="hybridMultilevel"/>
    <w:tmpl w:val="054A5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297E7C"/>
    <w:multiLevelType w:val="hybridMultilevel"/>
    <w:tmpl w:val="24063EF4"/>
    <w:lvl w:ilvl="0" w:tplc="69C66458">
      <w:numFmt w:val="bullet"/>
      <w:lvlText w:val=""/>
      <w:lvlJc w:val="left"/>
      <w:pPr>
        <w:ind w:left="720" w:hanging="360"/>
      </w:pPr>
      <w:rPr>
        <w:rFonts w:ascii="Symbol" w:eastAsia="Calibri" w:hAnsi="Symbol" w:cstheme="minorHAnsi"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14681D"/>
    <w:multiLevelType w:val="hybridMultilevel"/>
    <w:tmpl w:val="B25264B6"/>
    <w:lvl w:ilvl="0" w:tplc="185CE272">
      <w:start w:val="1"/>
      <w:numFmt w:val="decimal"/>
      <w:lvlText w:val="%1."/>
      <w:lvlJc w:val="left"/>
      <w:pPr>
        <w:ind w:left="1080" w:hanging="360"/>
      </w:pPr>
      <w:rPr>
        <w:rFonts w:ascii="Calibri" w:hAnsi="Calibri" w:cs="Calibri"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EC3178E"/>
    <w:multiLevelType w:val="hybridMultilevel"/>
    <w:tmpl w:val="7C16EE6E"/>
    <w:lvl w:ilvl="0" w:tplc="F516EA0C">
      <w:numFmt w:val="bullet"/>
      <w:lvlText w:val=""/>
      <w:lvlJc w:val="left"/>
      <w:pPr>
        <w:ind w:left="720" w:hanging="360"/>
      </w:pPr>
      <w:rPr>
        <w:rFonts w:ascii="Symbol" w:eastAsia="Calibr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971EE1"/>
    <w:multiLevelType w:val="hybridMultilevel"/>
    <w:tmpl w:val="67243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F7430A"/>
    <w:multiLevelType w:val="hybridMultilevel"/>
    <w:tmpl w:val="8D6850E8"/>
    <w:lvl w:ilvl="0" w:tplc="D70EF2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FA54D1B"/>
    <w:multiLevelType w:val="hybridMultilevel"/>
    <w:tmpl w:val="165C0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C5553C"/>
    <w:multiLevelType w:val="hybridMultilevel"/>
    <w:tmpl w:val="FCBEA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
  </w:num>
  <w:num w:numId="3">
    <w:abstractNumId w:val="4"/>
  </w:num>
  <w:num w:numId="4">
    <w:abstractNumId w:val="5"/>
  </w:num>
  <w:num w:numId="5">
    <w:abstractNumId w:val="1"/>
  </w:num>
  <w:num w:numId="6">
    <w:abstractNumId w:val="6"/>
  </w:num>
  <w:num w:numId="7">
    <w:abstractNumId w:val="0"/>
  </w:num>
  <w:num w:numId="8">
    <w:abstractNumId w:val="11"/>
  </w:num>
  <w:num w:numId="9">
    <w:abstractNumId w:val="8"/>
  </w:num>
  <w:num w:numId="10">
    <w:abstractNumId w:val="9"/>
  </w:num>
  <w:num w:numId="11">
    <w:abstractNumId w:val="2"/>
  </w:num>
  <w:num w:numId="12">
    <w:abstractNumId w:val="7"/>
  </w:num>
  <w:num w:numId="13">
    <w:abstractNumId w:val="12"/>
  </w:num>
  <w:num w:numId="14">
    <w:abstractNumId w:val="13"/>
  </w:num>
  <w:num w:numId="15">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4AF"/>
    <w:rsid w:val="000047DB"/>
    <w:rsid w:val="000052BF"/>
    <w:rsid w:val="00005F88"/>
    <w:rsid w:val="0001139A"/>
    <w:rsid w:val="0001324B"/>
    <w:rsid w:val="000140D0"/>
    <w:rsid w:val="000215F5"/>
    <w:rsid w:val="000222BE"/>
    <w:rsid w:val="00024A9C"/>
    <w:rsid w:val="00040238"/>
    <w:rsid w:val="00040641"/>
    <w:rsid w:val="00040CCF"/>
    <w:rsid w:val="00042181"/>
    <w:rsid w:val="00042F1D"/>
    <w:rsid w:val="00043283"/>
    <w:rsid w:val="00043E20"/>
    <w:rsid w:val="0004475E"/>
    <w:rsid w:val="0005038F"/>
    <w:rsid w:val="00050E4C"/>
    <w:rsid w:val="000547A3"/>
    <w:rsid w:val="0006260F"/>
    <w:rsid w:val="00066A75"/>
    <w:rsid w:val="00070ACD"/>
    <w:rsid w:val="00074E8D"/>
    <w:rsid w:val="00077ACE"/>
    <w:rsid w:val="000802B4"/>
    <w:rsid w:val="00081144"/>
    <w:rsid w:val="000860F4"/>
    <w:rsid w:val="00086743"/>
    <w:rsid w:val="00086F62"/>
    <w:rsid w:val="000926A1"/>
    <w:rsid w:val="00094F33"/>
    <w:rsid w:val="00095607"/>
    <w:rsid w:val="00097B8B"/>
    <w:rsid w:val="000A3D59"/>
    <w:rsid w:val="000A63C6"/>
    <w:rsid w:val="000A6590"/>
    <w:rsid w:val="000B0699"/>
    <w:rsid w:val="000B1012"/>
    <w:rsid w:val="000B193D"/>
    <w:rsid w:val="000B2CE6"/>
    <w:rsid w:val="000B3550"/>
    <w:rsid w:val="000C01FA"/>
    <w:rsid w:val="000C511F"/>
    <w:rsid w:val="000D02D7"/>
    <w:rsid w:val="000D0E2F"/>
    <w:rsid w:val="000D3885"/>
    <w:rsid w:val="000D483C"/>
    <w:rsid w:val="000D50DC"/>
    <w:rsid w:val="000D5491"/>
    <w:rsid w:val="000D57D5"/>
    <w:rsid w:val="000E04B4"/>
    <w:rsid w:val="000E5B2F"/>
    <w:rsid w:val="000E749C"/>
    <w:rsid w:val="000E7DD8"/>
    <w:rsid w:val="00102B68"/>
    <w:rsid w:val="00106A29"/>
    <w:rsid w:val="00115539"/>
    <w:rsid w:val="00120CED"/>
    <w:rsid w:val="001238CD"/>
    <w:rsid w:val="00126FDF"/>
    <w:rsid w:val="00127F5C"/>
    <w:rsid w:val="00130495"/>
    <w:rsid w:val="001316D7"/>
    <w:rsid w:val="00132195"/>
    <w:rsid w:val="00132D21"/>
    <w:rsid w:val="00142928"/>
    <w:rsid w:val="00143099"/>
    <w:rsid w:val="00146669"/>
    <w:rsid w:val="00147729"/>
    <w:rsid w:val="00147B39"/>
    <w:rsid w:val="00147DC6"/>
    <w:rsid w:val="001544AB"/>
    <w:rsid w:val="00156B78"/>
    <w:rsid w:val="001616A4"/>
    <w:rsid w:val="00162A87"/>
    <w:rsid w:val="00167C8E"/>
    <w:rsid w:val="00167FD9"/>
    <w:rsid w:val="0017083E"/>
    <w:rsid w:val="00173572"/>
    <w:rsid w:val="0017624E"/>
    <w:rsid w:val="001828C5"/>
    <w:rsid w:val="00187B18"/>
    <w:rsid w:val="00191AED"/>
    <w:rsid w:val="001926EB"/>
    <w:rsid w:val="00192E3E"/>
    <w:rsid w:val="00193871"/>
    <w:rsid w:val="00195BDD"/>
    <w:rsid w:val="001A7CEB"/>
    <w:rsid w:val="001A7D99"/>
    <w:rsid w:val="001B0D21"/>
    <w:rsid w:val="001B25C2"/>
    <w:rsid w:val="001B2A88"/>
    <w:rsid w:val="001B62B5"/>
    <w:rsid w:val="001C0646"/>
    <w:rsid w:val="001C2B47"/>
    <w:rsid w:val="001C2CF4"/>
    <w:rsid w:val="001C4F6D"/>
    <w:rsid w:val="001D1F9C"/>
    <w:rsid w:val="001D3F55"/>
    <w:rsid w:val="001D4186"/>
    <w:rsid w:val="001D6B51"/>
    <w:rsid w:val="001D7D7A"/>
    <w:rsid w:val="001E3213"/>
    <w:rsid w:val="001E42C3"/>
    <w:rsid w:val="001F0686"/>
    <w:rsid w:val="001F136E"/>
    <w:rsid w:val="001F4723"/>
    <w:rsid w:val="001F5DB9"/>
    <w:rsid w:val="0020354A"/>
    <w:rsid w:val="00207B79"/>
    <w:rsid w:val="00211958"/>
    <w:rsid w:val="002156AD"/>
    <w:rsid w:val="002168B4"/>
    <w:rsid w:val="002176E9"/>
    <w:rsid w:val="00225C96"/>
    <w:rsid w:val="00226AD7"/>
    <w:rsid w:val="00227CA0"/>
    <w:rsid w:val="00233976"/>
    <w:rsid w:val="0024145F"/>
    <w:rsid w:val="002460A0"/>
    <w:rsid w:val="0024718D"/>
    <w:rsid w:val="002522EB"/>
    <w:rsid w:val="00255151"/>
    <w:rsid w:val="00256327"/>
    <w:rsid w:val="00260131"/>
    <w:rsid w:val="00267270"/>
    <w:rsid w:val="00267741"/>
    <w:rsid w:val="0027266C"/>
    <w:rsid w:val="002754C5"/>
    <w:rsid w:val="00282D51"/>
    <w:rsid w:val="00285ED5"/>
    <w:rsid w:val="00292A3B"/>
    <w:rsid w:val="002930A1"/>
    <w:rsid w:val="00294BF2"/>
    <w:rsid w:val="002968A5"/>
    <w:rsid w:val="00296CFD"/>
    <w:rsid w:val="00297E0C"/>
    <w:rsid w:val="002A38D3"/>
    <w:rsid w:val="002A41AA"/>
    <w:rsid w:val="002A42C0"/>
    <w:rsid w:val="002A559C"/>
    <w:rsid w:val="002A67A9"/>
    <w:rsid w:val="002B4DA0"/>
    <w:rsid w:val="002B5F35"/>
    <w:rsid w:val="002B7F33"/>
    <w:rsid w:val="002C27FA"/>
    <w:rsid w:val="002C4CD6"/>
    <w:rsid w:val="002D3ADB"/>
    <w:rsid w:val="002D48F5"/>
    <w:rsid w:val="002D5904"/>
    <w:rsid w:val="002E0A7E"/>
    <w:rsid w:val="002E182F"/>
    <w:rsid w:val="002E2402"/>
    <w:rsid w:val="002E3E29"/>
    <w:rsid w:val="002E4A69"/>
    <w:rsid w:val="002E77FF"/>
    <w:rsid w:val="002F0E8C"/>
    <w:rsid w:val="002F446F"/>
    <w:rsid w:val="00302AFB"/>
    <w:rsid w:val="00303F98"/>
    <w:rsid w:val="003117C7"/>
    <w:rsid w:val="00314B8C"/>
    <w:rsid w:val="00320226"/>
    <w:rsid w:val="00321ED5"/>
    <w:rsid w:val="0032218A"/>
    <w:rsid w:val="00323D21"/>
    <w:rsid w:val="003312B4"/>
    <w:rsid w:val="003332A4"/>
    <w:rsid w:val="00336458"/>
    <w:rsid w:val="0034159C"/>
    <w:rsid w:val="00342C8A"/>
    <w:rsid w:val="00351164"/>
    <w:rsid w:val="0035273C"/>
    <w:rsid w:val="00352E68"/>
    <w:rsid w:val="00355A65"/>
    <w:rsid w:val="00356F07"/>
    <w:rsid w:val="003610C0"/>
    <w:rsid w:val="00363F26"/>
    <w:rsid w:val="00366499"/>
    <w:rsid w:val="0036793F"/>
    <w:rsid w:val="00371422"/>
    <w:rsid w:val="00373A9E"/>
    <w:rsid w:val="00380A8E"/>
    <w:rsid w:val="00390D0A"/>
    <w:rsid w:val="003921D2"/>
    <w:rsid w:val="00392E3F"/>
    <w:rsid w:val="00393AE1"/>
    <w:rsid w:val="003959FB"/>
    <w:rsid w:val="003A1A8A"/>
    <w:rsid w:val="003A30CE"/>
    <w:rsid w:val="003A4E3A"/>
    <w:rsid w:val="003A7C42"/>
    <w:rsid w:val="003B0930"/>
    <w:rsid w:val="003B1A3F"/>
    <w:rsid w:val="003B2AD2"/>
    <w:rsid w:val="003C0246"/>
    <w:rsid w:val="003C0AAE"/>
    <w:rsid w:val="003C1C01"/>
    <w:rsid w:val="003C5E1E"/>
    <w:rsid w:val="003C6C3B"/>
    <w:rsid w:val="003C70FF"/>
    <w:rsid w:val="003C7B9C"/>
    <w:rsid w:val="003D0FD8"/>
    <w:rsid w:val="003D298D"/>
    <w:rsid w:val="003D2AD4"/>
    <w:rsid w:val="003D5C1A"/>
    <w:rsid w:val="003E2267"/>
    <w:rsid w:val="003E277B"/>
    <w:rsid w:val="003E27D8"/>
    <w:rsid w:val="003E3C19"/>
    <w:rsid w:val="003F5856"/>
    <w:rsid w:val="004032DC"/>
    <w:rsid w:val="004157FF"/>
    <w:rsid w:val="00416518"/>
    <w:rsid w:val="0042106D"/>
    <w:rsid w:val="004255BA"/>
    <w:rsid w:val="00434ABB"/>
    <w:rsid w:val="0043712F"/>
    <w:rsid w:val="004437EC"/>
    <w:rsid w:val="00443807"/>
    <w:rsid w:val="00444268"/>
    <w:rsid w:val="00450E2A"/>
    <w:rsid w:val="00453020"/>
    <w:rsid w:val="00453134"/>
    <w:rsid w:val="00454ED8"/>
    <w:rsid w:val="00460987"/>
    <w:rsid w:val="00464A6F"/>
    <w:rsid w:val="00474C59"/>
    <w:rsid w:val="00474D21"/>
    <w:rsid w:val="0047711C"/>
    <w:rsid w:val="004778C9"/>
    <w:rsid w:val="00477A2C"/>
    <w:rsid w:val="00477E53"/>
    <w:rsid w:val="004809EC"/>
    <w:rsid w:val="00481018"/>
    <w:rsid w:val="00485EDE"/>
    <w:rsid w:val="004875C1"/>
    <w:rsid w:val="004A5FB4"/>
    <w:rsid w:val="004B01D6"/>
    <w:rsid w:val="004B2152"/>
    <w:rsid w:val="004B33A5"/>
    <w:rsid w:val="004B38A0"/>
    <w:rsid w:val="004B6D8B"/>
    <w:rsid w:val="004C177E"/>
    <w:rsid w:val="004D16C9"/>
    <w:rsid w:val="004D2DC7"/>
    <w:rsid w:val="004D3EF6"/>
    <w:rsid w:val="004D55D4"/>
    <w:rsid w:val="004D5773"/>
    <w:rsid w:val="004D5DEA"/>
    <w:rsid w:val="004E4158"/>
    <w:rsid w:val="004E41CB"/>
    <w:rsid w:val="004E5378"/>
    <w:rsid w:val="004E604E"/>
    <w:rsid w:val="004E65C7"/>
    <w:rsid w:val="004F2170"/>
    <w:rsid w:val="004F2793"/>
    <w:rsid w:val="004F3968"/>
    <w:rsid w:val="004F5B84"/>
    <w:rsid w:val="004F6122"/>
    <w:rsid w:val="00504176"/>
    <w:rsid w:val="0050433E"/>
    <w:rsid w:val="00505A66"/>
    <w:rsid w:val="00506B07"/>
    <w:rsid w:val="0051183C"/>
    <w:rsid w:val="00512445"/>
    <w:rsid w:val="00513A6D"/>
    <w:rsid w:val="00513CC1"/>
    <w:rsid w:val="005208F3"/>
    <w:rsid w:val="00531A8F"/>
    <w:rsid w:val="00532D60"/>
    <w:rsid w:val="00532FDA"/>
    <w:rsid w:val="0053371F"/>
    <w:rsid w:val="00534142"/>
    <w:rsid w:val="00534368"/>
    <w:rsid w:val="00534EF4"/>
    <w:rsid w:val="0053561A"/>
    <w:rsid w:val="00535D07"/>
    <w:rsid w:val="00540545"/>
    <w:rsid w:val="00541564"/>
    <w:rsid w:val="005461C4"/>
    <w:rsid w:val="00546781"/>
    <w:rsid w:val="005507DD"/>
    <w:rsid w:val="00551DFB"/>
    <w:rsid w:val="00557761"/>
    <w:rsid w:val="00575B8B"/>
    <w:rsid w:val="00581316"/>
    <w:rsid w:val="00586111"/>
    <w:rsid w:val="00587695"/>
    <w:rsid w:val="00592ABE"/>
    <w:rsid w:val="0059497E"/>
    <w:rsid w:val="005951CF"/>
    <w:rsid w:val="00596928"/>
    <w:rsid w:val="00597549"/>
    <w:rsid w:val="00597B38"/>
    <w:rsid w:val="005A190A"/>
    <w:rsid w:val="005B2AC1"/>
    <w:rsid w:val="005B78C5"/>
    <w:rsid w:val="005C075E"/>
    <w:rsid w:val="005C295B"/>
    <w:rsid w:val="005C676D"/>
    <w:rsid w:val="005D5678"/>
    <w:rsid w:val="005D59A1"/>
    <w:rsid w:val="005D6451"/>
    <w:rsid w:val="005E0BA5"/>
    <w:rsid w:val="005E1164"/>
    <w:rsid w:val="005E3A0E"/>
    <w:rsid w:val="005E60C7"/>
    <w:rsid w:val="005E717B"/>
    <w:rsid w:val="005E77FC"/>
    <w:rsid w:val="005F123A"/>
    <w:rsid w:val="005F3C0A"/>
    <w:rsid w:val="005F4194"/>
    <w:rsid w:val="005F4B45"/>
    <w:rsid w:val="0060140E"/>
    <w:rsid w:val="00603CE3"/>
    <w:rsid w:val="00605D65"/>
    <w:rsid w:val="0060691B"/>
    <w:rsid w:val="00607F65"/>
    <w:rsid w:val="00611326"/>
    <w:rsid w:val="00612204"/>
    <w:rsid w:val="00612CE5"/>
    <w:rsid w:val="006150C6"/>
    <w:rsid w:val="0061783F"/>
    <w:rsid w:val="0062388E"/>
    <w:rsid w:val="00623D36"/>
    <w:rsid w:val="00633F3A"/>
    <w:rsid w:val="00636301"/>
    <w:rsid w:val="00647230"/>
    <w:rsid w:val="00647827"/>
    <w:rsid w:val="00647EB1"/>
    <w:rsid w:val="0065252A"/>
    <w:rsid w:val="00652B79"/>
    <w:rsid w:val="0065438E"/>
    <w:rsid w:val="006614E9"/>
    <w:rsid w:val="00661F73"/>
    <w:rsid w:val="00662B8E"/>
    <w:rsid w:val="00666844"/>
    <w:rsid w:val="00666F07"/>
    <w:rsid w:val="006672E2"/>
    <w:rsid w:val="006706A8"/>
    <w:rsid w:val="006707A1"/>
    <w:rsid w:val="006707E4"/>
    <w:rsid w:val="00670CD8"/>
    <w:rsid w:val="00671961"/>
    <w:rsid w:val="006736E5"/>
    <w:rsid w:val="00675A54"/>
    <w:rsid w:val="00675E26"/>
    <w:rsid w:val="00676623"/>
    <w:rsid w:val="00677EFD"/>
    <w:rsid w:val="006839DD"/>
    <w:rsid w:val="00683B11"/>
    <w:rsid w:val="006945E1"/>
    <w:rsid w:val="00694979"/>
    <w:rsid w:val="006951F9"/>
    <w:rsid w:val="00695FAA"/>
    <w:rsid w:val="006A0CCC"/>
    <w:rsid w:val="006A1CEE"/>
    <w:rsid w:val="006A3370"/>
    <w:rsid w:val="006B7B04"/>
    <w:rsid w:val="006C20B9"/>
    <w:rsid w:val="006C3500"/>
    <w:rsid w:val="006C37E8"/>
    <w:rsid w:val="006C6AAA"/>
    <w:rsid w:val="006D1E40"/>
    <w:rsid w:val="006D2E05"/>
    <w:rsid w:val="006D5FD1"/>
    <w:rsid w:val="006D613F"/>
    <w:rsid w:val="006D656D"/>
    <w:rsid w:val="006D7116"/>
    <w:rsid w:val="006E155D"/>
    <w:rsid w:val="006E4356"/>
    <w:rsid w:val="006F1F5F"/>
    <w:rsid w:val="006F361F"/>
    <w:rsid w:val="006F4C1A"/>
    <w:rsid w:val="006F62E6"/>
    <w:rsid w:val="006F6CA0"/>
    <w:rsid w:val="00700F2F"/>
    <w:rsid w:val="007016C4"/>
    <w:rsid w:val="0070477C"/>
    <w:rsid w:val="0071316A"/>
    <w:rsid w:val="00714296"/>
    <w:rsid w:val="00721E68"/>
    <w:rsid w:val="00723619"/>
    <w:rsid w:val="0072564C"/>
    <w:rsid w:val="007261E2"/>
    <w:rsid w:val="00727F5A"/>
    <w:rsid w:val="0073223B"/>
    <w:rsid w:val="007336AB"/>
    <w:rsid w:val="007429C4"/>
    <w:rsid w:val="007461EE"/>
    <w:rsid w:val="00753723"/>
    <w:rsid w:val="0075500E"/>
    <w:rsid w:val="007569E6"/>
    <w:rsid w:val="007621C8"/>
    <w:rsid w:val="00765F89"/>
    <w:rsid w:val="00766014"/>
    <w:rsid w:val="0077191C"/>
    <w:rsid w:val="0078099C"/>
    <w:rsid w:val="00784749"/>
    <w:rsid w:val="00785399"/>
    <w:rsid w:val="007900A0"/>
    <w:rsid w:val="00791CEC"/>
    <w:rsid w:val="00792B44"/>
    <w:rsid w:val="00797BF2"/>
    <w:rsid w:val="00797D22"/>
    <w:rsid w:val="007A15A7"/>
    <w:rsid w:val="007A3111"/>
    <w:rsid w:val="007A3565"/>
    <w:rsid w:val="007A4F5E"/>
    <w:rsid w:val="007A50AA"/>
    <w:rsid w:val="007A6521"/>
    <w:rsid w:val="007A672E"/>
    <w:rsid w:val="007A6AA4"/>
    <w:rsid w:val="007B6CDD"/>
    <w:rsid w:val="007B72DA"/>
    <w:rsid w:val="007C0FE3"/>
    <w:rsid w:val="007C6FDB"/>
    <w:rsid w:val="007C7B91"/>
    <w:rsid w:val="007D5D30"/>
    <w:rsid w:val="007E4598"/>
    <w:rsid w:val="007E54FC"/>
    <w:rsid w:val="007E5B81"/>
    <w:rsid w:val="007E5CC0"/>
    <w:rsid w:val="007E6A76"/>
    <w:rsid w:val="007F0157"/>
    <w:rsid w:val="007F279C"/>
    <w:rsid w:val="007F43AB"/>
    <w:rsid w:val="007F47D5"/>
    <w:rsid w:val="007F5687"/>
    <w:rsid w:val="007F57A7"/>
    <w:rsid w:val="007F5E00"/>
    <w:rsid w:val="00813098"/>
    <w:rsid w:val="008158B7"/>
    <w:rsid w:val="008168EE"/>
    <w:rsid w:val="00820747"/>
    <w:rsid w:val="00822DCC"/>
    <w:rsid w:val="00822F80"/>
    <w:rsid w:val="008266A1"/>
    <w:rsid w:val="00826A97"/>
    <w:rsid w:val="0082736A"/>
    <w:rsid w:val="00830010"/>
    <w:rsid w:val="0083079D"/>
    <w:rsid w:val="00836920"/>
    <w:rsid w:val="00843DBE"/>
    <w:rsid w:val="00845F6E"/>
    <w:rsid w:val="00847711"/>
    <w:rsid w:val="00852F03"/>
    <w:rsid w:val="00854E13"/>
    <w:rsid w:val="00855395"/>
    <w:rsid w:val="00856728"/>
    <w:rsid w:val="00857F41"/>
    <w:rsid w:val="0086222D"/>
    <w:rsid w:val="0086300D"/>
    <w:rsid w:val="00863E7C"/>
    <w:rsid w:val="008644E4"/>
    <w:rsid w:val="0086767D"/>
    <w:rsid w:val="008743EB"/>
    <w:rsid w:val="00881C7E"/>
    <w:rsid w:val="00883EBE"/>
    <w:rsid w:val="00886E2D"/>
    <w:rsid w:val="008A37D6"/>
    <w:rsid w:val="008A4283"/>
    <w:rsid w:val="008A6961"/>
    <w:rsid w:val="008B0743"/>
    <w:rsid w:val="008C0C1B"/>
    <w:rsid w:val="008D246B"/>
    <w:rsid w:val="008D4896"/>
    <w:rsid w:val="008D4E53"/>
    <w:rsid w:val="008D5BC1"/>
    <w:rsid w:val="008E3566"/>
    <w:rsid w:val="008E4890"/>
    <w:rsid w:val="008F3896"/>
    <w:rsid w:val="009049F3"/>
    <w:rsid w:val="00905FD7"/>
    <w:rsid w:val="00906D6D"/>
    <w:rsid w:val="009077A8"/>
    <w:rsid w:val="0091146A"/>
    <w:rsid w:val="009141B5"/>
    <w:rsid w:val="00917853"/>
    <w:rsid w:val="00917CE3"/>
    <w:rsid w:val="00920D54"/>
    <w:rsid w:val="00921CE9"/>
    <w:rsid w:val="009266F3"/>
    <w:rsid w:val="00935B7D"/>
    <w:rsid w:val="00942A9A"/>
    <w:rsid w:val="00942ABE"/>
    <w:rsid w:val="0094424E"/>
    <w:rsid w:val="0094661A"/>
    <w:rsid w:val="00946CC2"/>
    <w:rsid w:val="00947981"/>
    <w:rsid w:val="00952A03"/>
    <w:rsid w:val="00953A50"/>
    <w:rsid w:val="0095739C"/>
    <w:rsid w:val="009620AF"/>
    <w:rsid w:val="00965836"/>
    <w:rsid w:val="00965A2E"/>
    <w:rsid w:val="00976B59"/>
    <w:rsid w:val="0098247E"/>
    <w:rsid w:val="0098342B"/>
    <w:rsid w:val="009911B9"/>
    <w:rsid w:val="00993D7B"/>
    <w:rsid w:val="009A07E2"/>
    <w:rsid w:val="009A08A1"/>
    <w:rsid w:val="009A0A2A"/>
    <w:rsid w:val="009A1914"/>
    <w:rsid w:val="009A23AE"/>
    <w:rsid w:val="009A29EB"/>
    <w:rsid w:val="009A3A2C"/>
    <w:rsid w:val="009A56D1"/>
    <w:rsid w:val="009A5741"/>
    <w:rsid w:val="009B015C"/>
    <w:rsid w:val="009B2B2D"/>
    <w:rsid w:val="009B2D70"/>
    <w:rsid w:val="009B35D4"/>
    <w:rsid w:val="009C2164"/>
    <w:rsid w:val="009C5931"/>
    <w:rsid w:val="009C5A6D"/>
    <w:rsid w:val="009D16F7"/>
    <w:rsid w:val="009D1B07"/>
    <w:rsid w:val="009D22CD"/>
    <w:rsid w:val="009D2D82"/>
    <w:rsid w:val="009D7F78"/>
    <w:rsid w:val="009E01B6"/>
    <w:rsid w:val="009E161E"/>
    <w:rsid w:val="009E33F9"/>
    <w:rsid w:val="009E4152"/>
    <w:rsid w:val="009E577B"/>
    <w:rsid w:val="009F2D84"/>
    <w:rsid w:val="009F53AC"/>
    <w:rsid w:val="009F61B1"/>
    <w:rsid w:val="009F6AE5"/>
    <w:rsid w:val="009F737A"/>
    <w:rsid w:val="00A04A93"/>
    <w:rsid w:val="00A11FD0"/>
    <w:rsid w:val="00A15377"/>
    <w:rsid w:val="00A20443"/>
    <w:rsid w:val="00A20657"/>
    <w:rsid w:val="00A2629B"/>
    <w:rsid w:val="00A3217A"/>
    <w:rsid w:val="00A3292B"/>
    <w:rsid w:val="00A33F53"/>
    <w:rsid w:val="00A3788F"/>
    <w:rsid w:val="00A469BB"/>
    <w:rsid w:val="00A47CF4"/>
    <w:rsid w:val="00A51DF3"/>
    <w:rsid w:val="00A53395"/>
    <w:rsid w:val="00A55CC7"/>
    <w:rsid w:val="00A57D24"/>
    <w:rsid w:val="00A64F57"/>
    <w:rsid w:val="00A66521"/>
    <w:rsid w:val="00A67AE6"/>
    <w:rsid w:val="00A719DF"/>
    <w:rsid w:val="00A71D52"/>
    <w:rsid w:val="00A730E8"/>
    <w:rsid w:val="00A731CC"/>
    <w:rsid w:val="00A75C82"/>
    <w:rsid w:val="00A76E47"/>
    <w:rsid w:val="00A81E2C"/>
    <w:rsid w:val="00A82F6E"/>
    <w:rsid w:val="00A833B2"/>
    <w:rsid w:val="00A84659"/>
    <w:rsid w:val="00A86B71"/>
    <w:rsid w:val="00A87A72"/>
    <w:rsid w:val="00A87DAE"/>
    <w:rsid w:val="00A905F1"/>
    <w:rsid w:val="00A91071"/>
    <w:rsid w:val="00A92054"/>
    <w:rsid w:val="00A92BE2"/>
    <w:rsid w:val="00A948DE"/>
    <w:rsid w:val="00AA0AE1"/>
    <w:rsid w:val="00AA0F1D"/>
    <w:rsid w:val="00AA107B"/>
    <w:rsid w:val="00AA1920"/>
    <w:rsid w:val="00AA1A56"/>
    <w:rsid w:val="00AA720D"/>
    <w:rsid w:val="00AB0C7A"/>
    <w:rsid w:val="00AB2892"/>
    <w:rsid w:val="00AB3201"/>
    <w:rsid w:val="00AB62A7"/>
    <w:rsid w:val="00AC1EB8"/>
    <w:rsid w:val="00AC414D"/>
    <w:rsid w:val="00AC6C32"/>
    <w:rsid w:val="00AD01B0"/>
    <w:rsid w:val="00AD08AA"/>
    <w:rsid w:val="00AD0B9F"/>
    <w:rsid w:val="00AD12A1"/>
    <w:rsid w:val="00AE066E"/>
    <w:rsid w:val="00AE310B"/>
    <w:rsid w:val="00AE3259"/>
    <w:rsid w:val="00AE42A7"/>
    <w:rsid w:val="00AE6805"/>
    <w:rsid w:val="00AF419A"/>
    <w:rsid w:val="00AF4798"/>
    <w:rsid w:val="00AF4E43"/>
    <w:rsid w:val="00AF7DD3"/>
    <w:rsid w:val="00B003DF"/>
    <w:rsid w:val="00B0495F"/>
    <w:rsid w:val="00B075EF"/>
    <w:rsid w:val="00B076AB"/>
    <w:rsid w:val="00B11265"/>
    <w:rsid w:val="00B127E8"/>
    <w:rsid w:val="00B1540C"/>
    <w:rsid w:val="00B15829"/>
    <w:rsid w:val="00B160AC"/>
    <w:rsid w:val="00B16456"/>
    <w:rsid w:val="00B205FC"/>
    <w:rsid w:val="00B22201"/>
    <w:rsid w:val="00B22783"/>
    <w:rsid w:val="00B23CD8"/>
    <w:rsid w:val="00B2647F"/>
    <w:rsid w:val="00B34707"/>
    <w:rsid w:val="00B36BE7"/>
    <w:rsid w:val="00B40996"/>
    <w:rsid w:val="00B40B8E"/>
    <w:rsid w:val="00B42BBA"/>
    <w:rsid w:val="00B4626E"/>
    <w:rsid w:val="00B51586"/>
    <w:rsid w:val="00B52EE3"/>
    <w:rsid w:val="00B53E42"/>
    <w:rsid w:val="00B551DF"/>
    <w:rsid w:val="00B62A99"/>
    <w:rsid w:val="00B6424F"/>
    <w:rsid w:val="00B668A4"/>
    <w:rsid w:val="00B81547"/>
    <w:rsid w:val="00B816D7"/>
    <w:rsid w:val="00B82887"/>
    <w:rsid w:val="00B82E9A"/>
    <w:rsid w:val="00B858B5"/>
    <w:rsid w:val="00B8591A"/>
    <w:rsid w:val="00B860B2"/>
    <w:rsid w:val="00B9028B"/>
    <w:rsid w:val="00B92C5A"/>
    <w:rsid w:val="00B932C5"/>
    <w:rsid w:val="00B945EB"/>
    <w:rsid w:val="00B95735"/>
    <w:rsid w:val="00B95AD2"/>
    <w:rsid w:val="00B962F0"/>
    <w:rsid w:val="00B97384"/>
    <w:rsid w:val="00BA1D08"/>
    <w:rsid w:val="00BA5826"/>
    <w:rsid w:val="00BA6B42"/>
    <w:rsid w:val="00BB0BFA"/>
    <w:rsid w:val="00BB2489"/>
    <w:rsid w:val="00BB3764"/>
    <w:rsid w:val="00BC190C"/>
    <w:rsid w:val="00BC3481"/>
    <w:rsid w:val="00BC4302"/>
    <w:rsid w:val="00BD0ABB"/>
    <w:rsid w:val="00BD1BB1"/>
    <w:rsid w:val="00BD1C18"/>
    <w:rsid w:val="00BD3D71"/>
    <w:rsid w:val="00BD4CBD"/>
    <w:rsid w:val="00BD79B6"/>
    <w:rsid w:val="00BE104C"/>
    <w:rsid w:val="00BE29C2"/>
    <w:rsid w:val="00BE2BF5"/>
    <w:rsid w:val="00BE3AB2"/>
    <w:rsid w:val="00BF04C6"/>
    <w:rsid w:val="00BF0ED0"/>
    <w:rsid w:val="00C00908"/>
    <w:rsid w:val="00C15F18"/>
    <w:rsid w:val="00C2176A"/>
    <w:rsid w:val="00C25032"/>
    <w:rsid w:val="00C2612E"/>
    <w:rsid w:val="00C276AE"/>
    <w:rsid w:val="00C2782F"/>
    <w:rsid w:val="00C4231A"/>
    <w:rsid w:val="00C43100"/>
    <w:rsid w:val="00C43E0A"/>
    <w:rsid w:val="00C442D6"/>
    <w:rsid w:val="00C445D2"/>
    <w:rsid w:val="00C4732F"/>
    <w:rsid w:val="00C53353"/>
    <w:rsid w:val="00C53FC1"/>
    <w:rsid w:val="00C554C4"/>
    <w:rsid w:val="00C56EEA"/>
    <w:rsid w:val="00C6237E"/>
    <w:rsid w:val="00C62C22"/>
    <w:rsid w:val="00C65EE7"/>
    <w:rsid w:val="00C70DFB"/>
    <w:rsid w:val="00C71C90"/>
    <w:rsid w:val="00C75712"/>
    <w:rsid w:val="00C8045E"/>
    <w:rsid w:val="00C827A4"/>
    <w:rsid w:val="00C82DC5"/>
    <w:rsid w:val="00C86A87"/>
    <w:rsid w:val="00C919C6"/>
    <w:rsid w:val="00C9238A"/>
    <w:rsid w:val="00C939AE"/>
    <w:rsid w:val="00C95517"/>
    <w:rsid w:val="00C9572C"/>
    <w:rsid w:val="00C97DFF"/>
    <w:rsid w:val="00CA0F37"/>
    <w:rsid w:val="00CA3D92"/>
    <w:rsid w:val="00CA42F6"/>
    <w:rsid w:val="00CA5E55"/>
    <w:rsid w:val="00CA653D"/>
    <w:rsid w:val="00CA7E7F"/>
    <w:rsid w:val="00CB1B12"/>
    <w:rsid w:val="00CB4239"/>
    <w:rsid w:val="00CB455C"/>
    <w:rsid w:val="00CB74EF"/>
    <w:rsid w:val="00CC0417"/>
    <w:rsid w:val="00CC0C27"/>
    <w:rsid w:val="00CC2554"/>
    <w:rsid w:val="00CC4892"/>
    <w:rsid w:val="00CD2955"/>
    <w:rsid w:val="00CD53B4"/>
    <w:rsid w:val="00CD6C4D"/>
    <w:rsid w:val="00CD79FF"/>
    <w:rsid w:val="00CE080D"/>
    <w:rsid w:val="00CE32DE"/>
    <w:rsid w:val="00CE42FC"/>
    <w:rsid w:val="00CE4CE0"/>
    <w:rsid w:val="00CE6B07"/>
    <w:rsid w:val="00CF02E9"/>
    <w:rsid w:val="00CF1293"/>
    <w:rsid w:val="00CF3199"/>
    <w:rsid w:val="00D05A9E"/>
    <w:rsid w:val="00D11887"/>
    <w:rsid w:val="00D126A5"/>
    <w:rsid w:val="00D13707"/>
    <w:rsid w:val="00D13C1D"/>
    <w:rsid w:val="00D146CE"/>
    <w:rsid w:val="00D1710C"/>
    <w:rsid w:val="00D200C3"/>
    <w:rsid w:val="00D210AB"/>
    <w:rsid w:val="00D23ACC"/>
    <w:rsid w:val="00D276C4"/>
    <w:rsid w:val="00D30D8F"/>
    <w:rsid w:val="00D3431A"/>
    <w:rsid w:val="00D36FEA"/>
    <w:rsid w:val="00D44165"/>
    <w:rsid w:val="00D50EDB"/>
    <w:rsid w:val="00D51AAB"/>
    <w:rsid w:val="00D51C32"/>
    <w:rsid w:val="00D522AE"/>
    <w:rsid w:val="00D531C3"/>
    <w:rsid w:val="00D5392B"/>
    <w:rsid w:val="00D54024"/>
    <w:rsid w:val="00D57934"/>
    <w:rsid w:val="00D600FD"/>
    <w:rsid w:val="00D60483"/>
    <w:rsid w:val="00D63687"/>
    <w:rsid w:val="00D63770"/>
    <w:rsid w:val="00D80196"/>
    <w:rsid w:val="00D80FB0"/>
    <w:rsid w:val="00D8249F"/>
    <w:rsid w:val="00D853B0"/>
    <w:rsid w:val="00D8639A"/>
    <w:rsid w:val="00D87CD1"/>
    <w:rsid w:val="00D90349"/>
    <w:rsid w:val="00D922FB"/>
    <w:rsid w:val="00D95269"/>
    <w:rsid w:val="00DA62DF"/>
    <w:rsid w:val="00DA6781"/>
    <w:rsid w:val="00DB4C36"/>
    <w:rsid w:val="00DC0183"/>
    <w:rsid w:val="00DC4730"/>
    <w:rsid w:val="00DD0E25"/>
    <w:rsid w:val="00DD16AB"/>
    <w:rsid w:val="00DD2520"/>
    <w:rsid w:val="00DD3E80"/>
    <w:rsid w:val="00DD7520"/>
    <w:rsid w:val="00DE04BC"/>
    <w:rsid w:val="00DE1A28"/>
    <w:rsid w:val="00DE3B83"/>
    <w:rsid w:val="00DE61F4"/>
    <w:rsid w:val="00DE7232"/>
    <w:rsid w:val="00DF1288"/>
    <w:rsid w:val="00DF4AE2"/>
    <w:rsid w:val="00DF4ED3"/>
    <w:rsid w:val="00DF7807"/>
    <w:rsid w:val="00E003DE"/>
    <w:rsid w:val="00E01B21"/>
    <w:rsid w:val="00E01C54"/>
    <w:rsid w:val="00E02BEB"/>
    <w:rsid w:val="00E03414"/>
    <w:rsid w:val="00E06EFE"/>
    <w:rsid w:val="00E1074C"/>
    <w:rsid w:val="00E151A4"/>
    <w:rsid w:val="00E154AF"/>
    <w:rsid w:val="00E16930"/>
    <w:rsid w:val="00E16C9F"/>
    <w:rsid w:val="00E201EF"/>
    <w:rsid w:val="00E27840"/>
    <w:rsid w:val="00E30D34"/>
    <w:rsid w:val="00E32834"/>
    <w:rsid w:val="00E33A22"/>
    <w:rsid w:val="00E34E52"/>
    <w:rsid w:val="00E35314"/>
    <w:rsid w:val="00E35384"/>
    <w:rsid w:val="00E37441"/>
    <w:rsid w:val="00E43B3D"/>
    <w:rsid w:val="00E4456C"/>
    <w:rsid w:val="00E4673F"/>
    <w:rsid w:val="00E4708F"/>
    <w:rsid w:val="00E477CC"/>
    <w:rsid w:val="00E47D9A"/>
    <w:rsid w:val="00E50455"/>
    <w:rsid w:val="00E6091B"/>
    <w:rsid w:val="00E61430"/>
    <w:rsid w:val="00E61CCB"/>
    <w:rsid w:val="00E64EFB"/>
    <w:rsid w:val="00E672C8"/>
    <w:rsid w:val="00E70519"/>
    <w:rsid w:val="00E70CCA"/>
    <w:rsid w:val="00E733CC"/>
    <w:rsid w:val="00E74C07"/>
    <w:rsid w:val="00E8230B"/>
    <w:rsid w:val="00E82445"/>
    <w:rsid w:val="00E84C42"/>
    <w:rsid w:val="00E8620B"/>
    <w:rsid w:val="00E9002F"/>
    <w:rsid w:val="00E90EE1"/>
    <w:rsid w:val="00E950E6"/>
    <w:rsid w:val="00E96982"/>
    <w:rsid w:val="00EA0612"/>
    <w:rsid w:val="00EA1E01"/>
    <w:rsid w:val="00EA225D"/>
    <w:rsid w:val="00EA229E"/>
    <w:rsid w:val="00EA4E5C"/>
    <w:rsid w:val="00EB0BB2"/>
    <w:rsid w:val="00EB1C38"/>
    <w:rsid w:val="00EB1CAA"/>
    <w:rsid w:val="00EB2402"/>
    <w:rsid w:val="00EB3EEF"/>
    <w:rsid w:val="00EB4582"/>
    <w:rsid w:val="00EB7972"/>
    <w:rsid w:val="00EC22C7"/>
    <w:rsid w:val="00EC4B49"/>
    <w:rsid w:val="00ED12D8"/>
    <w:rsid w:val="00ED5D7E"/>
    <w:rsid w:val="00ED600F"/>
    <w:rsid w:val="00ED7BED"/>
    <w:rsid w:val="00EE1BF5"/>
    <w:rsid w:val="00EF4419"/>
    <w:rsid w:val="00EF6079"/>
    <w:rsid w:val="00EF6DC7"/>
    <w:rsid w:val="00EF775B"/>
    <w:rsid w:val="00EF7EB2"/>
    <w:rsid w:val="00F0070D"/>
    <w:rsid w:val="00F019E4"/>
    <w:rsid w:val="00F03118"/>
    <w:rsid w:val="00F06537"/>
    <w:rsid w:val="00F06B18"/>
    <w:rsid w:val="00F1393B"/>
    <w:rsid w:val="00F1757B"/>
    <w:rsid w:val="00F20AB8"/>
    <w:rsid w:val="00F215F6"/>
    <w:rsid w:val="00F255F3"/>
    <w:rsid w:val="00F25677"/>
    <w:rsid w:val="00F26A67"/>
    <w:rsid w:val="00F321F0"/>
    <w:rsid w:val="00F34EF4"/>
    <w:rsid w:val="00F35EA0"/>
    <w:rsid w:val="00F372B3"/>
    <w:rsid w:val="00F3740F"/>
    <w:rsid w:val="00F40DE4"/>
    <w:rsid w:val="00F47B51"/>
    <w:rsid w:val="00F54D3D"/>
    <w:rsid w:val="00F55FEB"/>
    <w:rsid w:val="00F56777"/>
    <w:rsid w:val="00F61059"/>
    <w:rsid w:val="00F6384A"/>
    <w:rsid w:val="00F66CEA"/>
    <w:rsid w:val="00F71842"/>
    <w:rsid w:val="00F7212F"/>
    <w:rsid w:val="00F73BAD"/>
    <w:rsid w:val="00F74C98"/>
    <w:rsid w:val="00F8207A"/>
    <w:rsid w:val="00F84EC5"/>
    <w:rsid w:val="00F919D5"/>
    <w:rsid w:val="00F95736"/>
    <w:rsid w:val="00FA03A1"/>
    <w:rsid w:val="00FA0E9F"/>
    <w:rsid w:val="00FA16DE"/>
    <w:rsid w:val="00FA4017"/>
    <w:rsid w:val="00FA4381"/>
    <w:rsid w:val="00FA4534"/>
    <w:rsid w:val="00FA6C83"/>
    <w:rsid w:val="00FB2056"/>
    <w:rsid w:val="00FB2094"/>
    <w:rsid w:val="00FB3D03"/>
    <w:rsid w:val="00FB4440"/>
    <w:rsid w:val="00FB4541"/>
    <w:rsid w:val="00FB5A18"/>
    <w:rsid w:val="00FC349C"/>
    <w:rsid w:val="00FC3ECC"/>
    <w:rsid w:val="00FC4AE1"/>
    <w:rsid w:val="00FD16B6"/>
    <w:rsid w:val="00FD4DBA"/>
    <w:rsid w:val="00FD785B"/>
    <w:rsid w:val="00FE47F6"/>
    <w:rsid w:val="00FE70FE"/>
    <w:rsid w:val="00FE783F"/>
    <w:rsid w:val="00FF0996"/>
    <w:rsid w:val="00FF37A9"/>
    <w:rsid w:val="00FF3CB9"/>
    <w:rsid w:val="00FF55B0"/>
    <w:rsid w:val="00FF6D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F6CBFFD"/>
  <w15:docId w15:val="{6453E1EF-DA34-42CE-A2BA-2CE20E3B3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4">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75B8B"/>
    <w:pPr>
      <w:spacing w:after="200" w:line="276" w:lineRule="auto"/>
    </w:pPr>
    <w:rPr>
      <w:rFonts w:cs="Calibri"/>
    </w:rPr>
  </w:style>
  <w:style w:type="paragraph" w:styleId="Heading1">
    <w:name w:val="heading 1"/>
    <w:basedOn w:val="Normal"/>
    <w:next w:val="Normal"/>
    <w:link w:val="Heading1Char"/>
    <w:uiPriority w:val="99"/>
    <w:qFormat/>
    <w:rsid w:val="0075500E"/>
    <w:pPr>
      <w:keepNext/>
      <w:keepLines/>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75500E"/>
    <w:pPr>
      <w:keepNext/>
      <w:keepLines/>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75500E"/>
    <w:pPr>
      <w:keepNext/>
      <w:keepLines/>
      <w:spacing w:before="200" w:after="0"/>
      <w:outlineLvl w:val="2"/>
    </w:pPr>
    <w:rPr>
      <w:rFonts w:ascii="Cambria" w:eastAsia="Times New Roman" w:hAnsi="Cambria" w:cs="Cambria"/>
      <w:b/>
      <w:bCs/>
      <w:color w:val="4F81BD"/>
    </w:rPr>
  </w:style>
  <w:style w:type="paragraph" w:styleId="Heading4">
    <w:name w:val="heading 4"/>
    <w:basedOn w:val="Normal"/>
    <w:next w:val="Normal"/>
    <w:link w:val="Heading4Char"/>
    <w:uiPriority w:val="99"/>
    <w:qFormat/>
    <w:rsid w:val="0075500E"/>
    <w:pPr>
      <w:keepNext/>
      <w:keepLines/>
      <w:spacing w:before="200" w:after="0"/>
      <w:outlineLvl w:val="3"/>
    </w:pPr>
    <w:rPr>
      <w:rFonts w:ascii="Cambria" w:eastAsia="Times New Roman" w:hAnsi="Cambria" w:cs="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5500E"/>
    <w:rPr>
      <w:rFonts w:ascii="Cambria" w:hAnsi="Cambria" w:cs="Cambria"/>
      <w:b/>
      <w:bCs/>
      <w:color w:val="365F91"/>
      <w:sz w:val="28"/>
      <w:szCs w:val="28"/>
    </w:rPr>
  </w:style>
  <w:style w:type="character" w:customStyle="1" w:styleId="Heading2Char">
    <w:name w:val="Heading 2 Char"/>
    <w:basedOn w:val="DefaultParagraphFont"/>
    <w:link w:val="Heading2"/>
    <w:uiPriority w:val="99"/>
    <w:locked/>
    <w:rsid w:val="0075500E"/>
    <w:rPr>
      <w:rFonts w:ascii="Cambria" w:hAnsi="Cambria" w:cs="Cambria"/>
      <w:b/>
      <w:bCs/>
      <w:color w:val="4F81BD"/>
      <w:sz w:val="26"/>
      <w:szCs w:val="26"/>
    </w:rPr>
  </w:style>
  <w:style w:type="character" w:customStyle="1" w:styleId="Heading3Char">
    <w:name w:val="Heading 3 Char"/>
    <w:basedOn w:val="DefaultParagraphFont"/>
    <w:link w:val="Heading3"/>
    <w:uiPriority w:val="99"/>
    <w:locked/>
    <w:rsid w:val="0075500E"/>
    <w:rPr>
      <w:rFonts w:ascii="Cambria" w:hAnsi="Cambria" w:cs="Cambria"/>
      <w:b/>
      <w:bCs/>
      <w:color w:val="4F81BD"/>
    </w:rPr>
  </w:style>
  <w:style w:type="character" w:customStyle="1" w:styleId="Heading4Char">
    <w:name w:val="Heading 4 Char"/>
    <w:basedOn w:val="DefaultParagraphFont"/>
    <w:link w:val="Heading4"/>
    <w:uiPriority w:val="99"/>
    <w:locked/>
    <w:rsid w:val="0075500E"/>
    <w:rPr>
      <w:rFonts w:ascii="Cambria" w:hAnsi="Cambria" w:cs="Cambria"/>
      <w:b/>
      <w:bCs/>
      <w:i/>
      <w:iCs/>
      <w:color w:val="4F81BD"/>
    </w:rPr>
  </w:style>
  <w:style w:type="paragraph" w:styleId="BalloonText">
    <w:name w:val="Balloon Text"/>
    <w:basedOn w:val="Normal"/>
    <w:link w:val="BalloonTextChar"/>
    <w:uiPriority w:val="99"/>
    <w:semiHidden/>
    <w:rsid w:val="00E154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154AF"/>
    <w:rPr>
      <w:rFonts w:ascii="Tahoma" w:hAnsi="Tahoma" w:cs="Tahoma"/>
      <w:sz w:val="16"/>
      <w:szCs w:val="16"/>
    </w:rPr>
  </w:style>
  <w:style w:type="paragraph" w:styleId="NormalWeb">
    <w:name w:val="Normal (Web)"/>
    <w:basedOn w:val="Normal"/>
    <w:uiPriority w:val="99"/>
    <w:semiHidden/>
    <w:rsid w:val="00E154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uiPriority w:val="99"/>
    <w:rsid w:val="00E154AF"/>
    <w:rPr>
      <w:rFonts w:cs="Times New Roman"/>
    </w:rPr>
  </w:style>
  <w:style w:type="character" w:customStyle="1" w:styleId="apple-converted-space">
    <w:name w:val="apple-converted-space"/>
    <w:basedOn w:val="DefaultParagraphFont"/>
    <w:uiPriority w:val="99"/>
    <w:rsid w:val="00D146CE"/>
    <w:rPr>
      <w:rFonts w:cs="Times New Roman"/>
    </w:rPr>
  </w:style>
  <w:style w:type="character" w:styleId="Emphasis">
    <w:name w:val="Emphasis"/>
    <w:basedOn w:val="DefaultParagraphFont"/>
    <w:uiPriority w:val="20"/>
    <w:qFormat/>
    <w:rsid w:val="00D146CE"/>
    <w:rPr>
      <w:rFonts w:cs="Times New Roman"/>
      <w:i/>
      <w:iCs/>
    </w:rPr>
  </w:style>
  <w:style w:type="paragraph" w:styleId="Header">
    <w:name w:val="header"/>
    <w:basedOn w:val="Normal"/>
    <w:link w:val="HeaderChar"/>
    <w:uiPriority w:val="99"/>
    <w:rsid w:val="00D146C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D146CE"/>
    <w:rPr>
      <w:rFonts w:cs="Times New Roman"/>
    </w:rPr>
  </w:style>
  <w:style w:type="paragraph" w:styleId="Footer">
    <w:name w:val="footer"/>
    <w:basedOn w:val="Normal"/>
    <w:link w:val="FooterChar"/>
    <w:uiPriority w:val="99"/>
    <w:rsid w:val="00D146C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D146CE"/>
    <w:rPr>
      <w:rFonts w:cs="Times New Roman"/>
    </w:rPr>
  </w:style>
  <w:style w:type="paragraph" w:styleId="ListParagraph">
    <w:name w:val="List Paragraph"/>
    <w:basedOn w:val="Normal"/>
    <w:uiPriority w:val="34"/>
    <w:qFormat/>
    <w:rsid w:val="00C25032"/>
    <w:pPr>
      <w:ind w:left="720"/>
      <w:contextualSpacing/>
    </w:pPr>
  </w:style>
  <w:style w:type="character" w:styleId="Hyperlink">
    <w:name w:val="Hyperlink"/>
    <w:basedOn w:val="DefaultParagraphFont"/>
    <w:uiPriority w:val="99"/>
    <w:rsid w:val="005208F3"/>
    <w:rPr>
      <w:rFonts w:cs="Times New Roman"/>
      <w:color w:val="0000FF"/>
      <w:u w:val="single"/>
    </w:rPr>
  </w:style>
  <w:style w:type="paragraph" w:styleId="NoSpacing">
    <w:name w:val="No Spacing"/>
    <w:uiPriority w:val="99"/>
    <w:qFormat/>
    <w:rsid w:val="00E151A4"/>
    <w:rPr>
      <w:rFonts w:cs="Calibri"/>
    </w:rPr>
  </w:style>
  <w:style w:type="character" w:styleId="Strong">
    <w:name w:val="Strong"/>
    <w:basedOn w:val="DefaultParagraphFont"/>
    <w:uiPriority w:val="99"/>
    <w:qFormat/>
    <w:rsid w:val="00A15377"/>
    <w:rPr>
      <w:rFonts w:cs="Times New Roman"/>
      <w:b/>
      <w:bCs/>
    </w:rPr>
  </w:style>
  <w:style w:type="character" w:customStyle="1" w:styleId="il">
    <w:name w:val="il"/>
    <w:basedOn w:val="DefaultParagraphFont"/>
    <w:uiPriority w:val="99"/>
    <w:rsid w:val="00587695"/>
    <w:rPr>
      <w:rFonts w:cs="Times New Roman"/>
    </w:rPr>
  </w:style>
  <w:style w:type="table" w:styleId="TableGrid">
    <w:name w:val="Table Grid"/>
    <w:basedOn w:val="TableNormal"/>
    <w:uiPriority w:val="99"/>
    <w:rsid w:val="00AE3259"/>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uiPriority w:val="99"/>
    <w:rsid w:val="00AE3259"/>
    <w:rPr>
      <w:rFonts w:cs="Calibri"/>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character" w:styleId="IntenseEmphasis">
    <w:name w:val="Intense Emphasis"/>
    <w:basedOn w:val="DefaultParagraphFont"/>
    <w:uiPriority w:val="99"/>
    <w:qFormat/>
    <w:rsid w:val="00226AD7"/>
    <w:rPr>
      <w:rFonts w:cs="Times New Roman"/>
      <w:b/>
      <w:bCs/>
      <w:i/>
      <w:iCs/>
      <w:color w:val="4F81BD"/>
    </w:rPr>
  </w:style>
  <w:style w:type="character" w:customStyle="1" w:styleId="spell">
    <w:name w:val="spell"/>
    <w:basedOn w:val="DefaultParagraphFont"/>
    <w:rsid w:val="00AE6805"/>
  </w:style>
  <w:style w:type="character" w:customStyle="1" w:styleId="eudoraheader">
    <w:name w:val="eudoraheader"/>
    <w:basedOn w:val="DefaultParagraphFont"/>
    <w:rsid w:val="00F031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479242">
      <w:marLeft w:val="0"/>
      <w:marRight w:val="0"/>
      <w:marTop w:val="0"/>
      <w:marBottom w:val="0"/>
      <w:divBdr>
        <w:top w:val="none" w:sz="0" w:space="0" w:color="auto"/>
        <w:left w:val="none" w:sz="0" w:space="0" w:color="auto"/>
        <w:bottom w:val="none" w:sz="0" w:space="0" w:color="auto"/>
        <w:right w:val="none" w:sz="0" w:space="0" w:color="auto"/>
      </w:divBdr>
    </w:div>
    <w:div w:id="1417479243">
      <w:marLeft w:val="0"/>
      <w:marRight w:val="0"/>
      <w:marTop w:val="0"/>
      <w:marBottom w:val="0"/>
      <w:divBdr>
        <w:top w:val="none" w:sz="0" w:space="0" w:color="auto"/>
        <w:left w:val="none" w:sz="0" w:space="0" w:color="auto"/>
        <w:bottom w:val="none" w:sz="0" w:space="0" w:color="auto"/>
        <w:right w:val="none" w:sz="0" w:space="0" w:color="auto"/>
      </w:divBdr>
    </w:div>
    <w:div w:id="1417479249">
      <w:marLeft w:val="0"/>
      <w:marRight w:val="0"/>
      <w:marTop w:val="0"/>
      <w:marBottom w:val="0"/>
      <w:divBdr>
        <w:top w:val="none" w:sz="0" w:space="0" w:color="auto"/>
        <w:left w:val="none" w:sz="0" w:space="0" w:color="auto"/>
        <w:bottom w:val="none" w:sz="0" w:space="0" w:color="auto"/>
        <w:right w:val="none" w:sz="0" w:space="0" w:color="auto"/>
      </w:divBdr>
      <w:divsChild>
        <w:div w:id="1417479245">
          <w:marLeft w:val="0"/>
          <w:marRight w:val="0"/>
          <w:marTop w:val="0"/>
          <w:marBottom w:val="0"/>
          <w:divBdr>
            <w:top w:val="none" w:sz="0" w:space="0" w:color="auto"/>
            <w:left w:val="none" w:sz="0" w:space="0" w:color="auto"/>
            <w:bottom w:val="none" w:sz="0" w:space="0" w:color="auto"/>
            <w:right w:val="none" w:sz="0" w:space="0" w:color="auto"/>
          </w:divBdr>
          <w:divsChild>
            <w:div w:id="1417479253">
              <w:marLeft w:val="0"/>
              <w:marRight w:val="0"/>
              <w:marTop w:val="0"/>
              <w:marBottom w:val="0"/>
              <w:divBdr>
                <w:top w:val="none" w:sz="0" w:space="0" w:color="auto"/>
                <w:left w:val="single" w:sz="6" w:space="11" w:color="CCCCCC"/>
                <w:bottom w:val="single" w:sz="6" w:space="11" w:color="CCCCCC"/>
                <w:right w:val="single" w:sz="6" w:space="11" w:color="CCCCCC"/>
              </w:divBdr>
              <w:divsChild>
                <w:div w:id="1417479241">
                  <w:marLeft w:val="0"/>
                  <w:marRight w:val="0"/>
                  <w:marTop w:val="0"/>
                  <w:marBottom w:val="0"/>
                  <w:divBdr>
                    <w:top w:val="none" w:sz="0" w:space="0" w:color="auto"/>
                    <w:left w:val="none" w:sz="0" w:space="0" w:color="auto"/>
                    <w:bottom w:val="none" w:sz="0" w:space="0" w:color="auto"/>
                    <w:right w:val="none" w:sz="0" w:space="0" w:color="auto"/>
                  </w:divBdr>
                  <w:divsChild>
                    <w:div w:id="1417479248">
                      <w:marLeft w:val="0"/>
                      <w:marRight w:val="0"/>
                      <w:marTop w:val="0"/>
                      <w:marBottom w:val="0"/>
                      <w:divBdr>
                        <w:top w:val="none" w:sz="0" w:space="0" w:color="auto"/>
                        <w:left w:val="none" w:sz="0" w:space="0" w:color="auto"/>
                        <w:bottom w:val="none" w:sz="0" w:space="0" w:color="auto"/>
                        <w:right w:val="none" w:sz="0" w:space="0" w:color="auto"/>
                      </w:divBdr>
                      <w:divsChild>
                        <w:div w:id="1417479255">
                          <w:marLeft w:val="0"/>
                          <w:marRight w:val="0"/>
                          <w:marTop w:val="0"/>
                          <w:marBottom w:val="0"/>
                          <w:divBdr>
                            <w:top w:val="none" w:sz="0" w:space="0" w:color="auto"/>
                            <w:left w:val="none" w:sz="0" w:space="0" w:color="auto"/>
                            <w:bottom w:val="none" w:sz="0" w:space="0" w:color="auto"/>
                            <w:right w:val="none" w:sz="0" w:space="0" w:color="auto"/>
                          </w:divBdr>
                          <w:divsChild>
                            <w:div w:id="1417479256">
                              <w:marLeft w:val="0"/>
                              <w:marRight w:val="0"/>
                              <w:marTop w:val="0"/>
                              <w:marBottom w:val="0"/>
                              <w:divBdr>
                                <w:top w:val="none" w:sz="0" w:space="0" w:color="auto"/>
                                <w:left w:val="none" w:sz="0" w:space="0" w:color="auto"/>
                                <w:bottom w:val="none" w:sz="0" w:space="0" w:color="auto"/>
                                <w:right w:val="none" w:sz="0" w:space="0" w:color="auto"/>
                              </w:divBdr>
                              <w:divsChild>
                                <w:div w:id="1417479254">
                                  <w:marLeft w:val="0"/>
                                  <w:marRight w:val="0"/>
                                  <w:marTop w:val="0"/>
                                  <w:marBottom w:val="0"/>
                                  <w:divBdr>
                                    <w:top w:val="none" w:sz="0" w:space="0" w:color="auto"/>
                                    <w:left w:val="none" w:sz="0" w:space="0" w:color="auto"/>
                                    <w:bottom w:val="none" w:sz="0" w:space="0" w:color="auto"/>
                                    <w:right w:val="none" w:sz="0" w:space="0" w:color="auto"/>
                                  </w:divBdr>
                                  <w:divsChild>
                                    <w:div w:id="14174792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479250">
      <w:marLeft w:val="0"/>
      <w:marRight w:val="0"/>
      <w:marTop w:val="0"/>
      <w:marBottom w:val="0"/>
      <w:divBdr>
        <w:top w:val="none" w:sz="0" w:space="0" w:color="auto"/>
        <w:left w:val="none" w:sz="0" w:space="0" w:color="auto"/>
        <w:bottom w:val="none" w:sz="0" w:space="0" w:color="auto"/>
        <w:right w:val="none" w:sz="0" w:space="0" w:color="auto"/>
      </w:divBdr>
      <w:divsChild>
        <w:div w:id="1417479252">
          <w:marLeft w:val="0"/>
          <w:marRight w:val="0"/>
          <w:marTop w:val="0"/>
          <w:marBottom w:val="0"/>
          <w:divBdr>
            <w:top w:val="none" w:sz="0" w:space="0" w:color="auto"/>
            <w:left w:val="none" w:sz="0" w:space="0" w:color="auto"/>
            <w:bottom w:val="none" w:sz="0" w:space="0" w:color="auto"/>
            <w:right w:val="none" w:sz="0" w:space="0" w:color="auto"/>
          </w:divBdr>
          <w:divsChild>
            <w:div w:id="1417479247">
              <w:marLeft w:val="0"/>
              <w:marRight w:val="0"/>
              <w:marTop w:val="0"/>
              <w:marBottom w:val="0"/>
              <w:divBdr>
                <w:top w:val="none" w:sz="0" w:space="0" w:color="auto"/>
                <w:left w:val="none" w:sz="0" w:space="0" w:color="auto"/>
                <w:bottom w:val="none" w:sz="0" w:space="0" w:color="auto"/>
                <w:right w:val="none" w:sz="0" w:space="0" w:color="auto"/>
              </w:divBdr>
              <w:divsChild>
                <w:div w:id="1417479239">
                  <w:marLeft w:val="0"/>
                  <w:marRight w:val="0"/>
                  <w:marTop w:val="0"/>
                  <w:marBottom w:val="0"/>
                  <w:divBdr>
                    <w:top w:val="none" w:sz="0" w:space="0" w:color="auto"/>
                    <w:left w:val="none" w:sz="0" w:space="0" w:color="auto"/>
                    <w:bottom w:val="none" w:sz="0" w:space="0" w:color="auto"/>
                    <w:right w:val="none" w:sz="0" w:space="0" w:color="auto"/>
                  </w:divBdr>
                  <w:divsChild>
                    <w:div w:id="1417479251">
                      <w:marLeft w:val="0"/>
                      <w:marRight w:val="0"/>
                      <w:marTop w:val="0"/>
                      <w:marBottom w:val="0"/>
                      <w:divBdr>
                        <w:top w:val="none" w:sz="0" w:space="0" w:color="auto"/>
                        <w:left w:val="none" w:sz="0" w:space="0" w:color="auto"/>
                        <w:bottom w:val="none" w:sz="0" w:space="0" w:color="auto"/>
                        <w:right w:val="none" w:sz="0" w:space="0" w:color="auto"/>
                      </w:divBdr>
                      <w:divsChild>
                        <w:div w:id="1417479246">
                          <w:marLeft w:val="0"/>
                          <w:marRight w:val="0"/>
                          <w:marTop w:val="0"/>
                          <w:marBottom w:val="0"/>
                          <w:divBdr>
                            <w:top w:val="none" w:sz="0" w:space="0" w:color="auto"/>
                            <w:left w:val="none" w:sz="0" w:space="0" w:color="auto"/>
                            <w:bottom w:val="none" w:sz="0" w:space="0" w:color="auto"/>
                            <w:right w:val="none" w:sz="0" w:space="0" w:color="auto"/>
                          </w:divBdr>
                          <w:divsChild>
                            <w:div w:id="141747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3612702">
      <w:bodyDiv w:val="1"/>
      <w:marLeft w:val="0"/>
      <w:marRight w:val="0"/>
      <w:marTop w:val="0"/>
      <w:marBottom w:val="0"/>
      <w:divBdr>
        <w:top w:val="none" w:sz="0" w:space="0" w:color="auto"/>
        <w:left w:val="none" w:sz="0" w:space="0" w:color="auto"/>
        <w:bottom w:val="none" w:sz="0" w:space="0" w:color="auto"/>
        <w:right w:val="none" w:sz="0" w:space="0" w:color="auto"/>
      </w:divBdr>
      <w:divsChild>
        <w:div w:id="904029107">
          <w:marLeft w:val="0"/>
          <w:marRight w:val="0"/>
          <w:marTop w:val="0"/>
          <w:marBottom w:val="0"/>
          <w:divBdr>
            <w:top w:val="none" w:sz="0" w:space="0" w:color="auto"/>
            <w:left w:val="none" w:sz="0" w:space="0" w:color="auto"/>
            <w:bottom w:val="none" w:sz="0" w:space="0" w:color="auto"/>
            <w:right w:val="none" w:sz="0" w:space="0" w:color="auto"/>
          </w:divBdr>
          <w:divsChild>
            <w:div w:id="1880820318">
              <w:marLeft w:val="0"/>
              <w:marRight w:val="0"/>
              <w:marTop w:val="0"/>
              <w:marBottom w:val="0"/>
              <w:divBdr>
                <w:top w:val="none" w:sz="0" w:space="0" w:color="auto"/>
                <w:left w:val="none" w:sz="0" w:space="0" w:color="auto"/>
                <w:bottom w:val="none" w:sz="0" w:space="0" w:color="auto"/>
                <w:right w:val="none" w:sz="0" w:space="0" w:color="auto"/>
              </w:divBdr>
              <w:divsChild>
                <w:div w:id="1780297377">
                  <w:marLeft w:val="0"/>
                  <w:marRight w:val="0"/>
                  <w:marTop w:val="0"/>
                  <w:marBottom w:val="0"/>
                  <w:divBdr>
                    <w:top w:val="none" w:sz="0" w:space="0" w:color="auto"/>
                    <w:left w:val="none" w:sz="0" w:space="0" w:color="auto"/>
                    <w:bottom w:val="none" w:sz="0" w:space="0" w:color="auto"/>
                    <w:right w:val="none" w:sz="0" w:space="0" w:color="auto"/>
                  </w:divBdr>
                  <w:divsChild>
                    <w:div w:id="99314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1251</Words>
  <Characters>7135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Call to Order:</vt:lpstr>
    </vt:vector>
  </TitlesOfParts>
  <Company>Grizli777</Company>
  <LinksUpToDate>false</LinksUpToDate>
  <CharactersWithSpaces>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to Order:</dc:title>
  <dc:creator>osaah</dc:creator>
  <cp:lastModifiedBy>Cardwell, Vernon</cp:lastModifiedBy>
  <cp:revision>3</cp:revision>
  <cp:lastPrinted>2015-09-15T17:00:00Z</cp:lastPrinted>
  <dcterms:created xsi:type="dcterms:W3CDTF">2017-07-24T17:17:00Z</dcterms:created>
  <dcterms:modified xsi:type="dcterms:W3CDTF">2017-07-24T17:17:00Z</dcterms:modified>
</cp:coreProperties>
</file>